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87" w:rsidRPr="004C018E" w:rsidRDefault="006A3987" w:rsidP="00F56154">
      <w:pPr>
        <w:jc w:val="center"/>
        <w:rPr>
          <w:rFonts w:ascii="Bookman Old Style" w:hAnsi="Bookman Old Style" w:cs="Maiandra GD"/>
          <w:b/>
          <w:bCs/>
        </w:rPr>
      </w:pPr>
      <w:r w:rsidRPr="004C018E">
        <w:rPr>
          <w:rFonts w:ascii="Bookman Old Style" w:hAnsi="Bookman Old Style" w:cs="Maiandra GD"/>
          <w:b/>
          <w:bCs/>
        </w:rPr>
        <w:t>BAB I</w:t>
      </w:r>
    </w:p>
    <w:p w:rsidR="006A3987" w:rsidRPr="004C018E" w:rsidRDefault="006A3987" w:rsidP="00F56154">
      <w:pPr>
        <w:jc w:val="center"/>
        <w:rPr>
          <w:rFonts w:ascii="Bookman Old Style" w:hAnsi="Bookman Old Style" w:cs="Maiandra GD"/>
          <w:b/>
          <w:bCs/>
        </w:rPr>
      </w:pPr>
      <w:r w:rsidRPr="004C018E">
        <w:rPr>
          <w:rFonts w:ascii="Bookman Old Style" w:hAnsi="Bookman Old Style" w:cs="Maiandra GD"/>
          <w:b/>
          <w:bCs/>
        </w:rPr>
        <w:t>PENDAHULUAN</w:t>
      </w:r>
    </w:p>
    <w:p w:rsidR="00F56154" w:rsidRPr="004C018E" w:rsidRDefault="00F56154" w:rsidP="00F56154">
      <w:pPr>
        <w:jc w:val="center"/>
        <w:rPr>
          <w:rFonts w:ascii="Bookman Old Style" w:hAnsi="Bookman Old Style" w:cs="Maiandra GD"/>
          <w:b/>
          <w:bCs/>
        </w:rPr>
      </w:pPr>
    </w:p>
    <w:p w:rsidR="006A3987" w:rsidRPr="004C018E" w:rsidRDefault="006A3987" w:rsidP="005F7774">
      <w:pPr>
        <w:numPr>
          <w:ilvl w:val="1"/>
          <w:numId w:val="11"/>
        </w:numPr>
        <w:spacing w:before="120" w:after="120" w:line="408" w:lineRule="auto"/>
        <w:ind w:left="540" w:hanging="540"/>
        <w:rPr>
          <w:rFonts w:ascii="Bookman Old Style" w:hAnsi="Bookman Old Style" w:cs="Maiandra GD"/>
          <w:b/>
          <w:bCs/>
        </w:rPr>
      </w:pPr>
      <w:r w:rsidRPr="004C018E">
        <w:rPr>
          <w:rFonts w:ascii="Bookman Old Style" w:hAnsi="Bookman Old Style" w:cs="Maiandra GD"/>
          <w:b/>
          <w:bCs/>
        </w:rPr>
        <w:t>LATAR BELAKANG</w:t>
      </w:r>
    </w:p>
    <w:p w:rsidR="00706570" w:rsidRPr="00502869" w:rsidRDefault="00706570" w:rsidP="00706570">
      <w:pPr>
        <w:spacing w:line="360" w:lineRule="auto"/>
        <w:ind w:left="720" w:firstLine="720"/>
        <w:jc w:val="both"/>
        <w:rPr>
          <w:rFonts w:ascii="Bookman Old Style" w:hAnsi="Bookman Old Style" w:cs="Arial"/>
          <w:lang w:val="id-ID"/>
        </w:rPr>
      </w:pPr>
      <w:r w:rsidRPr="004C018E">
        <w:rPr>
          <w:rFonts w:ascii="Bookman Old Style" w:hAnsi="Bookman Old Style" w:cs="Arial"/>
        </w:rPr>
        <w:t>Sesuai dengan amanat Undang-Undang Nomor 25 Tahun 2004 tentang Sistem Perencanaan Pembangunan Nasional</w:t>
      </w:r>
      <w:r w:rsidRPr="004C018E">
        <w:rPr>
          <w:rFonts w:ascii="Bookman Old Style" w:hAnsi="Bookman Old Style" w:cs="Arial"/>
          <w:lang w:val="id-ID"/>
        </w:rPr>
        <w:t xml:space="preserve"> dan</w:t>
      </w:r>
      <w:r w:rsidR="00324CE4" w:rsidRPr="004C018E">
        <w:rPr>
          <w:rFonts w:ascii="Bookman Old Style" w:hAnsi="Bookman Old Style" w:cs="Arial"/>
        </w:rPr>
        <w:t xml:space="preserve"> </w:t>
      </w:r>
      <w:r w:rsidRPr="004C018E">
        <w:rPr>
          <w:rFonts w:ascii="Bookman Old Style" w:hAnsi="Bookman Old Style" w:cs="Arial"/>
        </w:rPr>
        <w:t>Undang-</w:t>
      </w:r>
      <w:r w:rsidRPr="004C018E">
        <w:rPr>
          <w:rFonts w:ascii="Bookman Old Style" w:hAnsi="Bookman Old Style" w:cs="Arial"/>
          <w:lang w:val="id-ID"/>
        </w:rPr>
        <w:t>U</w:t>
      </w:r>
      <w:r w:rsidRPr="004C018E">
        <w:rPr>
          <w:rFonts w:ascii="Bookman Old Style" w:hAnsi="Bookman Old Style" w:cs="Arial"/>
        </w:rPr>
        <w:t>ndang Nomor 23 Tahun 2014 tentang</w:t>
      </w:r>
      <w:r w:rsidRPr="00576AD3">
        <w:rPr>
          <w:rFonts w:ascii="Bookman Old Style" w:hAnsi="Bookman Old Style" w:cs="Arial"/>
        </w:rPr>
        <w:t xml:space="preserve"> </w:t>
      </w:r>
      <w:r>
        <w:rPr>
          <w:rFonts w:ascii="Bookman Old Style" w:hAnsi="Bookman Old Style" w:cs="Arial"/>
        </w:rPr>
        <w:t>Pemerintahan Daerah</w:t>
      </w:r>
      <w:r>
        <w:rPr>
          <w:rFonts w:ascii="Bookman Old Style" w:hAnsi="Bookman Old Style" w:cs="Arial"/>
          <w:lang w:val="id-ID"/>
        </w:rPr>
        <w:t xml:space="preserve">, </w:t>
      </w:r>
      <w:r w:rsidRPr="00576AD3">
        <w:rPr>
          <w:rFonts w:ascii="Bookman Old Style" w:hAnsi="Bookman Old Style" w:cs="Arial"/>
        </w:rPr>
        <w:t>telah diamanatkan bahwa Pemerintah Daerah diwajibkan menyusun Rencana Kerja Pemerintah Daerah (RKPD)</w:t>
      </w:r>
      <w:r>
        <w:rPr>
          <w:rFonts w:ascii="Bookman Old Style" w:hAnsi="Bookman Old Style" w:cs="Arial"/>
          <w:lang w:val="id-ID"/>
        </w:rPr>
        <w:t>, sedangkan Perangkat Daerah diwajibkan menyusun Rencana Kerja Perangkat Daerah</w:t>
      </w:r>
      <w:r w:rsidRPr="00576AD3">
        <w:rPr>
          <w:rFonts w:ascii="Bookman Old Style" w:hAnsi="Bookman Old Style" w:cs="Arial"/>
        </w:rPr>
        <w:t>.</w:t>
      </w:r>
    </w:p>
    <w:p w:rsidR="00706570" w:rsidRDefault="00706570" w:rsidP="00706570">
      <w:pPr>
        <w:spacing w:line="360" w:lineRule="auto"/>
        <w:ind w:left="720" w:firstLine="720"/>
        <w:jc w:val="both"/>
        <w:rPr>
          <w:rFonts w:ascii="Bookman Old Style" w:hAnsi="Bookman Old Style" w:cs="Arial"/>
        </w:rPr>
      </w:pPr>
      <w:r>
        <w:rPr>
          <w:rFonts w:ascii="Bookman Old Style" w:hAnsi="Bookman Old Style" w:cs="Arial"/>
          <w:lang w:val="id-ID"/>
        </w:rPr>
        <w:t>RKPD Kabupaten Temanggung tahun 2019 merupakan penjabaran dari Indikasi Rencana Program Prioritas Daerah Tahun 2019 yang merupakan indikasi tahun pertama RPJMD Tahun 2018-2023. D</w:t>
      </w:r>
      <w:r w:rsidRPr="00576AD3">
        <w:rPr>
          <w:rFonts w:ascii="Bookman Old Style" w:hAnsi="Bookman Old Style" w:cs="Arial"/>
        </w:rPr>
        <w:t xml:space="preserve">alam penyusunan RKPD diperlukan masukan dari Perangkat Daerah berupa </w:t>
      </w:r>
      <w:r>
        <w:rPr>
          <w:rFonts w:ascii="Bookman Old Style" w:hAnsi="Bookman Old Style" w:cs="Arial"/>
          <w:lang w:val="id-ID"/>
        </w:rPr>
        <w:t xml:space="preserve">Rancangan </w:t>
      </w:r>
      <w:r w:rsidRPr="00576AD3">
        <w:rPr>
          <w:rFonts w:ascii="Bookman Old Style" w:hAnsi="Bookman Old Style" w:cs="Arial"/>
        </w:rPr>
        <w:t>Rencana Kerja Perangkat Daerah. Renja Perangkat Daerah merupakan dokumen perencanaan pembangunan Perangkat Daerah berjangka 1 (satu) tahun yang memuat kondisi pelayanan Perangkat Daerah</w:t>
      </w:r>
      <w:r>
        <w:rPr>
          <w:rFonts w:ascii="Bookman Old Style" w:hAnsi="Bookman Old Style" w:cs="Arial"/>
          <w:lang w:val="id-ID"/>
        </w:rPr>
        <w:t xml:space="preserve"> dan</w:t>
      </w:r>
      <w:r w:rsidRPr="00576AD3">
        <w:rPr>
          <w:rFonts w:ascii="Bookman Old Style" w:hAnsi="Bookman Old Style" w:cs="Arial"/>
        </w:rPr>
        <w:t xml:space="preserve"> rencana pembangunan Perangkat Daerah untuk 1 (satu) tahun yang akan </w:t>
      </w:r>
      <w:r>
        <w:rPr>
          <w:rFonts w:ascii="Bookman Old Style" w:hAnsi="Bookman Old Style" w:cs="Arial"/>
        </w:rPr>
        <w:t>datang,</w:t>
      </w:r>
      <w:r>
        <w:rPr>
          <w:rFonts w:ascii="Bookman Old Style" w:hAnsi="Bookman Old Style" w:cs="Arial"/>
          <w:lang w:val="id-ID"/>
        </w:rPr>
        <w:t xml:space="preserve"> yang disusun </w:t>
      </w:r>
      <w:r w:rsidRPr="00576AD3">
        <w:rPr>
          <w:rFonts w:ascii="Bookman Old Style" w:hAnsi="Bookman Old Style" w:cs="Arial"/>
        </w:rPr>
        <w:t>dalam rangka meningkatkan kualitas dan akuntabilitas dalam pelaksanaan pembangunan maka Renja Perangkat Daerah disusun dengan melibatkan seluruh pemangku kepentingan yang ada di Perangkat Daerah berdasarkan atas tugas pokok fungsi serta urusan pemerintahan yang menjadi tanggung</w:t>
      </w:r>
      <w:r>
        <w:rPr>
          <w:rFonts w:ascii="Bookman Old Style" w:hAnsi="Bookman Old Style" w:cs="Arial"/>
        </w:rPr>
        <w:t xml:space="preserve">jawab </w:t>
      </w:r>
      <w:r w:rsidRPr="00576AD3">
        <w:rPr>
          <w:rFonts w:ascii="Bookman Old Style" w:hAnsi="Bookman Old Style" w:cs="Arial"/>
        </w:rPr>
        <w:t xml:space="preserve">Perangkat Daerah. </w:t>
      </w:r>
    </w:p>
    <w:p w:rsidR="00A87F5E" w:rsidRPr="00576AD3" w:rsidRDefault="00A87F5E" w:rsidP="00A87F5E">
      <w:pPr>
        <w:spacing w:line="360" w:lineRule="auto"/>
        <w:ind w:left="720" w:firstLine="720"/>
        <w:jc w:val="both"/>
        <w:rPr>
          <w:rFonts w:ascii="Bookman Old Style" w:hAnsi="Bookman Old Style" w:cs="Arial"/>
        </w:rPr>
      </w:pPr>
      <w:r w:rsidRPr="00576AD3">
        <w:rPr>
          <w:rFonts w:ascii="Bookman Old Style" w:hAnsi="Bookman Old Style" w:cs="Arial"/>
        </w:rPr>
        <w:t xml:space="preserve">Rencana Kerja </w:t>
      </w:r>
      <w:r>
        <w:rPr>
          <w:rFonts w:ascii="Bookman Old Style" w:hAnsi="Bookman Old Style" w:cs="Arial"/>
        </w:rPr>
        <w:t xml:space="preserve">Dinas Perindustrian Perdagangan Koperasi </w:t>
      </w:r>
      <w:r w:rsidR="00F56154">
        <w:rPr>
          <w:rFonts w:ascii="Bookman Old Style" w:hAnsi="Bookman Old Style" w:cs="Arial"/>
        </w:rPr>
        <w:t>UKM</w:t>
      </w:r>
      <w:r w:rsidRPr="00576AD3">
        <w:rPr>
          <w:rFonts w:ascii="Bookman Old Style" w:hAnsi="Bookman Old Style" w:cs="Arial"/>
        </w:rPr>
        <w:t xml:space="preserve"> Kabupaten Temanggung Tahun 201</w:t>
      </w:r>
      <w:r>
        <w:rPr>
          <w:rFonts w:ascii="Bookman Old Style" w:hAnsi="Bookman Old Style" w:cs="Arial"/>
        </w:rPr>
        <w:t>9</w:t>
      </w:r>
      <w:r w:rsidRPr="00576AD3">
        <w:rPr>
          <w:rFonts w:ascii="Bookman Old Style" w:hAnsi="Bookman Old Style" w:cs="Arial"/>
        </w:rPr>
        <w:t xml:space="preserve"> adalah dokumen perencanaan </w:t>
      </w:r>
      <w:r>
        <w:rPr>
          <w:rFonts w:ascii="Bookman Old Style" w:hAnsi="Bookman Old Style" w:cs="Arial"/>
        </w:rPr>
        <w:t>Dinas Perindustrian Perdagangan Koperasi</w:t>
      </w:r>
      <w:r w:rsidR="00324CE4">
        <w:rPr>
          <w:rFonts w:ascii="Bookman Old Style" w:hAnsi="Bookman Old Style" w:cs="Arial"/>
        </w:rPr>
        <w:t xml:space="preserve"> </w:t>
      </w:r>
      <w:r w:rsidR="00F56154">
        <w:rPr>
          <w:rFonts w:ascii="Bookman Old Style" w:hAnsi="Bookman Old Style" w:cs="Arial"/>
        </w:rPr>
        <w:t>UKM</w:t>
      </w:r>
      <w:r w:rsidRPr="00576AD3">
        <w:rPr>
          <w:rFonts w:ascii="Bookman Old Style" w:hAnsi="Bookman Old Style" w:cs="Arial"/>
        </w:rPr>
        <w:t xml:space="preserve"> Kabupaten Temanggung untuk periode Tahun 201</w:t>
      </w:r>
      <w:r>
        <w:rPr>
          <w:rFonts w:ascii="Bookman Old Style" w:hAnsi="Bookman Old Style" w:cs="Arial"/>
        </w:rPr>
        <w:t>9</w:t>
      </w:r>
      <w:r w:rsidRPr="00576AD3">
        <w:rPr>
          <w:rFonts w:ascii="Bookman Old Style" w:hAnsi="Bookman Old Style" w:cs="Arial"/>
        </w:rPr>
        <w:t xml:space="preserve"> yang memuat kebijakan, program, dan kegiatan pembangunan yang didasarkan pada kondisi, potensi, permasalahan, kebutuhan nyata, dan aspirasi masyarakat yang tumbuh berkembang di Kabupaten Temanggung dan berorientasi pada hasil yang akan dicapai selama kurun waktu 1 (satu) tahun di Tahun </w:t>
      </w:r>
      <w:r>
        <w:rPr>
          <w:rFonts w:ascii="Bookman Old Style" w:hAnsi="Bookman Old Style" w:cs="Arial"/>
        </w:rPr>
        <w:t>2019</w:t>
      </w:r>
      <w:r w:rsidRPr="00576AD3">
        <w:rPr>
          <w:rFonts w:ascii="Bookman Old Style" w:hAnsi="Bookman Old Style" w:cs="Arial"/>
        </w:rPr>
        <w:t>.</w:t>
      </w:r>
      <w:r w:rsidR="004604B0">
        <w:rPr>
          <w:rFonts w:ascii="Bookman Old Style" w:hAnsi="Bookman Old Style" w:cs="Arial"/>
        </w:rPr>
        <w:t xml:space="preserve"> </w:t>
      </w:r>
    </w:p>
    <w:p w:rsidR="00A87F5E" w:rsidRPr="009920D3" w:rsidRDefault="00A87F5E" w:rsidP="00A87F5E">
      <w:pPr>
        <w:spacing w:line="360" w:lineRule="auto"/>
        <w:ind w:left="720" w:firstLine="720"/>
        <w:jc w:val="both"/>
        <w:rPr>
          <w:rFonts w:ascii="Bookman Old Style" w:hAnsi="Bookman Old Style" w:cs="Trebuchet MS"/>
        </w:rPr>
      </w:pPr>
      <w:proofErr w:type="gramStart"/>
      <w:r w:rsidRPr="00576AD3">
        <w:rPr>
          <w:rFonts w:ascii="Bookman Old Style" w:hAnsi="Bookman Old Style" w:cs="Arial"/>
        </w:rPr>
        <w:lastRenderedPageBreak/>
        <w:t xml:space="preserve">Renja </w:t>
      </w:r>
      <w:r>
        <w:rPr>
          <w:rFonts w:ascii="Bookman Old Style" w:hAnsi="Bookman Old Style" w:cs="Arial"/>
        </w:rPr>
        <w:t>Dinas Perindustrian Perdagangan Koperasi UKM</w:t>
      </w:r>
      <w:r w:rsidRPr="00576AD3">
        <w:rPr>
          <w:rFonts w:ascii="Bookman Old Style" w:hAnsi="Bookman Old Style" w:cs="Arial"/>
        </w:rPr>
        <w:t xml:space="preserve"> Tahun 201</w:t>
      </w:r>
      <w:r>
        <w:rPr>
          <w:rFonts w:ascii="Bookman Old Style" w:hAnsi="Bookman Old Style" w:cs="Arial"/>
        </w:rPr>
        <w:t>9</w:t>
      </w:r>
      <w:r w:rsidRPr="00576AD3">
        <w:rPr>
          <w:rFonts w:ascii="Bookman Old Style" w:hAnsi="Bookman Old Style" w:cs="Arial"/>
        </w:rPr>
        <w:t xml:space="preserve"> memiliki keterkaitan yang erat dan sejalan dengan arah pembangunan nasional, provinsi, dan mendukung arah perencanaan pembangunan daerah.</w:t>
      </w:r>
      <w:proofErr w:type="gramEnd"/>
    </w:p>
    <w:p w:rsidR="00A87F5E" w:rsidRPr="00576AD3" w:rsidRDefault="00A87F5E" w:rsidP="00D124A2">
      <w:pPr>
        <w:spacing w:line="360" w:lineRule="auto"/>
        <w:ind w:left="720" w:firstLine="720"/>
        <w:jc w:val="both"/>
        <w:rPr>
          <w:rFonts w:ascii="Bookman Old Style" w:hAnsi="Bookman Old Style" w:cs="Arial"/>
          <w:snapToGrid w:val="0"/>
        </w:rPr>
      </w:pPr>
      <w:proofErr w:type="gramStart"/>
      <w:r w:rsidRPr="0052367E">
        <w:rPr>
          <w:rFonts w:ascii="Bookman Old Style" w:hAnsi="Bookman Old Style" w:cs="Arial"/>
        </w:rPr>
        <w:t>Adapun</w:t>
      </w:r>
      <w:r w:rsidR="004604B0">
        <w:rPr>
          <w:rFonts w:ascii="Bookman Old Style" w:hAnsi="Bookman Old Style" w:cs="Arial"/>
        </w:rPr>
        <w:t xml:space="preserve"> </w:t>
      </w:r>
      <w:r w:rsidRPr="0052367E">
        <w:rPr>
          <w:rFonts w:ascii="Bookman Old Style" w:hAnsi="Bookman Old Style" w:cs="Arial"/>
        </w:rPr>
        <w:t>Keterkaitan h</w:t>
      </w:r>
      <w:r w:rsidRPr="0052367E">
        <w:rPr>
          <w:rFonts w:ascii="Bookman Old Style" w:hAnsi="Bookman Old Style" w:cs="Arial"/>
          <w:snapToGrid w:val="0"/>
        </w:rPr>
        <w:t xml:space="preserve">ubungan dan hierarki perencanaan pembangunan yang ada pada Renja </w:t>
      </w:r>
      <w:r>
        <w:rPr>
          <w:rFonts w:ascii="Bookman Old Style" w:hAnsi="Bookman Old Style" w:cs="Arial"/>
          <w:snapToGrid w:val="0"/>
        </w:rPr>
        <w:t>Dinas Perindustrian Perdagangan Koperasi</w:t>
      </w:r>
      <w:r w:rsidR="00324CE4">
        <w:rPr>
          <w:rFonts w:ascii="Bookman Old Style" w:hAnsi="Bookman Old Style" w:cs="Arial"/>
          <w:snapToGrid w:val="0"/>
        </w:rPr>
        <w:t xml:space="preserve"> </w:t>
      </w:r>
      <w:r w:rsidR="00F56154">
        <w:rPr>
          <w:rFonts w:ascii="Bookman Old Style" w:hAnsi="Bookman Old Style" w:cs="Arial"/>
          <w:snapToGrid w:val="0"/>
        </w:rPr>
        <w:t>UKM</w:t>
      </w:r>
      <w:r w:rsidRPr="0052367E">
        <w:rPr>
          <w:rFonts w:ascii="Bookman Old Style" w:hAnsi="Bookman Old Style" w:cs="Arial"/>
          <w:snapToGrid w:val="0"/>
        </w:rPr>
        <w:t xml:space="preserve"> Tahun 2019 dapat dilihat pada gambar 1.1 berikut.</w:t>
      </w:r>
      <w:proofErr w:type="gramEnd"/>
      <w:r w:rsidRPr="0052367E">
        <w:rPr>
          <w:rFonts w:ascii="Bookman Old Style" w:hAnsi="Bookman Old Style" w:cs="Arial"/>
          <w:snapToGrid w:val="0"/>
        </w:rPr>
        <w:t xml:space="preserve"> </w:t>
      </w:r>
    </w:p>
    <w:p w:rsidR="00A87F5E" w:rsidRPr="00576AD3" w:rsidRDefault="009831D8" w:rsidP="00A87F5E">
      <w:pPr>
        <w:pStyle w:val="ListParagraph1"/>
        <w:tabs>
          <w:tab w:val="left" w:pos="360"/>
        </w:tabs>
        <w:spacing w:after="0" w:line="360" w:lineRule="auto"/>
        <w:jc w:val="both"/>
        <w:rPr>
          <w:rFonts w:ascii="Bookman Old Style" w:hAnsi="Bookman Old Style" w:cs="Arial"/>
          <w:b/>
          <w:bCs/>
        </w:rPr>
      </w:pPr>
      <w:r>
        <w:rPr>
          <w:rFonts w:ascii="Bookman Old Style" w:hAnsi="Bookman Old Style" w:cs="Arial"/>
          <w:noProof/>
        </w:rPr>
        <w:pict>
          <v:shapetype id="_x0000_t202" coordsize="21600,21600" o:spt="202" path="m,l,21600r21600,l21600,xe">
            <v:stroke joinstyle="miter"/>
            <v:path gradientshapeok="t" o:connecttype="rect"/>
          </v:shapetype>
          <v:shape id="Text Box 72" o:spid="_x0000_s4409" type="#_x0000_t202" style="position:absolute;left:0;text-align:left;margin-left:336.15pt;margin-top:212.05pt;width:31.5pt;height:3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GqKwIAAFEEAAAOAAAAZHJzL2Uyb0RvYy54bWysVNtu2zAMfR+wfxD0vtjJkjU14hRdugwD&#10;ugvQ7gNkWbaFSaImKbG7ry8lu2m6YS/D/CCIInV0eEh6czVoRY7CeQmmpPNZTokwHGpp2pJ+v9+/&#10;WVPiAzM1U2BESR+Ep1fb1682vS3EAjpQtXAEQYwvelvSLgRbZJnnndDMz8AKg84GnGYBTddmtWM9&#10;omuVLfL8XdaDq60DLrzH05vRSbcJv2kED1+bxotAVEmRW0irS2sV12y7YUXrmO0kn2iwf2ChmTT4&#10;6AnqhgVGDk7+AaUld+ChCTMOOoOmkVykHDCbef5bNncdsyLlguJ4e5LJ/z9Y/uX4zRFZl/RiQYlh&#10;Gmt0L4ZA3sNA8Aj16a0vMOzOYmAY8BzrnHL19hb4D08M7DpmWnHtHPSdYDXym8eb2dnVEcdHkKr/&#10;DDW+ww4BEtDQOB3FQzkIomOdHk61iVw4Hi7zPF+hh6Pr7XqOVnqBFU+XrfPhowBN4qakDkufwNnx&#10;1odIhhVPIfEtD0rWe6lUMlxb7ZQjR4Ztsk/fhP4iTBnSl/RytViN+f8VAtk9E3wBoWXAfldSl3R9&#10;CmJFVO2DqVM3BibVuEfKykwyRuVGDcNQDVNZKqgfUFAHY1/jHOKmA/eLkh57uqT+54E5QYn6ZLAo&#10;l/PlMg5BMpariwUa7txTnXuY4QhV0kDJuN2FcXAO1sm2w5fGNjBwjYVsZBI5VnxkNfHGvk3aTzMW&#10;B+PcTlHPf4LtIwAAAP//AwBQSwMEFAAGAAgAAAAhAEb/cpDfAAAACwEAAA8AAABkcnMvZG93bnJl&#10;di54bWxMj8FOhDAQhu8mvkMzJl6MWxYQECkbY6LRm65Gr13aBWI7xbbL4ts7nvQ43/z555tms1jD&#10;Zu3D6FDAepUA09g5NWIv4O31/rICFqJEJY1DLeBbB9i0pyeNrJU74ouet7FnVIKhlgKGGKea89AN&#10;2sqwcpNG2u2dtzLS6HuuvDxSuTU8TZKCWzkiXRjkpO8G3X1uD1ZAlT/OH+Epe37vir25jhfl/PDl&#10;hTg/W25vgEW9xL8w/OqTOrTktHMHVIEZAUWZZhQVkKf5GhglyuyKyI5IRYS3Df//Q/sDAAD//wMA&#10;UEsBAi0AFAAGAAgAAAAhALaDOJL+AAAA4QEAABMAAAAAAAAAAAAAAAAAAAAAAFtDb250ZW50X1R5&#10;cGVzXS54bWxQSwECLQAUAAYACAAAACEAOP0h/9YAAACUAQAACwAAAAAAAAAAAAAAAAAvAQAAX3Jl&#10;bHMvLnJlbHNQSwECLQAUAAYACAAAACEAuChRqisCAABRBAAADgAAAAAAAAAAAAAAAAAuAgAAZHJz&#10;L2Uyb0RvYy54bWxQSwECLQAUAAYACAAAACEARv9ykN8AAAALAQAADwAAAAAAAAAAAAAAAACFBAAA&#10;ZHJzL2Rvd25yZXYueG1sUEsFBgAAAAAEAAQA8wAAAJEFAAAAAA==&#10;">
            <v:textbox style="mso-next-textbox:#Text Box 72">
              <w:txbxContent>
                <w:p w:rsidR="00E83988" w:rsidRPr="00F53CF9" w:rsidRDefault="00E83988" w:rsidP="00A87F5E">
                  <w:pPr>
                    <w:jc w:val="center"/>
                    <w:rPr>
                      <w:sz w:val="12"/>
                      <w:szCs w:val="12"/>
                      <w:lang w:val="id-ID"/>
                    </w:rPr>
                  </w:pPr>
                  <w:r w:rsidRPr="00F53CF9">
                    <w:rPr>
                      <w:sz w:val="12"/>
                      <w:szCs w:val="12"/>
                      <w:lang w:val="id-ID"/>
                    </w:rPr>
                    <w:t>RENJA PD KAB</w:t>
                  </w:r>
                </w:p>
                <w:p w:rsidR="00E83988" w:rsidRPr="00FA0749" w:rsidRDefault="00E83988" w:rsidP="00A87F5E">
                  <w:pPr>
                    <w:rPr>
                      <w:sz w:val="16"/>
                      <w:szCs w:val="16"/>
                      <w:lang w:val="id-ID"/>
                    </w:rPr>
                  </w:pPr>
                </w:p>
              </w:txbxContent>
            </v:textbox>
          </v:shape>
        </w:pict>
      </w:r>
      <w:r>
        <w:rPr>
          <w:rFonts w:ascii="Bookman Old Style" w:hAnsi="Bookman Old Style" w:cs="Arial"/>
          <w:noProof/>
        </w:rPr>
        <w:pict>
          <v:shape id="Text Box 73" o:spid="_x0000_s4410" type="#_x0000_t202" style="position:absolute;left:0;text-align:left;margin-left:175.65pt;margin-top:209.05pt;width:34.5pt;height:3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TKQIAAFgEAAAOAAAAZHJzL2Uyb0RvYy54bWysVNtu2zAMfR+wfxD0vti5rYkRp+jSZRjQ&#10;XYB2HyDLsi1MEjVJid19/Sg5TbML9jDMD4J40SF5SHpzPWhFjsJ5Caak00lOiTAcamnakn552L9a&#10;UeIDMzVTYERJH4Wn19uXLza9LcQMOlC1cARBjC96W9IuBFtkmeed0MxPwAqDxgacZgFF12a1Yz2i&#10;a5XN8vx11oOrrQMuvEft7Wik24TfNIKHT03jRSCqpJhbSKdLZxXPbLthReuY7SQ/pcH+IQvNpMGg&#10;Z6hbFhg5OPkblJbcgYcmTDjoDJpGcpFqwGqm+S/V3HfMilQLkuPtmSb//2D5x+NnR2Rd0qs5JYZp&#10;7NGDGAJ5AwNBFfLTW1+g271FxzCgHvucavX2DvhXTwzsOmZaceMc9J1gNeY3jS+zi6cjjo8gVf8B&#10;aozDDgES0NA4HclDOgiiY58ez72JuXBULuar6RItHE3zdb6cLVMEVjw9ts6HdwI0iZeSOmx9AmfH&#10;Ox9iMqx4comxPChZ76VSSXBttVOOHBmOyT59J/Sf3JQhfUnXMfbfIfL0/QlCy4DzrqQu6ersxIrI&#10;2ltTp2kMTKrxjikrc6IxMjdyGIZqSB1LHEeKK6gfkVcH43jjOuKlA/edkh5Hu6T+24E5QYl6b7A3&#10;6+liEXchCYvl1QwFd2mpLi3McIQqaaBkvO7CuD8H62TbYaRxGgzcYD8bmbh+zuqUPo5vasFp1eJ+&#10;XMrJ6/mHsP0BAAD//wMAUEsDBBQABgAIAAAAIQCt2iAb4QAAAAsBAAAPAAAAZHJzL2Rvd25yZXYu&#10;eG1sTI/LTsMwEEX3SPyDNUhsEHXShDQNcSqEBKI7KAi2bjxNIvwItpuGv2dYwW4eR3fO1JvZaDah&#10;D4OzAtJFAgxt69RgOwFvrw/XJbAQpVVSO4sCvjHApjk/q2Wl3Mm+4LSLHaMQGyopoI9xrDgPbY9G&#10;hoUb0dLu4LyRkVrfceXlicKN5sskKbiRg6ULvRzxvsf2c3c0Asr8afoI2+z5vS0Oeh2vVtPjlxfi&#10;8mK+uwUWcY5/MPzqkzo05LR3R6sC0wKymzQjVECelikwIvJlQpM9Fat1Abyp+f8fmh8AAAD//wMA&#10;UEsBAi0AFAAGAAgAAAAhALaDOJL+AAAA4QEAABMAAAAAAAAAAAAAAAAAAAAAAFtDb250ZW50X1R5&#10;cGVzXS54bWxQSwECLQAUAAYACAAAACEAOP0h/9YAAACUAQAACwAAAAAAAAAAAAAAAAAvAQAAX3Jl&#10;bHMvLnJlbHNQSwECLQAUAAYACAAAACEAYTRx0ykCAABYBAAADgAAAAAAAAAAAAAAAAAuAgAAZHJz&#10;L2Uyb0RvYy54bWxQSwECLQAUAAYACAAAACEArdogG+EAAAALAQAADwAAAAAAAAAAAAAAAACDBAAA&#10;ZHJzL2Rvd25yZXYueG1sUEsFBgAAAAAEAAQA8wAAAJEFAAAAAA==&#10;">
            <v:textbox style="mso-next-textbox:#Text Box 73">
              <w:txbxContent>
                <w:p w:rsidR="00E83988" w:rsidRPr="008D35F7" w:rsidRDefault="00E83988" w:rsidP="00A87F5E">
                  <w:pPr>
                    <w:rPr>
                      <w:rFonts w:cs="Calibri"/>
                      <w:sz w:val="10"/>
                      <w:szCs w:val="10"/>
                      <w:lang w:val="id-ID"/>
                    </w:rPr>
                  </w:pPr>
                  <w:r w:rsidRPr="008D35F7">
                    <w:rPr>
                      <w:rFonts w:cs="Calibri"/>
                      <w:sz w:val="10"/>
                      <w:szCs w:val="10"/>
                      <w:lang w:val="id-ID"/>
                    </w:rPr>
                    <w:t xml:space="preserve">RENSTRA </w:t>
                  </w:r>
                </w:p>
                <w:p w:rsidR="00E83988" w:rsidRPr="008D35F7" w:rsidRDefault="00E83988" w:rsidP="00A87F5E">
                  <w:pPr>
                    <w:jc w:val="center"/>
                    <w:rPr>
                      <w:rFonts w:cs="Calibri"/>
                      <w:sz w:val="12"/>
                      <w:szCs w:val="12"/>
                      <w:lang w:val="id-ID"/>
                    </w:rPr>
                  </w:pPr>
                  <w:r w:rsidRPr="008D35F7">
                    <w:rPr>
                      <w:rFonts w:cs="Calibri"/>
                      <w:sz w:val="12"/>
                      <w:szCs w:val="12"/>
                      <w:lang w:val="id-ID"/>
                    </w:rPr>
                    <w:t xml:space="preserve">PD </w:t>
                  </w:r>
                </w:p>
                <w:p w:rsidR="00E83988" w:rsidRPr="008D35F7" w:rsidRDefault="00E83988" w:rsidP="00A87F5E">
                  <w:pPr>
                    <w:jc w:val="center"/>
                    <w:rPr>
                      <w:rFonts w:cs="Calibri"/>
                      <w:sz w:val="12"/>
                      <w:szCs w:val="12"/>
                      <w:lang w:val="id-ID"/>
                    </w:rPr>
                  </w:pPr>
                  <w:r w:rsidRPr="008D35F7">
                    <w:rPr>
                      <w:rFonts w:cs="Calibri"/>
                      <w:sz w:val="12"/>
                      <w:szCs w:val="12"/>
                      <w:lang w:val="id-ID"/>
                    </w:rPr>
                    <w:t>KAB</w:t>
                  </w:r>
                </w:p>
                <w:p w:rsidR="00E83988" w:rsidRPr="00FA0749" w:rsidRDefault="00E83988" w:rsidP="00A87F5E">
                  <w:pPr>
                    <w:rPr>
                      <w:sz w:val="16"/>
                      <w:szCs w:val="16"/>
                      <w:lang w:val="id-ID"/>
                    </w:rPr>
                  </w:pPr>
                </w:p>
              </w:txbxContent>
            </v:textbox>
          </v:shape>
        </w:pict>
      </w:r>
      <w:r>
        <w:rPr>
          <w:rFonts w:ascii="Bookman Old Style" w:hAnsi="Bookman Old Style" w:cs="Arial"/>
          <w:noProof/>
        </w:rPr>
        <w:pict>
          <v:shape id="Text Box 74" o:spid="_x0000_s4411" type="#_x0000_t202" style="position:absolute;left:0;text-align:left;margin-left:174.9pt;margin-top:137.05pt;width:35.25pt;height:30.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QKwIAAFgEAAAOAAAAZHJzL2Uyb0RvYy54bWysVNtu2zAMfR+wfxD0vtjJkqYx4hRdugwD&#10;ugvQ7gNkWbaFSaImKbGzrx8lp2l2wR6G+UEQLzokD0mvbwatyEE4L8GUdDrJKRGGQy1NW9Ivj7tX&#10;15T4wEzNFBhR0qPw9Gbz8sW6t4WYQQeqFo4giPFFb0vahWCLLPO8E5r5CVhh0NiA0yyg6NqsdqxH&#10;dK2yWZ5fZT242jrgwnvU3o1Gukn4TSN4+NQ0XgSiSoq5hXS6dFbxzDZrVrSO2U7yUxrsH7LQTBoM&#10;eoa6Y4GRvZO/QWnJHXhowoSDzqBpJBepBqxmmv9SzUPHrEi1IDnenmny/w+Wfzx8dkTWJV3OKTFM&#10;Y48exRDIGxgIqpCf3voC3R4sOoYB9djnVKu398C/emJg2zHTilvnoO8EqzG/aXyZXTwdcXwEqfoP&#10;UGMctg+QgIbG6Uge0kEQHft0PPcm5sJROZ8vr5YLSjiaXq/yxWyRIrDi6bF1PrwToEm8lNRh6xM4&#10;O9z7EJNhxZNLjOVByXonlUqCa6utcuTAcEx26Tuh/+SmDOlLuoqx/w6Rp+9PEFoGnHcldUmvz06s&#10;iKy9NXWaxsCkGu+YsjInGiNzI4dhqIbUsVkMECmuoD4irw7G8cZ1xEsH7jslPY52Sf23PXOCEvXe&#10;YG9W0/k87kIS5ovlDAV3aakuLcxwhCppoGS8bsO4P3vrZNthpHEaDNxiPxuZuH7O6pQ+jm9qwWnV&#10;4n5cysnr+Yew+QEAAP//AwBQSwMEFAAGAAgAAAAhAB5DtnLhAAAACwEAAA8AAABkcnMvZG93bnJl&#10;di54bWxMj8FOwzAQRO9I/IO1SFxQ6zQJaRviVAgJRG/QIri68TaJsNfBdtPw95gTHEczmnlTbSaj&#10;2YjO95YELOYJMKTGqp5aAW/7x9kKmA+SlNSWUMA3etjUlxeVLJU90yuOu9CyWEK+lAK6EIaSc990&#10;aKSf2wEpekfrjAxRupYrJ8+x3GieJknBjewpLnRywIcOm8/dyQhY5c/jh99mL+9NcdTrcLMcn76c&#10;ENdX0/0dsIBT+AvDL35EhzoyHeyJlGdaQJavI3oQkC7zBbCYyNMkA3aIVnZbAK8r/v9D/QMAAP//&#10;AwBQSwECLQAUAAYACAAAACEAtoM4kv4AAADhAQAAEwAAAAAAAAAAAAAAAAAAAAAAW0NvbnRlbnRf&#10;VHlwZXNdLnhtbFBLAQItABQABgAIAAAAIQA4/SH/1gAAAJQBAAALAAAAAAAAAAAAAAAAAC8BAABf&#10;cmVscy8ucmVsc1BLAQItABQABgAIAAAAIQAm+SSQKwIAAFgEAAAOAAAAAAAAAAAAAAAAAC4CAABk&#10;cnMvZTJvRG9jLnhtbFBLAQItABQABgAIAAAAIQAeQ7Zy4QAAAAsBAAAPAAAAAAAAAAAAAAAAAIUE&#10;AABkcnMvZG93bnJldi54bWxQSwUGAAAAAAQABADzAAAAkwUAAAAA&#10;">
            <v:textbox style="mso-next-textbox:#Text Box 74">
              <w:txbxContent>
                <w:p w:rsidR="00E83988" w:rsidRPr="008D35F7" w:rsidRDefault="00E83988" w:rsidP="00A87F5E">
                  <w:pPr>
                    <w:rPr>
                      <w:rFonts w:cs="Calibri"/>
                      <w:sz w:val="10"/>
                      <w:szCs w:val="10"/>
                      <w:lang w:val="id-ID"/>
                    </w:rPr>
                  </w:pPr>
                  <w:r w:rsidRPr="008D35F7">
                    <w:rPr>
                      <w:rFonts w:cs="Calibri"/>
                      <w:sz w:val="10"/>
                      <w:szCs w:val="10"/>
                      <w:lang w:val="id-ID"/>
                    </w:rPr>
                    <w:t xml:space="preserve">RENSTRA </w:t>
                  </w:r>
                </w:p>
                <w:p w:rsidR="00E83988" w:rsidRPr="008D35F7" w:rsidRDefault="00E83988" w:rsidP="00A87F5E">
                  <w:pPr>
                    <w:jc w:val="center"/>
                    <w:rPr>
                      <w:rFonts w:cs="Calibri"/>
                      <w:sz w:val="12"/>
                      <w:szCs w:val="12"/>
                      <w:lang w:val="id-ID"/>
                    </w:rPr>
                  </w:pPr>
                  <w:r w:rsidRPr="008D35F7">
                    <w:rPr>
                      <w:rFonts w:cs="Calibri"/>
                      <w:sz w:val="12"/>
                      <w:szCs w:val="12"/>
                      <w:lang w:val="id-ID"/>
                    </w:rPr>
                    <w:t xml:space="preserve">PD </w:t>
                  </w:r>
                </w:p>
                <w:p w:rsidR="00E83988" w:rsidRPr="008D35F7" w:rsidRDefault="00E83988" w:rsidP="00A87F5E">
                  <w:pPr>
                    <w:jc w:val="center"/>
                    <w:rPr>
                      <w:rFonts w:cs="Calibri"/>
                      <w:sz w:val="12"/>
                      <w:szCs w:val="12"/>
                      <w:lang w:val="id-ID"/>
                    </w:rPr>
                  </w:pPr>
                  <w:r w:rsidRPr="008D35F7">
                    <w:rPr>
                      <w:rFonts w:cs="Calibri"/>
                      <w:sz w:val="12"/>
                      <w:szCs w:val="12"/>
                      <w:lang w:val="id-ID"/>
                    </w:rPr>
                    <w:t>PROV</w:t>
                  </w:r>
                </w:p>
                <w:p w:rsidR="00E83988" w:rsidRPr="00FA0749" w:rsidRDefault="00E83988" w:rsidP="00A87F5E">
                  <w:pPr>
                    <w:rPr>
                      <w:sz w:val="16"/>
                      <w:szCs w:val="16"/>
                      <w:lang w:val="id-ID"/>
                    </w:rPr>
                  </w:pPr>
                </w:p>
              </w:txbxContent>
            </v:textbox>
          </v:shape>
        </w:pict>
      </w:r>
      <w:r>
        <w:rPr>
          <w:rFonts w:ascii="Bookman Old Style" w:hAnsi="Bookman Old Style" w:cs="Arial"/>
          <w:noProof/>
        </w:rPr>
        <w:pict>
          <v:shape id="Text Box 71" o:spid="_x0000_s4408" type="#_x0000_t202" style="position:absolute;left:0;text-align:left;margin-left:337.65pt;margin-top:136.3pt;width:30.75pt;height:30.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cNKgIAAFgEAAAOAAAAZHJzL2Uyb0RvYy54bWysVNuO2yAQfa/Uf0C8N3aySXdjxVlts01V&#10;aXuRdvsBGGMbFRgKJHb69TvgJE0v6kNVP6CBGc6cOTN4dTtoRfbCeQmmpNNJTokwHGpp2pJ+edq+&#10;uqHEB2ZqpsCIkh6Ep7frly9WvS3EDDpQtXAEQYwvelvSLgRbZJnnndDMT8AKg84GnGYBt67Nasd6&#10;RNcqm+X566wHV1sHXHiPp/ejk64TftMIHj41jReBqJIit5BWl9Yqrtl6xYrWMdtJfqTB/oGFZtJg&#10;0jPUPQuM7Jz8DUpL7sBDEyYcdAZNI7lINWA10/yXah47ZkWqBcXx9iyT/3+w/OP+syOyLun1lBLD&#10;NPboSQyBvIGB4BHq01tfYNijxcAw4Dn2OdXq7QPwr54Y2HTMtOLOOeg7wWrkl25mF1dHHB9Bqv4D&#10;1JiH7QIkoKFxOoqHchBExz4dzr2JXDgeXi3zxWxBCUfX0UZuGStOl63z4Z0ATaJRUoetT+Bs/+DD&#10;GHoKibk8KFlvpVJp49pqoxzZMxyTbfpi5Yj+U5gypC/pMvL4O0Sevj9BaBlw3pXUJb05B7EiqvbW&#10;1JiTFYFJNdqYXxmkEWWMyo0ahqEaUseuTt2poD6grg7G8cbniEYH7jslPY52Sf23HXOCEvXeYG+W&#10;0/k8voW0mS+uZ7hxl57q0sMMR6iSBkpGcxPG97OzTrYdZhqnwcAd9rORSevIeGR1pI/jm/Q8PrX4&#10;Pi73KerHD2H9DAAA//8DAFBLAwQUAAYACAAAACEAB9NnkeEAAAALAQAADwAAAGRycy9kb3ducmV2&#10;LnhtbEyPy07DMBBF90j8gzVIbBB1mhSnhDgVQgLBDgqCrRtPkwg/gu2m4e8ZVrAczdG959ab2Ro2&#10;YYiDdxKWiwwYutbrwXUS3l7vL9fAYlJOK+MdSvjGCJvm9KRWlfZH94LTNnWMQlyslIQ+pbHiPLY9&#10;WhUXfkRHv70PViU6Q8d1UEcKt4bnWSa4VYOjhl6NeNdj+7k9WAnr1eP0EZ+K5/dW7M11uiinh68g&#10;5fnZfHsDLOGc/mD41Sd1aMhp5w9OR2YkiPKqIFRCXuYCGBFlIWjMTkJRrJbAm5r/39D8AAAA//8D&#10;AFBLAQItABQABgAIAAAAIQC2gziS/gAAAOEBAAATAAAAAAAAAAAAAAAAAAAAAABbQ29udGVudF9U&#10;eXBlc10ueG1sUEsBAi0AFAAGAAgAAAAhADj9If/WAAAAlAEAAAsAAAAAAAAAAAAAAAAALwEAAF9y&#10;ZWxzLy5yZWxzUEsBAi0AFAAGAAgAAAAhAOqwVw0qAgAAWAQAAA4AAAAAAAAAAAAAAAAALgIAAGRy&#10;cy9lMm9Eb2MueG1sUEsBAi0AFAAGAAgAAAAhAAfTZ5HhAAAACwEAAA8AAAAAAAAAAAAAAAAAhAQA&#10;AGRycy9kb3ducmV2LnhtbFBLBQYAAAAABAAEAPMAAACSBQAAAAA=&#10;">
            <v:textbox style="mso-next-textbox:#Text Box 71">
              <w:txbxContent>
                <w:p w:rsidR="00E83988" w:rsidRPr="00F53CF9" w:rsidRDefault="00E83988" w:rsidP="00A87F5E">
                  <w:pPr>
                    <w:jc w:val="center"/>
                    <w:rPr>
                      <w:sz w:val="12"/>
                      <w:szCs w:val="12"/>
                      <w:lang w:val="id-ID"/>
                    </w:rPr>
                  </w:pPr>
                  <w:r w:rsidRPr="00F53CF9">
                    <w:rPr>
                      <w:sz w:val="12"/>
                      <w:szCs w:val="12"/>
                      <w:lang w:val="id-ID"/>
                    </w:rPr>
                    <w:t>RENJA PD PROV</w:t>
                  </w:r>
                </w:p>
                <w:p w:rsidR="00E83988" w:rsidRPr="00FA0749" w:rsidRDefault="00E83988" w:rsidP="00A87F5E">
                  <w:pPr>
                    <w:rPr>
                      <w:sz w:val="16"/>
                      <w:szCs w:val="16"/>
                      <w:lang w:val="id-ID"/>
                    </w:rPr>
                  </w:pPr>
                </w:p>
              </w:txbxContent>
            </v:textbox>
          </v:shape>
        </w:pict>
      </w:r>
      <w:r w:rsidR="00F15E9D">
        <w:rPr>
          <w:rFonts w:ascii="Bookman Old Style" w:hAnsi="Bookman Old Style" w:cs="Arial"/>
          <w:b/>
          <w:noProof/>
        </w:rPr>
        <w:drawing>
          <wp:inline distT="0" distB="0" distL="0" distR="0" wp14:anchorId="57E3234B" wp14:editId="3FCDD774">
            <wp:extent cx="5238750" cy="3124200"/>
            <wp:effectExtent l="19050" t="0" r="0" b="0"/>
            <wp:docPr id="2" name="Picture Fram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2"/>
                    <pic:cNvPicPr>
                      <a:picLocks noChangeAspect="1" noChangeArrowheads="1"/>
                    </pic:cNvPicPr>
                  </pic:nvPicPr>
                  <pic:blipFill>
                    <a:blip r:embed="rId9"/>
                    <a:srcRect/>
                    <a:stretch>
                      <a:fillRect/>
                    </a:stretch>
                  </pic:blipFill>
                  <pic:spPr bwMode="auto">
                    <a:xfrm>
                      <a:off x="0" y="0"/>
                      <a:ext cx="5238750" cy="3124200"/>
                    </a:xfrm>
                    <a:prstGeom prst="rect">
                      <a:avLst/>
                    </a:prstGeom>
                    <a:noFill/>
                    <a:ln w="9525">
                      <a:noFill/>
                      <a:miter lim="800000"/>
                      <a:headEnd/>
                      <a:tailEnd/>
                    </a:ln>
                  </pic:spPr>
                </pic:pic>
              </a:graphicData>
            </a:graphic>
          </wp:inline>
        </w:drawing>
      </w:r>
    </w:p>
    <w:p w:rsidR="00A87F5E" w:rsidRPr="00576AD3" w:rsidRDefault="00A87F5E" w:rsidP="00A87F5E">
      <w:pPr>
        <w:tabs>
          <w:tab w:val="center" w:pos="4474"/>
          <w:tab w:val="right" w:pos="8228"/>
        </w:tabs>
        <w:ind w:left="720"/>
        <w:rPr>
          <w:rFonts w:ascii="Bookman Old Style" w:hAnsi="Bookman Old Style" w:cs="Arial"/>
          <w:snapToGrid w:val="0"/>
        </w:rPr>
      </w:pPr>
      <w:r>
        <w:rPr>
          <w:rFonts w:ascii="Bookman Old Style" w:hAnsi="Bookman Old Style" w:cs="Arial"/>
          <w:snapToGrid w:val="0"/>
        </w:rPr>
        <w:tab/>
      </w:r>
      <w:r w:rsidRPr="00576AD3">
        <w:rPr>
          <w:rFonts w:ascii="Bookman Old Style" w:hAnsi="Bookman Old Style" w:cs="Arial"/>
          <w:snapToGrid w:val="0"/>
        </w:rPr>
        <w:t>Gambar 1.1</w:t>
      </w:r>
      <w:r>
        <w:rPr>
          <w:rFonts w:ascii="Bookman Old Style" w:hAnsi="Bookman Old Style" w:cs="Arial"/>
          <w:snapToGrid w:val="0"/>
        </w:rPr>
        <w:tab/>
      </w:r>
    </w:p>
    <w:p w:rsidR="00A87F5E" w:rsidRDefault="00A87F5E" w:rsidP="00D124A2">
      <w:pPr>
        <w:ind w:left="720"/>
        <w:jc w:val="center"/>
        <w:rPr>
          <w:rFonts w:ascii="Bookman Old Style" w:hAnsi="Bookman Old Style" w:cs="Arial"/>
          <w:snapToGrid w:val="0"/>
        </w:rPr>
      </w:pPr>
      <w:r w:rsidRPr="00330767">
        <w:rPr>
          <w:rFonts w:ascii="Bookman Old Style" w:hAnsi="Bookman Old Style" w:cs="Arial"/>
          <w:snapToGrid w:val="0"/>
        </w:rPr>
        <w:t>Hubungan dan Hierarki Perencanaan Pembangunan</w:t>
      </w:r>
    </w:p>
    <w:p w:rsidR="00D124A2" w:rsidRPr="00D124A2" w:rsidRDefault="00D124A2" w:rsidP="00D124A2">
      <w:pPr>
        <w:ind w:left="720"/>
        <w:jc w:val="center"/>
        <w:rPr>
          <w:rFonts w:ascii="Bookman Old Style" w:hAnsi="Bookman Old Style" w:cs="Arial"/>
          <w:snapToGrid w:val="0"/>
        </w:rPr>
      </w:pPr>
    </w:p>
    <w:p w:rsidR="00A87F5E" w:rsidRPr="00576AD3" w:rsidRDefault="00A87F5E" w:rsidP="003E618A">
      <w:pPr>
        <w:spacing w:line="360" w:lineRule="auto"/>
        <w:ind w:left="720" w:firstLine="720"/>
        <w:jc w:val="both"/>
        <w:rPr>
          <w:rFonts w:ascii="Bookman Old Style" w:hAnsi="Bookman Old Style" w:cs="Trebuchet MS"/>
        </w:rPr>
      </w:pPr>
      <w:r w:rsidRPr="00576AD3">
        <w:rPr>
          <w:rFonts w:ascii="Bookman Old Style" w:hAnsi="Bookman Old Style" w:cs="Trebuchet MS"/>
        </w:rPr>
        <w:t>Renja</w:t>
      </w:r>
      <w:r w:rsidR="00CF7E36">
        <w:rPr>
          <w:rFonts w:ascii="Bookman Old Style" w:hAnsi="Bookman Old Style" w:cs="Trebuchet MS"/>
        </w:rPr>
        <w:t xml:space="preserve"> Dinas Perindustrian Perdagangan Koperasi </w:t>
      </w:r>
      <w:r w:rsidR="00F56154">
        <w:rPr>
          <w:rFonts w:ascii="Bookman Old Style" w:hAnsi="Bookman Old Style" w:cs="Trebuchet MS"/>
        </w:rPr>
        <w:t>UKM</w:t>
      </w:r>
      <w:r w:rsidR="00CF7E36">
        <w:rPr>
          <w:rFonts w:ascii="Bookman Old Style" w:hAnsi="Bookman Old Style" w:cs="Trebuchet MS"/>
        </w:rPr>
        <w:t xml:space="preserve"> Ka</w:t>
      </w:r>
      <w:r w:rsidR="00CC609C">
        <w:rPr>
          <w:rFonts w:ascii="Bookman Old Style" w:hAnsi="Bookman Old Style" w:cs="Trebuchet MS"/>
        </w:rPr>
        <w:t>b</w:t>
      </w:r>
      <w:r w:rsidR="00CF7E36">
        <w:rPr>
          <w:rFonts w:ascii="Bookman Old Style" w:hAnsi="Bookman Old Style" w:cs="Trebuchet MS"/>
        </w:rPr>
        <w:t xml:space="preserve">upaten Temanggung </w:t>
      </w:r>
      <w:r w:rsidRPr="00576AD3">
        <w:rPr>
          <w:rFonts w:ascii="Bookman Old Style" w:hAnsi="Bookman Old Style" w:cs="Trebuchet MS"/>
        </w:rPr>
        <w:t xml:space="preserve">Tahun </w:t>
      </w:r>
      <w:r>
        <w:rPr>
          <w:rFonts w:ascii="Bookman Old Style" w:hAnsi="Bookman Old Style" w:cs="Trebuchet MS"/>
        </w:rPr>
        <w:t>2019</w:t>
      </w:r>
      <w:r w:rsidR="00CF7E36">
        <w:rPr>
          <w:rFonts w:ascii="Bookman Old Style" w:hAnsi="Bookman Old Style" w:cs="Trebuchet MS"/>
        </w:rPr>
        <w:t xml:space="preserve"> </w:t>
      </w:r>
      <w:r w:rsidRPr="00576AD3">
        <w:rPr>
          <w:rFonts w:ascii="Bookman Old Style" w:hAnsi="Bookman Old Style" w:cs="Trebuchet MS"/>
        </w:rPr>
        <w:t>disusun dengan serangkaian tahapan dan kegiatan penyusunan sebagai berikut:</w:t>
      </w:r>
    </w:p>
    <w:p w:rsidR="00A87F5E" w:rsidRPr="00576AD3" w:rsidRDefault="00A87F5E" w:rsidP="005F7774">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Pengolahan data dan informasi;</w:t>
      </w:r>
    </w:p>
    <w:p w:rsidR="00A87F5E" w:rsidRDefault="00A87F5E" w:rsidP="00A87F5E">
      <w:pPr>
        <w:snapToGrid w:val="0"/>
        <w:spacing w:line="360" w:lineRule="auto"/>
        <w:ind w:left="1260"/>
        <w:jc w:val="both"/>
        <w:rPr>
          <w:rFonts w:ascii="Bookman Old Style" w:hAnsi="Bookman Old Style"/>
          <w:lang w:val="id-ID"/>
        </w:rPr>
      </w:pPr>
      <w:r w:rsidRPr="00576AD3">
        <w:rPr>
          <w:rFonts w:ascii="Bookman Old Style" w:hAnsi="Bookman Old Style"/>
        </w:rPr>
        <w:t xml:space="preserve">Pengolahan data dan informasi dalam menyusun Renja </w:t>
      </w:r>
      <w:r w:rsidR="00CF7E36">
        <w:rPr>
          <w:rFonts w:ascii="Bookman Old Style" w:hAnsi="Bookman Old Style"/>
        </w:rPr>
        <w:t xml:space="preserve">Dinas Perindustrian Perdagangan Koperasi </w:t>
      </w:r>
      <w:r w:rsidR="00F56154">
        <w:rPr>
          <w:rFonts w:ascii="Bookman Old Style" w:hAnsi="Bookman Old Style"/>
        </w:rPr>
        <w:t>UKM</w:t>
      </w:r>
      <w:r w:rsidR="00CF7E36">
        <w:rPr>
          <w:rFonts w:ascii="Bookman Old Style" w:hAnsi="Bookman Old Style"/>
        </w:rPr>
        <w:t xml:space="preserve"> Kabupaten Temanggung</w:t>
      </w:r>
      <w:r w:rsidRPr="00576AD3">
        <w:rPr>
          <w:rFonts w:ascii="Bookman Old Style" w:hAnsi="Bookman Old Style"/>
        </w:rPr>
        <w:t xml:space="preserve"> pada dasarnya </w:t>
      </w:r>
      <w:proofErr w:type="gramStart"/>
      <w:r w:rsidRPr="00576AD3">
        <w:rPr>
          <w:rFonts w:ascii="Bookman Old Style" w:hAnsi="Bookman Old Style"/>
        </w:rPr>
        <w:t>sama</w:t>
      </w:r>
      <w:proofErr w:type="gramEnd"/>
      <w:r w:rsidRPr="00576AD3">
        <w:rPr>
          <w:rFonts w:ascii="Bookman Old Style" w:hAnsi="Bookman Old Style"/>
        </w:rPr>
        <w:t xml:space="preserve"> dengan pengolahan data dan informasi penyusunan RKPD</w:t>
      </w:r>
      <w:r>
        <w:rPr>
          <w:rFonts w:ascii="Bookman Old Style" w:hAnsi="Bookman Old Style"/>
          <w:lang w:val="id-ID"/>
        </w:rPr>
        <w:t>,</w:t>
      </w:r>
      <w:r w:rsidRPr="00576AD3">
        <w:rPr>
          <w:rFonts w:ascii="Bookman Old Style" w:hAnsi="Bookman Old Style"/>
        </w:rPr>
        <w:t xml:space="preserve"> yang menyangkut aspek:</w:t>
      </w:r>
    </w:p>
    <w:p w:rsidR="00A87F5E" w:rsidRPr="005F4A87"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lang w:val="id-ID"/>
        </w:rPr>
      </w:pPr>
      <w:r>
        <w:rPr>
          <w:rFonts w:ascii="Bookman Old Style" w:hAnsi="Bookman Old Style" w:cs="Tahoma"/>
          <w:lang w:val="id-ID"/>
        </w:rPr>
        <w:t>Data Pokok Perencanaan</w:t>
      </w:r>
      <w:r w:rsidR="00CC609C">
        <w:rPr>
          <w:rFonts w:ascii="Bookman Old Style" w:hAnsi="Bookman Old Style" w:cs="Tahoma"/>
        </w:rPr>
        <w:t xml:space="preserve"> Dinas Perindustrian Perdagangan Koperasi UKM Kabupaten Temanggung;</w:t>
      </w:r>
    </w:p>
    <w:p w:rsidR="00A87F5E" w:rsidRPr="005F4A87"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lang w:val="id-ID"/>
        </w:rPr>
      </w:pPr>
      <w:r>
        <w:rPr>
          <w:rFonts w:ascii="Bookman Old Style" w:hAnsi="Bookman Old Style" w:cs="Tahoma"/>
          <w:lang w:val="id-ID"/>
        </w:rPr>
        <w:t>Has</w:t>
      </w:r>
      <w:r w:rsidR="00CC609C">
        <w:rPr>
          <w:rFonts w:ascii="Bookman Old Style" w:hAnsi="Bookman Old Style" w:cs="Tahoma"/>
          <w:lang w:val="id-ID"/>
        </w:rPr>
        <w:t xml:space="preserve">il evaluasi pelaksanaan Renja </w:t>
      </w:r>
      <w:r w:rsidR="00CC609C">
        <w:rPr>
          <w:rFonts w:ascii="Bookman Old Style" w:hAnsi="Bookman Old Style" w:cs="Tahoma"/>
        </w:rPr>
        <w:t>Dinas Perindustrian Perdagangan Koperasi UKM Kabupaten Temanggung</w:t>
      </w:r>
      <w:r>
        <w:rPr>
          <w:rFonts w:ascii="Bookman Old Style" w:hAnsi="Bookman Old Style" w:cs="Tahoma"/>
          <w:lang w:val="id-ID"/>
        </w:rPr>
        <w:t xml:space="preserve"> Tahun 2017;</w:t>
      </w:r>
    </w:p>
    <w:p w:rsidR="00A87F5E" w:rsidRPr="005F4A87"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lang w:val="id-ID"/>
        </w:rPr>
      </w:pPr>
      <w:r w:rsidRPr="005F4A87">
        <w:rPr>
          <w:rFonts w:ascii="Bookman Old Style" w:hAnsi="Bookman Old Style" w:cs="Tahoma"/>
          <w:lang w:val="id-ID"/>
        </w:rPr>
        <w:lastRenderedPageBreak/>
        <w:t>Hasil evaluasi pencapaian target program</w:t>
      </w:r>
      <w:r>
        <w:rPr>
          <w:rFonts w:ascii="Bookman Old Style" w:hAnsi="Bookman Old Style" w:cs="Tahoma"/>
          <w:lang w:val="id-ID"/>
        </w:rPr>
        <w:t xml:space="preserve"> (Indikator Kinerja Daerah)</w:t>
      </w:r>
      <w:r w:rsidR="00CF7E36">
        <w:rPr>
          <w:rFonts w:ascii="Bookman Old Style" w:hAnsi="Bookman Old Style" w:cs="Tahoma"/>
        </w:rPr>
        <w:t xml:space="preserve"> </w:t>
      </w:r>
      <w:r>
        <w:rPr>
          <w:rFonts w:ascii="Bookman Old Style" w:hAnsi="Bookman Old Style" w:cs="Tahoma"/>
          <w:lang w:val="id-ID"/>
        </w:rPr>
        <w:t xml:space="preserve">sesuai evaluasi dan review </w:t>
      </w:r>
      <w:r w:rsidRPr="005F4A87">
        <w:rPr>
          <w:rFonts w:ascii="Bookman Old Style" w:hAnsi="Bookman Old Style" w:cs="Tahoma"/>
          <w:lang w:val="id-ID"/>
        </w:rPr>
        <w:t xml:space="preserve">Renstra </w:t>
      </w:r>
      <w:r w:rsidR="00CF7E36">
        <w:rPr>
          <w:rFonts w:ascii="Bookman Old Style" w:hAnsi="Bookman Old Style" w:cs="Tahoma"/>
        </w:rPr>
        <w:t>Dinas Perindustrian Perdagangan Koperasi UKM Kabupaten Temanggung</w:t>
      </w:r>
      <w:r w:rsidRPr="005F4A87">
        <w:rPr>
          <w:rFonts w:ascii="Bookman Old Style" w:hAnsi="Bookman Old Style" w:cs="Tahoma"/>
          <w:lang w:val="id-ID"/>
        </w:rPr>
        <w:t>;</w:t>
      </w:r>
    </w:p>
    <w:p w:rsidR="00A87F5E" w:rsidRPr="005F4A87"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lang w:val="id-ID"/>
        </w:rPr>
      </w:pPr>
      <w:r w:rsidRPr="005F4A87">
        <w:rPr>
          <w:rFonts w:ascii="Bookman Old Style" w:hAnsi="Bookman Old Style" w:cs="Tahoma"/>
          <w:lang w:val="id-ID"/>
        </w:rPr>
        <w:t xml:space="preserve">Analisis dan isu-isu penting dalam penyelenggaraan Tugas dan Fungsi </w:t>
      </w:r>
      <w:r w:rsidR="00CC609C">
        <w:rPr>
          <w:rFonts w:ascii="Bookman Old Style" w:hAnsi="Bookman Old Style" w:cs="Tahoma"/>
        </w:rPr>
        <w:t>Dinas Perindustrian Perdagangan Koperasi</w:t>
      </w:r>
      <w:r w:rsidR="00324CE4">
        <w:rPr>
          <w:rFonts w:ascii="Bookman Old Style" w:hAnsi="Bookman Old Style" w:cs="Tahoma"/>
        </w:rPr>
        <w:t xml:space="preserve"> dan</w:t>
      </w:r>
      <w:r w:rsidR="004604B0">
        <w:rPr>
          <w:rFonts w:ascii="Bookman Old Style" w:hAnsi="Bookman Old Style" w:cs="Tahoma"/>
        </w:rPr>
        <w:t xml:space="preserve"> </w:t>
      </w:r>
      <w:r w:rsidR="00CC609C">
        <w:rPr>
          <w:rFonts w:ascii="Bookman Old Style" w:hAnsi="Bookman Old Style" w:cs="Tahoma"/>
        </w:rPr>
        <w:t>UKM Kabupaten Temanggung</w:t>
      </w:r>
      <w:r w:rsidRPr="005F4A87">
        <w:rPr>
          <w:rFonts w:ascii="Bookman Old Style" w:hAnsi="Bookman Old Style" w:cs="Tahoma"/>
          <w:lang w:val="id-ID"/>
        </w:rPr>
        <w:t>;</w:t>
      </w:r>
    </w:p>
    <w:p w:rsidR="00A87F5E" w:rsidRPr="00576AD3"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rPr>
      </w:pPr>
      <w:r>
        <w:rPr>
          <w:rFonts w:ascii="Bookman Old Style" w:hAnsi="Bookman Old Style" w:cs="Tahoma"/>
          <w:lang w:val="id-ID"/>
        </w:rPr>
        <w:t xml:space="preserve">Review </w:t>
      </w:r>
      <w:r w:rsidRPr="00576AD3">
        <w:rPr>
          <w:rFonts w:ascii="Bookman Old Style" w:hAnsi="Bookman Old Style" w:cs="Tahoma"/>
        </w:rPr>
        <w:t>Rancangan awal RKPD Kabupaten Temangung tahun 201</w:t>
      </w:r>
      <w:r>
        <w:rPr>
          <w:rFonts w:ascii="Bookman Old Style" w:hAnsi="Bookman Old Style" w:cs="Tahoma"/>
        </w:rPr>
        <w:t>9</w:t>
      </w:r>
      <w:r w:rsidRPr="00576AD3">
        <w:rPr>
          <w:rFonts w:ascii="Bookman Old Style" w:hAnsi="Bookman Old Style" w:cs="Tahoma"/>
        </w:rPr>
        <w:t>;</w:t>
      </w:r>
    </w:p>
    <w:p w:rsidR="00A87F5E" w:rsidRPr="00576AD3" w:rsidRDefault="00A87F5E" w:rsidP="005F7774">
      <w:pPr>
        <w:pStyle w:val="ListParagraph1"/>
        <w:numPr>
          <w:ilvl w:val="0"/>
          <w:numId w:val="52"/>
        </w:numPr>
        <w:tabs>
          <w:tab w:val="left" w:pos="1701"/>
        </w:tabs>
        <w:snapToGrid w:val="0"/>
        <w:spacing w:after="0" w:line="360" w:lineRule="auto"/>
        <w:ind w:left="1701" w:hanging="441"/>
        <w:jc w:val="both"/>
        <w:rPr>
          <w:rFonts w:ascii="Bookman Old Style" w:hAnsi="Bookman Old Style" w:cs="Tahoma"/>
        </w:rPr>
      </w:pPr>
      <w:r w:rsidRPr="0070037B">
        <w:rPr>
          <w:rFonts w:ascii="Book Antiqua" w:hAnsi="Book Antiqua" w:cs="Tahoma"/>
          <w:lang w:val="id-ID"/>
        </w:rPr>
        <w:t>Penelaahan Usulan Program dan Kegiatan Masyarakat</w:t>
      </w:r>
      <w:r w:rsidRPr="00576AD3">
        <w:rPr>
          <w:rFonts w:ascii="Bookman Old Style" w:hAnsi="Bookman Old Style" w:cs="Tahoma"/>
        </w:rPr>
        <w:t>;</w:t>
      </w:r>
    </w:p>
    <w:p w:rsidR="00A87F5E" w:rsidRPr="003E618A" w:rsidRDefault="00A87F5E" w:rsidP="003E618A">
      <w:pPr>
        <w:pStyle w:val="ListParagraph1"/>
        <w:numPr>
          <w:ilvl w:val="0"/>
          <w:numId w:val="52"/>
        </w:numPr>
        <w:tabs>
          <w:tab w:val="left" w:pos="1701"/>
        </w:tabs>
        <w:snapToGrid w:val="0"/>
        <w:spacing w:after="0" w:line="360" w:lineRule="auto"/>
        <w:ind w:left="1701" w:hanging="441"/>
        <w:jc w:val="both"/>
        <w:rPr>
          <w:rFonts w:ascii="Bookman Old Style" w:hAnsi="Bookman Old Style" w:cs="Tahoma"/>
        </w:rPr>
      </w:pPr>
      <w:r w:rsidRPr="00576AD3">
        <w:rPr>
          <w:rFonts w:ascii="Bookman Old Style" w:hAnsi="Bookman Old Style" w:cs="Tahoma"/>
        </w:rPr>
        <w:t xml:space="preserve">Informasi </w:t>
      </w:r>
      <w:proofErr w:type="gramStart"/>
      <w:r w:rsidRPr="00576AD3">
        <w:rPr>
          <w:rFonts w:ascii="Bookman Old Style" w:hAnsi="Bookman Old Style" w:cs="Tahoma"/>
        </w:rPr>
        <w:t>lain</w:t>
      </w:r>
      <w:proofErr w:type="gramEnd"/>
      <w:r w:rsidR="001C7C7A">
        <w:rPr>
          <w:rFonts w:ascii="Bookman Old Style" w:hAnsi="Bookman Old Style" w:cs="Tahoma"/>
        </w:rPr>
        <w:t xml:space="preserve"> </w:t>
      </w:r>
      <w:r w:rsidRPr="00576AD3">
        <w:rPr>
          <w:rFonts w:ascii="Bookman Old Style" w:hAnsi="Bookman Old Style" w:cs="Tahoma"/>
        </w:rPr>
        <w:t xml:space="preserve">terkait pelayanan </w:t>
      </w:r>
      <w:r w:rsidR="0069103C">
        <w:rPr>
          <w:rFonts w:ascii="Bookman Old Style" w:hAnsi="Bookman Old Style" w:cs="Tahoma"/>
        </w:rPr>
        <w:t xml:space="preserve">Dinas Perindustrian Perdagangan Koperasi </w:t>
      </w:r>
      <w:r w:rsidR="00F56154">
        <w:rPr>
          <w:rFonts w:ascii="Bookman Old Style" w:hAnsi="Bookman Old Style" w:cs="Tahoma"/>
        </w:rPr>
        <w:t>UKM</w:t>
      </w:r>
      <w:r w:rsidR="0069103C">
        <w:rPr>
          <w:rFonts w:ascii="Bookman Old Style" w:hAnsi="Bookman Old Style" w:cs="Tahoma"/>
        </w:rPr>
        <w:t xml:space="preserve"> Kabupaten Temanggung.</w:t>
      </w:r>
    </w:p>
    <w:p w:rsidR="00A87F5E" w:rsidRDefault="00A87F5E" w:rsidP="005F7774">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Pr>
          <w:rFonts w:ascii="Bookman Old Style" w:hAnsi="Bookman Old Style"/>
          <w:b/>
          <w:lang w:val="id-ID"/>
        </w:rPr>
        <w:t>H</w:t>
      </w:r>
      <w:r w:rsidRPr="00576AD3">
        <w:rPr>
          <w:rFonts w:ascii="Bookman Old Style" w:hAnsi="Bookman Old Style"/>
          <w:b/>
        </w:rPr>
        <w:t xml:space="preserve">asil evaluasi pelaksanaan Renja </w:t>
      </w:r>
      <w:r w:rsidR="006F5A23">
        <w:rPr>
          <w:rFonts w:ascii="Bookman Old Style" w:hAnsi="Bookman Old Style"/>
          <w:b/>
        </w:rPr>
        <w:t>Dinas Perindustrian Perdagangan Koperasi</w:t>
      </w:r>
      <w:r w:rsidR="00324CE4">
        <w:rPr>
          <w:rFonts w:ascii="Bookman Old Style" w:hAnsi="Bookman Old Style"/>
          <w:b/>
        </w:rPr>
        <w:t xml:space="preserve"> dan</w:t>
      </w:r>
      <w:r w:rsidR="004604B0">
        <w:rPr>
          <w:rFonts w:ascii="Bookman Old Style" w:hAnsi="Bookman Old Style"/>
          <w:b/>
        </w:rPr>
        <w:t xml:space="preserve"> </w:t>
      </w:r>
      <w:r w:rsidR="006F5A23">
        <w:rPr>
          <w:rFonts w:ascii="Bookman Old Style" w:hAnsi="Bookman Old Style"/>
          <w:b/>
        </w:rPr>
        <w:t xml:space="preserve">UKM Kabupaten Temanggung </w:t>
      </w:r>
      <w:r w:rsidRPr="00576AD3">
        <w:rPr>
          <w:rFonts w:ascii="Bookman Old Style" w:hAnsi="Bookman Old Style"/>
          <w:b/>
        </w:rPr>
        <w:t xml:space="preserve">tahun </w:t>
      </w:r>
      <w:r>
        <w:rPr>
          <w:rFonts w:ascii="Bookman Old Style" w:hAnsi="Bookman Old Style"/>
          <w:b/>
          <w:lang w:val="id-ID"/>
        </w:rPr>
        <w:t>2017</w:t>
      </w:r>
      <w:r w:rsidRPr="00576AD3">
        <w:rPr>
          <w:rFonts w:ascii="Bookman Old Style" w:hAnsi="Bookman Old Style"/>
          <w:b/>
        </w:rPr>
        <w:t>;</w:t>
      </w:r>
    </w:p>
    <w:p w:rsidR="00D124A2" w:rsidRPr="00576AD3" w:rsidRDefault="00D124A2" w:rsidP="00D124A2">
      <w:pPr>
        <w:snapToGrid w:val="0"/>
        <w:spacing w:line="360" w:lineRule="auto"/>
        <w:ind w:left="1260"/>
        <w:jc w:val="both"/>
        <w:rPr>
          <w:rFonts w:ascii="Bookman Old Style" w:hAnsi="Bookman Old Style"/>
          <w:bCs/>
          <w:iCs/>
        </w:rPr>
      </w:pPr>
      <w:r>
        <w:rPr>
          <w:rFonts w:ascii="Bookman Old Style" w:hAnsi="Bookman Old Style"/>
          <w:lang w:val="id-ID"/>
        </w:rPr>
        <w:t>H</w:t>
      </w:r>
      <w:r w:rsidRPr="00576AD3">
        <w:rPr>
          <w:rFonts w:ascii="Bookman Old Style" w:hAnsi="Bookman Old Style"/>
        </w:rPr>
        <w:t xml:space="preserve">asil evaluasi </w:t>
      </w:r>
      <w:r w:rsidRPr="00576AD3">
        <w:rPr>
          <w:rFonts w:ascii="Bookman Old Style" w:hAnsi="Bookman Old Style"/>
          <w:bCs/>
          <w:iCs/>
        </w:rPr>
        <w:t>mencakup:</w:t>
      </w:r>
      <w:r w:rsidRPr="00576AD3">
        <w:rPr>
          <w:rFonts w:ascii="Bookman Old Style" w:hAnsi="Bookman Old Style"/>
          <w:bCs/>
          <w:iCs/>
        </w:rPr>
        <w:tab/>
      </w:r>
    </w:p>
    <w:p w:rsidR="00D124A2" w:rsidRPr="00576AD3" w:rsidRDefault="00D124A2" w:rsidP="00D124A2">
      <w:pPr>
        <w:pStyle w:val="ListParagraph1"/>
        <w:numPr>
          <w:ilvl w:val="0"/>
          <w:numId w:val="53"/>
        </w:numPr>
        <w:tabs>
          <w:tab w:val="clear"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Realisasi kegiatan yang telah memenuhi target kinerja yang direncanakan;</w:t>
      </w:r>
    </w:p>
    <w:p w:rsidR="00D124A2" w:rsidRPr="00576AD3" w:rsidRDefault="00D124A2" w:rsidP="00D124A2">
      <w:pPr>
        <w:pStyle w:val="ListParagraph1"/>
        <w:numPr>
          <w:ilvl w:val="0"/>
          <w:numId w:val="53"/>
        </w:numPr>
        <w:tabs>
          <w:tab w:val="clear" w:pos="4500"/>
        </w:tabs>
        <w:spacing w:after="0" w:line="360" w:lineRule="auto"/>
        <w:ind w:left="1620"/>
        <w:jc w:val="both"/>
        <w:rPr>
          <w:rFonts w:ascii="Bookman Old Style" w:hAnsi="Bookman Old Style" w:cs="Tahoma"/>
          <w:bCs/>
          <w:iCs/>
        </w:rPr>
      </w:pPr>
      <w:r w:rsidRPr="00576AD3">
        <w:rPr>
          <w:rFonts w:ascii="Bookman Old Style" w:hAnsi="Bookman Old Style" w:cs="Tahoma"/>
          <w:bCs/>
          <w:iCs/>
        </w:rPr>
        <w:t>Realisasi kegiatan yang melebihi target kinerja yang direncanakan;</w:t>
      </w:r>
    </w:p>
    <w:p w:rsidR="00D124A2" w:rsidRPr="007440B6" w:rsidRDefault="00D124A2" w:rsidP="00D124A2">
      <w:pPr>
        <w:pStyle w:val="ListParagraph1"/>
        <w:numPr>
          <w:ilvl w:val="0"/>
          <w:numId w:val="53"/>
        </w:numPr>
        <w:tabs>
          <w:tab w:val="clear" w:pos="4500"/>
        </w:tabs>
        <w:spacing w:after="0" w:line="360" w:lineRule="auto"/>
        <w:ind w:left="1620"/>
        <w:jc w:val="both"/>
        <w:rPr>
          <w:rFonts w:ascii="Bookman Old Style" w:hAnsi="Bookman Old Style" w:cs="Tahoma"/>
          <w:bCs/>
          <w:iCs/>
        </w:rPr>
      </w:pPr>
      <w:r w:rsidRPr="007440B6">
        <w:rPr>
          <w:rFonts w:ascii="Bookman Old Style" w:hAnsi="Bookman Old Style" w:cs="Tahoma"/>
          <w:bCs/>
          <w:iCs/>
        </w:rPr>
        <w:t>Realisasi kegiatan yang tidak memenuhi target kinerja yang direncanakan</w:t>
      </w:r>
      <w:r w:rsidRPr="007440B6">
        <w:rPr>
          <w:rFonts w:ascii="Bookman Old Style" w:hAnsi="Bookman Old Style" w:cs="Tahoma"/>
          <w:bCs/>
          <w:iCs/>
          <w:lang w:val="id-ID"/>
        </w:rPr>
        <w:t>, disertai</w:t>
      </w:r>
      <w:r>
        <w:rPr>
          <w:rFonts w:ascii="Bookman Old Style" w:hAnsi="Bookman Old Style" w:cs="Tahoma"/>
          <w:bCs/>
          <w:iCs/>
          <w:lang w:val="id-ID"/>
        </w:rPr>
        <w:t>:</w:t>
      </w:r>
    </w:p>
    <w:p w:rsidR="00D124A2" w:rsidRPr="007440B6" w:rsidRDefault="00D124A2" w:rsidP="00D124A2">
      <w:pPr>
        <w:pStyle w:val="ListParagraph1"/>
        <w:numPr>
          <w:ilvl w:val="1"/>
          <w:numId w:val="53"/>
        </w:numPr>
        <w:spacing w:after="0" w:line="360" w:lineRule="auto"/>
        <w:ind w:left="1800" w:hanging="180"/>
        <w:jc w:val="both"/>
        <w:rPr>
          <w:rFonts w:ascii="Bookman Old Style" w:hAnsi="Bookman Old Style" w:cs="Tahoma"/>
          <w:bCs/>
          <w:iCs/>
        </w:rPr>
      </w:pPr>
      <w:proofErr w:type="gramStart"/>
      <w:r w:rsidRPr="007440B6">
        <w:rPr>
          <w:rFonts w:ascii="Bookman Old Style" w:hAnsi="Bookman Old Style" w:cs="Tahoma"/>
          <w:bCs/>
          <w:iCs/>
        </w:rPr>
        <w:t>faktor</w:t>
      </w:r>
      <w:proofErr w:type="gramEnd"/>
      <w:r w:rsidRPr="007440B6">
        <w:rPr>
          <w:rFonts w:ascii="Bookman Old Style" w:hAnsi="Bookman Old Style" w:cs="Tahoma"/>
          <w:bCs/>
          <w:iCs/>
        </w:rPr>
        <w:t xml:space="preserve"> penyebab tidak tercapainya kinerja kegiatan tersebut</w:t>
      </w:r>
      <w:r>
        <w:rPr>
          <w:rFonts w:ascii="Bookman Old Style" w:hAnsi="Bookman Old Style" w:cs="Tahoma"/>
          <w:bCs/>
          <w:iCs/>
          <w:lang w:val="id-ID"/>
        </w:rPr>
        <w:t>.</w:t>
      </w:r>
    </w:p>
    <w:p w:rsidR="00D124A2" w:rsidRPr="007440B6" w:rsidRDefault="00D124A2" w:rsidP="00D124A2">
      <w:pPr>
        <w:pStyle w:val="ListParagraph1"/>
        <w:numPr>
          <w:ilvl w:val="1"/>
          <w:numId w:val="53"/>
        </w:numPr>
        <w:spacing w:after="0" w:line="360" w:lineRule="auto"/>
        <w:ind w:left="1800" w:hanging="180"/>
        <w:jc w:val="both"/>
        <w:rPr>
          <w:rFonts w:ascii="Bookman Old Style" w:hAnsi="Bookman Old Style" w:cs="Tahoma"/>
          <w:bCs/>
          <w:iCs/>
        </w:rPr>
      </w:pPr>
      <w:r>
        <w:rPr>
          <w:rFonts w:ascii="Bookman Old Style" w:hAnsi="Bookman Old Style" w:cs="Tahoma"/>
          <w:bCs/>
          <w:iCs/>
          <w:lang w:val="id-ID"/>
        </w:rPr>
        <w:t>Analisis</w:t>
      </w:r>
      <w:r w:rsidRPr="007440B6">
        <w:rPr>
          <w:rFonts w:ascii="Bookman Old Style" w:hAnsi="Bookman Old Style" w:cs="Tahoma"/>
          <w:bCs/>
          <w:iCs/>
        </w:rPr>
        <w:t xml:space="preserve"> implikasi/dampak yang timbul terhadap target kinerja kegiatan dan kinerja pelayanan</w:t>
      </w:r>
      <w:r>
        <w:rPr>
          <w:rFonts w:ascii="Bookman Old Style" w:hAnsi="Bookman Old Style" w:cs="Tahoma"/>
          <w:bCs/>
          <w:iCs/>
        </w:rPr>
        <w:t xml:space="preserve"> Dinas Perindustrian Perdagangan Koperasi </w:t>
      </w:r>
      <w:r w:rsidR="00F56154">
        <w:rPr>
          <w:rFonts w:ascii="Bookman Old Style" w:hAnsi="Bookman Old Style" w:cs="Tahoma"/>
          <w:bCs/>
          <w:iCs/>
        </w:rPr>
        <w:t>UKM</w:t>
      </w:r>
      <w:r>
        <w:rPr>
          <w:rFonts w:ascii="Bookman Old Style" w:hAnsi="Bookman Old Style" w:cs="Tahoma"/>
          <w:bCs/>
          <w:iCs/>
        </w:rPr>
        <w:t xml:space="preserve"> Kabpaten Temanggung.</w:t>
      </w:r>
    </w:p>
    <w:p w:rsidR="00D124A2" w:rsidRPr="007440B6" w:rsidRDefault="00D124A2" w:rsidP="00D124A2">
      <w:pPr>
        <w:pStyle w:val="ListParagraph1"/>
        <w:numPr>
          <w:ilvl w:val="1"/>
          <w:numId w:val="53"/>
        </w:numPr>
        <w:spacing w:after="0" w:line="360" w:lineRule="auto"/>
        <w:ind w:left="1800" w:hanging="180"/>
        <w:jc w:val="both"/>
        <w:rPr>
          <w:rFonts w:ascii="Bookman Old Style" w:hAnsi="Bookman Old Style" w:cs="Tahoma"/>
          <w:bCs/>
          <w:iCs/>
        </w:rPr>
      </w:pPr>
      <w:r>
        <w:rPr>
          <w:rFonts w:ascii="Bookman Old Style" w:hAnsi="Bookman Old Style" w:cs="Tahoma"/>
          <w:bCs/>
          <w:iCs/>
          <w:lang w:val="id-ID"/>
        </w:rPr>
        <w:t>R</w:t>
      </w:r>
      <w:r>
        <w:rPr>
          <w:rFonts w:ascii="Bookman Old Style" w:hAnsi="Bookman Old Style" w:cs="Tahoma"/>
          <w:bCs/>
          <w:iCs/>
        </w:rPr>
        <w:t>umus</w:t>
      </w:r>
      <w:r w:rsidRPr="007440B6">
        <w:rPr>
          <w:rFonts w:ascii="Bookman Old Style" w:hAnsi="Bookman Old Style" w:cs="Tahoma"/>
          <w:bCs/>
          <w:iCs/>
        </w:rPr>
        <w:t>an suatu kebijakan atau tindakan perencanaan dan penganggaran yang perlu diambil untuk mengatasi faktor-faktor penyebab tersebut.</w:t>
      </w:r>
    </w:p>
    <w:p w:rsidR="00D124A2" w:rsidRPr="005F4A87"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F4A87">
        <w:rPr>
          <w:rFonts w:ascii="Bookman Old Style" w:hAnsi="Bookman Old Style"/>
          <w:b/>
          <w:lang w:val="id-ID"/>
        </w:rPr>
        <w:t xml:space="preserve">Hasil evaluasi pencapaian target program (Indikator Kinerja Daerah) sesuai evaluasi dan review Renstra </w:t>
      </w:r>
      <w:r>
        <w:rPr>
          <w:rFonts w:ascii="Bookman Old Style" w:hAnsi="Bookman Old Style"/>
          <w:b/>
        </w:rPr>
        <w:t xml:space="preserve">Dinas Perindustrian Perdagangan Koperasi </w:t>
      </w:r>
      <w:r w:rsidR="00F56154">
        <w:rPr>
          <w:rFonts w:ascii="Bookman Old Style" w:hAnsi="Bookman Old Style"/>
          <w:b/>
        </w:rPr>
        <w:t>UKM</w:t>
      </w:r>
      <w:r>
        <w:rPr>
          <w:rFonts w:ascii="Bookman Old Style" w:hAnsi="Bookman Old Style"/>
          <w:b/>
        </w:rPr>
        <w:t xml:space="preserve"> Kabupaten Temanggung</w:t>
      </w:r>
      <w:r w:rsidRPr="005F4A87">
        <w:rPr>
          <w:rFonts w:ascii="Bookman Old Style" w:hAnsi="Bookman Old Style"/>
          <w:b/>
          <w:lang w:val="id-ID"/>
        </w:rPr>
        <w:t>;</w:t>
      </w:r>
    </w:p>
    <w:p w:rsidR="00D124A2" w:rsidRPr="009F1905" w:rsidRDefault="00D124A2" w:rsidP="00D124A2">
      <w:pPr>
        <w:snapToGrid w:val="0"/>
        <w:spacing w:line="360" w:lineRule="auto"/>
        <w:ind w:left="1260"/>
        <w:jc w:val="both"/>
        <w:rPr>
          <w:rFonts w:ascii="Bookman Old Style" w:hAnsi="Bookman Old Style"/>
          <w:color w:val="FF0000"/>
        </w:rPr>
      </w:pPr>
      <w:r w:rsidRPr="00576AD3">
        <w:rPr>
          <w:rFonts w:ascii="Bookman Old Style" w:hAnsi="Bookman Old Style"/>
        </w:rPr>
        <w:t xml:space="preserve">Review </w:t>
      </w:r>
      <w:r>
        <w:rPr>
          <w:rFonts w:ascii="Bookman Old Style" w:hAnsi="Bookman Old Style"/>
          <w:lang w:val="id-ID"/>
        </w:rPr>
        <w:t>hasil evaluasi pen</w:t>
      </w:r>
      <w:r w:rsidRPr="00576AD3">
        <w:rPr>
          <w:rFonts w:ascii="Bookman Old Style" w:hAnsi="Bookman Old Style"/>
          <w:bCs/>
          <w:iCs/>
        </w:rPr>
        <w:t>capaian</w:t>
      </w:r>
      <w:r>
        <w:rPr>
          <w:rFonts w:ascii="Bookman Old Style" w:hAnsi="Bookman Old Style"/>
          <w:lang w:val="id-ID"/>
        </w:rPr>
        <w:t>target program (Indikator K</w:t>
      </w:r>
      <w:r w:rsidRPr="00576AD3">
        <w:rPr>
          <w:rFonts w:ascii="Bookman Old Style" w:hAnsi="Bookman Old Style"/>
        </w:rPr>
        <w:t xml:space="preserve">inerja </w:t>
      </w:r>
      <w:r>
        <w:rPr>
          <w:rFonts w:ascii="Bookman Old Style" w:hAnsi="Bookman Old Style"/>
          <w:lang w:val="id-ID"/>
        </w:rPr>
        <w:t xml:space="preserve">Daerah) </w:t>
      </w:r>
      <w:r w:rsidRPr="00576AD3">
        <w:rPr>
          <w:rFonts w:ascii="Bookman Old Style" w:hAnsi="Bookman Old Style"/>
        </w:rPr>
        <w:t xml:space="preserve">dilakukan </w:t>
      </w:r>
      <w:r>
        <w:rPr>
          <w:rFonts w:ascii="Bookman Old Style" w:hAnsi="Bookman Old Style"/>
          <w:lang w:val="id-ID"/>
        </w:rPr>
        <w:t>dengan e</w:t>
      </w:r>
      <w:r w:rsidRPr="00576AD3">
        <w:rPr>
          <w:rFonts w:ascii="Bookman Old Style" w:hAnsi="Bookman Old Style"/>
        </w:rPr>
        <w:t xml:space="preserve">valuasi pencapaian </w:t>
      </w:r>
      <w:r>
        <w:rPr>
          <w:rFonts w:ascii="Bookman Old Style" w:hAnsi="Bookman Old Style"/>
          <w:lang w:val="id-ID"/>
        </w:rPr>
        <w:t xml:space="preserve">indikator kineja daerahdisertai faktor pendorong dan penghambatnya </w:t>
      </w:r>
      <w:r w:rsidRPr="00576AD3">
        <w:rPr>
          <w:rFonts w:ascii="Bookman Old Style" w:hAnsi="Bookman Old Style"/>
        </w:rPr>
        <w:t xml:space="preserve">berdasarkan hasil evaluasi pelaksanaan Renstra </w:t>
      </w:r>
      <w:r>
        <w:rPr>
          <w:rFonts w:ascii="Bookman Old Style" w:hAnsi="Bookman Old Style"/>
        </w:rPr>
        <w:t xml:space="preserve">Dinas </w:t>
      </w:r>
      <w:r>
        <w:rPr>
          <w:rFonts w:ascii="Bookman Old Style" w:hAnsi="Bookman Old Style"/>
        </w:rPr>
        <w:lastRenderedPageBreak/>
        <w:t xml:space="preserve">Perindustrian Perdagangan Koperasi </w:t>
      </w:r>
      <w:r w:rsidR="00F56154">
        <w:rPr>
          <w:rFonts w:ascii="Bookman Old Style" w:hAnsi="Bookman Old Style"/>
        </w:rPr>
        <w:t>UKM</w:t>
      </w:r>
      <w:r>
        <w:rPr>
          <w:rFonts w:ascii="Bookman Old Style" w:hAnsi="Bookman Old Style"/>
        </w:rPr>
        <w:t xml:space="preserve"> Kabupaten Temanggung.</w:t>
      </w: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 xml:space="preserve">Isu-isu penting penyelenggaraan tugas dan fungsi </w:t>
      </w:r>
      <w:r>
        <w:rPr>
          <w:rFonts w:ascii="Bookman Old Style" w:hAnsi="Bookman Old Style"/>
          <w:b/>
        </w:rPr>
        <w:t>Dinas Perindustrian Perdagangan Koperasi UKM Kabupaten Temanggung</w:t>
      </w:r>
      <w:r w:rsidRPr="00576AD3">
        <w:rPr>
          <w:rFonts w:ascii="Bookman Old Style" w:hAnsi="Bookman Old Style"/>
          <w:b/>
        </w:rPr>
        <w:t>;</w:t>
      </w:r>
    </w:p>
    <w:p w:rsidR="00F56154" w:rsidRDefault="00D124A2" w:rsidP="00136F1A">
      <w:pPr>
        <w:snapToGrid w:val="0"/>
        <w:spacing w:line="360" w:lineRule="auto"/>
        <w:ind w:left="1260"/>
        <w:jc w:val="both"/>
        <w:rPr>
          <w:rFonts w:ascii="Bookman Old Style" w:hAnsi="Bookman Old Style"/>
          <w:color w:val="FF0000"/>
        </w:rPr>
      </w:pPr>
      <w:r w:rsidRPr="00576AD3">
        <w:rPr>
          <w:rFonts w:ascii="Bookman Old Style" w:hAnsi="Bookman Old Style"/>
        </w:rPr>
        <w:t xml:space="preserve">Perumusan isu-isu penting penyelenggaraan tugas dan fungsi </w:t>
      </w:r>
      <w:r>
        <w:rPr>
          <w:rFonts w:ascii="Bookman Old Style" w:hAnsi="Bookman Old Style"/>
        </w:rPr>
        <w:t>Dinas Perindustrian Perdagangan Koperasi UKM Kabupaten Temanggung</w:t>
      </w:r>
      <w:r w:rsidRPr="00576AD3">
        <w:rPr>
          <w:rFonts w:ascii="Bookman Old Style" w:hAnsi="Bookman Old Style"/>
        </w:rPr>
        <w:t>,</w:t>
      </w:r>
      <w:r>
        <w:rPr>
          <w:rFonts w:ascii="Bookman Old Style" w:hAnsi="Bookman Old Style"/>
        </w:rPr>
        <w:t xml:space="preserve"> </w:t>
      </w:r>
      <w:r w:rsidRPr="00576AD3">
        <w:rPr>
          <w:rFonts w:ascii="Bookman Old Style" w:hAnsi="Bookman Old Style"/>
        </w:rPr>
        <w:t xml:space="preserve">dimaksudkan untuk menentukan permasalahan, hambatan atas pelaksanaan program dan kegiatan penyelenggaraan tugas dan fungsi </w:t>
      </w:r>
      <w:r>
        <w:rPr>
          <w:rFonts w:ascii="Bookman Old Style" w:hAnsi="Bookman Old Style"/>
        </w:rPr>
        <w:t>Dinas Perindustrian Perdagangan Koperasi UKM Kabupaten Temanggung</w:t>
      </w:r>
      <w:r w:rsidRPr="00576AD3">
        <w:rPr>
          <w:rFonts w:ascii="Bookman Old Style" w:hAnsi="Bookman Old Style"/>
        </w:rPr>
        <w:t xml:space="preserve"> berdasarkan hasil evaluasi pelaksanaan Renja </w:t>
      </w:r>
      <w:r w:rsidRPr="00F56154">
        <w:rPr>
          <w:rFonts w:ascii="Bookman Old Style" w:hAnsi="Bookman Old Style"/>
          <w:color w:val="000000" w:themeColor="text1"/>
        </w:rPr>
        <w:t>tahun sebelumnya, serta capaian kinerja Renstra Dinas Perindustrian Perdagangan</w:t>
      </w:r>
      <w:r w:rsidR="00136F1A" w:rsidRPr="00F56154">
        <w:rPr>
          <w:rFonts w:ascii="Bookman Old Style" w:hAnsi="Bookman Old Style"/>
          <w:color w:val="000000" w:themeColor="text1"/>
        </w:rPr>
        <w:t xml:space="preserve"> </w:t>
      </w:r>
      <w:r w:rsidR="00324CE4" w:rsidRPr="00F56154">
        <w:rPr>
          <w:rFonts w:ascii="Bookman Old Style" w:hAnsi="Bookman Old Style"/>
          <w:color w:val="000000" w:themeColor="text1"/>
        </w:rPr>
        <w:t>Koperasi UKM</w:t>
      </w:r>
      <w:r w:rsidR="00136F1A" w:rsidRPr="00F56154">
        <w:rPr>
          <w:rFonts w:ascii="Bookman Old Style" w:hAnsi="Bookman Old Style"/>
          <w:color w:val="000000" w:themeColor="text1"/>
        </w:rPr>
        <w:t xml:space="preserve"> </w:t>
      </w:r>
      <w:r w:rsidR="00324CE4" w:rsidRPr="00F56154">
        <w:rPr>
          <w:rFonts w:ascii="Bookman Old Style" w:hAnsi="Bookman Old Style"/>
          <w:color w:val="000000" w:themeColor="text1"/>
        </w:rPr>
        <w:t>Kabupaten</w:t>
      </w:r>
      <w:r w:rsidR="00136F1A" w:rsidRPr="00F56154">
        <w:rPr>
          <w:rFonts w:ascii="Bookman Old Style" w:hAnsi="Bookman Old Style"/>
          <w:color w:val="000000" w:themeColor="text1"/>
        </w:rPr>
        <w:t xml:space="preserve"> </w:t>
      </w:r>
      <w:r w:rsidRPr="00F56154">
        <w:rPr>
          <w:rFonts w:ascii="Bookman Old Style" w:hAnsi="Bookman Old Style"/>
          <w:color w:val="000000" w:themeColor="text1"/>
        </w:rPr>
        <w:t>Temanggung</w:t>
      </w:r>
      <w:r w:rsidR="00324CE4" w:rsidRPr="00F56154">
        <w:rPr>
          <w:rFonts w:ascii="Bookman Old Style" w:hAnsi="Bookman Old Style"/>
          <w:color w:val="000000" w:themeColor="text1"/>
        </w:rPr>
        <w:t>.</w:t>
      </w:r>
    </w:p>
    <w:p w:rsidR="00D124A2" w:rsidRPr="00576AD3" w:rsidRDefault="00D124A2" w:rsidP="00136F1A">
      <w:pPr>
        <w:snapToGrid w:val="0"/>
        <w:spacing w:line="360" w:lineRule="auto"/>
        <w:ind w:left="1260"/>
        <w:jc w:val="both"/>
        <w:rPr>
          <w:rFonts w:ascii="Bookman Old Style" w:hAnsi="Bookman Old Style"/>
        </w:rPr>
      </w:pPr>
      <w:r w:rsidRPr="00576AD3">
        <w:rPr>
          <w:rFonts w:ascii="Bookman Old Style" w:hAnsi="Bookman Old Style"/>
        </w:rPr>
        <w:t>Isu-isu penting</w:t>
      </w:r>
      <w:r>
        <w:rPr>
          <w:rFonts w:ascii="Bookman Old Style" w:hAnsi="Bookman Old Style"/>
        </w:rPr>
        <w:t xml:space="preserve"> </w:t>
      </w:r>
      <w:r w:rsidRPr="00576AD3">
        <w:rPr>
          <w:rFonts w:ascii="Bookman Old Style" w:hAnsi="Bookman Old Style"/>
        </w:rPr>
        <w:t xml:space="preserve">yang dimaksud </w:t>
      </w:r>
      <w:proofErr w:type="gramStart"/>
      <w:r w:rsidRPr="00576AD3">
        <w:rPr>
          <w:rFonts w:ascii="Bookman Old Style" w:hAnsi="Bookman Old Style"/>
        </w:rPr>
        <w:t>mencakup :</w:t>
      </w:r>
      <w:proofErr w:type="gramEnd"/>
    </w:p>
    <w:p w:rsidR="00D124A2" w:rsidRPr="00074997" w:rsidRDefault="00D124A2" w:rsidP="00074997">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Sejauh</w:t>
      </w:r>
      <w:r>
        <w:rPr>
          <w:rFonts w:ascii="Bookman Old Style" w:hAnsi="Bookman Old Style" w:cs="Tahoma"/>
        </w:rPr>
        <w:t xml:space="preserve"> </w:t>
      </w:r>
      <w:r w:rsidRPr="00576AD3">
        <w:rPr>
          <w:rFonts w:ascii="Bookman Old Style" w:hAnsi="Bookman Old Style" w:cs="Tahoma"/>
        </w:rPr>
        <w:t xml:space="preserve">mana tingkat kinerja pelayanan </w:t>
      </w:r>
      <w:r>
        <w:rPr>
          <w:rFonts w:ascii="Bookman Old Style" w:hAnsi="Bookman Old Style" w:cs="Tahoma"/>
        </w:rPr>
        <w:t xml:space="preserve">Dinas Perindustrian Perdagangan Koperasi </w:t>
      </w:r>
      <w:r w:rsidR="00F56154">
        <w:rPr>
          <w:rFonts w:ascii="Bookman Old Style" w:hAnsi="Bookman Old Style" w:cs="Tahoma"/>
        </w:rPr>
        <w:t>UKM</w:t>
      </w:r>
      <w:r>
        <w:rPr>
          <w:rFonts w:ascii="Bookman Old Style" w:hAnsi="Bookman Old Style" w:cs="Tahoma"/>
        </w:rPr>
        <w:t xml:space="preserve"> Kabupaten Temanggung </w:t>
      </w:r>
      <w:r w:rsidRPr="00576AD3">
        <w:rPr>
          <w:rFonts w:ascii="Bookman Old Style" w:hAnsi="Bookman Old Style" w:cs="Tahoma"/>
        </w:rPr>
        <w:t>dan hal kritis yang terkait dengan pelayanan</w:t>
      </w:r>
      <w:r w:rsidR="00074997">
        <w:rPr>
          <w:rFonts w:ascii="Bookman Old Style" w:hAnsi="Bookman Old Style" w:cs="Tahoma"/>
        </w:rPr>
        <w:t xml:space="preserve"> Dinas Perindustrian Perdagangan Koperasi </w:t>
      </w:r>
      <w:r w:rsidR="00F56154">
        <w:rPr>
          <w:rFonts w:ascii="Bookman Old Style" w:hAnsi="Bookman Old Style" w:cs="Tahoma"/>
        </w:rPr>
        <w:t>UKM</w:t>
      </w:r>
      <w:r w:rsidR="00074997">
        <w:rPr>
          <w:rFonts w:ascii="Bookman Old Style" w:hAnsi="Bookman Old Style" w:cs="Tahoma"/>
        </w:rPr>
        <w:t xml:space="preserve"> Kabupaten Temanggung </w:t>
      </w:r>
      <w:r w:rsidRPr="00576AD3">
        <w:rPr>
          <w:rFonts w:ascii="Bookman Old Style" w:hAnsi="Bookman Old Style" w:cs="Tahoma"/>
          <w:lang w:val="id-ID"/>
        </w:rPr>
        <w:t>;</w:t>
      </w:r>
    </w:p>
    <w:p w:rsidR="00D124A2" w:rsidRPr="00576AD3" w:rsidRDefault="00D124A2" w:rsidP="00D124A2">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Permasalahan dan hambatan yang dihadapi dalam menyelenggarakan tugas dan fungsi</w:t>
      </w:r>
      <w:r w:rsidR="00074997">
        <w:rPr>
          <w:rFonts w:ascii="Bookman Old Style" w:hAnsi="Bookman Old Style" w:cs="Tahoma"/>
        </w:rPr>
        <w:t xml:space="preserve"> Dinas Perindustrian Perdagangan Koperasi </w:t>
      </w:r>
      <w:r w:rsidR="00F56154">
        <w:rPr>
          <w:rFonts w:ascii="Bookman Old Style" w:hAnsi="Bookman Old Style" w:cs="Tahoma"/>
        </w:rPr>
        <w:t>UKM</w:t>
      </w:r>
      <w:r w:rsidR="00074997">
        <w:rPr>
          <w:rFonts w:ascii="Bookman Old Style" w:hAnsi="Bookman Old Style" w:cs="Tahoma"/>
        </w:rPr>
        <w:t xml:space="preserve"> Kabupaten Temanggung </w:t>
      </w:r>
      <w:r w:rsidRPr="00576AD3">
        <w:rPr>
          <w:rFonts w:ascii="Bookman Old Style" w:hAnsi="Bookman Old Style" w:cs="Tahoma"/>
        </w:rPr>
        <w:t>;</w:t>
      </w:r>
    </w:p>
    <w:p w:rsidR="00D124A2" w:rsidRPr="00576AD3" w:rsidRDefault="00D124A2" w:rsidP="00D124A2">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 xml:space="preserve">Dampak terhadap pencapaian visi dan misi kepala daerah, capaian program nasional dan internasional, seperti SPM dan </w:t>
      </w:r>
      <w:r w:rsidRPr="00576AD3">
        <w:rPr>
          <w:rFonts w:ascii="Bookman Old Style" w:hAnsi="Bookman Old Style" w:cs="Tahoma"/>
          <w:lang w:val="id-ID"/>
        </w:rPr>
        <w:t xml:space="preserve">SDGs </w:t>
      </w:r>
      <w:r w:rsidRPr="00576AD3">
        <w:rPr>
          <w:rFonts w:ascii="Bookman Old Style" w:hAnsi="Bookman Old Style" w:cs="Tahoma"/>
          <w:i/>
          <w:lang w:val="id-ID"/>
        </w:rPr>
        <w:t>(Sus</w:t>
      </w:r>
      <w:r w:rsidRPr="00576AD3">
        <w:rPr>
          <w:rFonts w:ascii="Bookman Old Style" w:hAnsi="Bookman Old Style" w:cs="Tahoma"/>
          <w:i/>
        </w:rPr>
        <w:t>ta</w:t>
      </w:r>
      <w:r w:rsidRPr="00576AD3">
        <w:rPr>
          <w:rFonts w:ascii="Bookman Old Style" w:hAnsi="Bookman Old Style" w:cs="Tahoma"/>
          <w:i/>
          <w:lang w:val="id-ID"/>
        </w:rPr>
        <w:t>inable</w:t>
      </w:r>
      <w:r w:rsidR="00F56154">
        <w:rPr>
          <w:rFonts w:ascii="Bookman Old Style" w:hAnsi="Bookman Old Style" w:cs="Tahoma"/>
          <w:i/>
          <w:lang w:val="en-ID"/>
        </w:rPr>
        <w:t xml:space="preserve"> </w:t>
      </w:r>
      <w:r w:rsidRPr="00576AD3">
        <w:rPr>
          <w:rFonts w:ascii="Bookman Old Style" w:hAnsi="Bookman Old Style" w:cs="Tahoma"/>
          <w:i/>
        </w:rPr>
        <w:t>Developmnet Goals</w:t>
      </w:r>
      <w:r w:rsidRPr="00576AD3">
        <w:rPr>
          <w:rFonts w:ascii="Bookman Old Style" w:hAnsi="Bookman Old Style" w:cs="Tahoma"/>
          <w:i/>
          <w:lang w:val="id-ID"/>
        </w:rPr>
        <w:t>)</w:t>
      </w:r>
      <w:r w:rsidRPr="00576AD3">
        <w:rPr>
          <w:rFonts w:ascii="Bookman Old Style" w:hAnsi="Bookman Old Style" w:cs="Tahoma"/>
        </w:rPr>
        <w:t>;</w:t>
      </w:r>
    </w:p>
    <w:p w:rsidR="00D124A2" w:rsidRPr="009F1905" w:rsidRDefault="00D124A2" w:rsidP="00D124A2">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Tantangan dan peluang dalam meningkatkan pelayanan</w:t>
      </w:r>
      <w:r w:rsidR="004604B0">
        <w:rPr>
          <w:rFonts w:ascii="Bookman Old Style" w:hAnsi="Bookman Old Style" w:cs="Tahoma"/>
        </w:rPr>
        <w:t xml:space="preserve"> </w:t>
      </w:r>
      <w:r w:rsidR="00074997">
        <w:rPr>
          <w:rFonts w:ascii="Bookman Old Style" w:hAnsi="Bookman Old Style" w:cs="Tahoma"/>
        </w:rPr>
        <w:t xml:space="preserve">Dinas Perindustrian Perdagangan Koperasi </w:t>
      </w:r>
      <w:r w:rsidR="00F56154">
        <w:rPr>
          <w:rFonts w:ascii="Bookman Old Style" w:hAnsi="Bookman Old Style" w:cs="Tahoma"/>
        </w:rPr>
        <w:t>UKM</w:t>
      </w:r>
      <w:r w:rsidR="00074997">
        <w:rPr>
          <w:rFonts w:ascii="Bookman Old Style" w:hAnsi="Bookman Old Style" w:cs="Tahoma"/>
        </w:rPr>
        <w:t xml:space="preserve"> Kabupaten Temanggung</w:t>
      </w:r>
      <w:r w:rsidRPr="00576AD3">
        <w:rPr>
          <w:rFonts w:ascii="Bookman Old Style" w:hAnsi="Bookman Old Style" w:cs="Tahoma"/>
        </w:rPr>
        <w:t>;</w:t>
      </w:r>
    </w:p>
    <w:p w:rsidR="00D124A2" w:rsidRPr="00DB04BF" w:rsidRDefault="00D124A2" w:rsidP="00D124A2">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Pr>
          <w:rFonts w:ascii="Bookman Old Style" w:hAnsi="Bookman Old Style" w:cs="Tahoma"/>
          <w:lang w:val="id-ID"/>
        </w:rPr>
        <w:t>R</w:t>
      </w:r>
      <w:r w:rsidRPr="009F1905">
        <w:rPr>
          <w:rFonts w:ascii="Bookman Old Style" w:hAnsi="Bookman Old Style" w:cs="Tahoma"/>
        </w:rPr>
        <w:t>umusan</w:t>
      </w:r>
      <w:r w:rsidR="00324CE4">
        <w:rPr>
          <w:rFonts w:ascii="Bookman Old Style" w:hAnsi="Bookman Old Style" w:cs="Tahoma"/>
        </w:rPr>
        <w:t xml:space="preserve"> </w:t>
      </w:r>
      <w:r w:rsidRPr="00DB04BF">
        <w:rPr>
          <w:rFonts w:ascii="Bookman Old Style" w:hAnsi="Bookman Old Style" w:cs="Tahoma"/>
        </w:rPr>
        <w:t xml:space="preserve">permasalahan pembangunan daerah dikaitkan dengan capaian </w:t>
      </w:r>
      <w:r w:rsidRPr="00DB04BF">
        <w:rPr>
          <w:rFonts w:ascii="Bookman Old Style" w:hAnsi="Bookman Old Style" w:cs="Tahoma"/>
          <w:lang w:val="id-ID"/>
        </w:rPr>
        <w:t>indikator kineja daerah</w:t>
      </w:r>
      <w:r w:rsidRPr="00DB04BF">
        <w:rPr>
          <w:rFonts w:ascii="Bookman Old Style" w:hAnsi="Bookman Old Style" w:cs="Tahoma"/>
        </w:rPr>
        <w:t xml:space="preserve"> kegiatan Renstra </w:t>
      </w:r>
      <w:r w:rsidR="00074997">
        <w:rPr>
          <w:rFonts w:ascii="Bookman Old Style" w:hAnsi="Bookman Old Style" w:cs="Tahoma"/>
        </w:rPr>
        <w:t xml:space="preserve">Dinas Perindustrian Perdagangan Koperasi </w:t>
      </w:r>
      <w:r w:rsidR="00F56154">
        <w:rPr>
          <w:rFonts w:ascii="Bookman Old Style" w:hAnsi="Bookman Old Style" w:cs="Tahoma"/>
        </w:rPr>
        <w:t>UKM</w:t>
      </w:r>
      <w:r w:rsidR="00074997">
        <w:rPr>
          <w:rFonts w:ascii="Bookman Old Style" w:hAnsi="Bookman Old Style" w:cs="Tahoma"/>
        </w:rPr>
        <w:t xml:space="preserve"> Kabupaten Temanggung</w:t>
      </w:r>
      <w:r w:rsidRPr="00DB04BF">
        <w:rPr>
          <w:rFonts w:ascii="Bookman Old Style" w:hAnsi="Bookman Old Style" w:cs="Tahoma"/>
        </w:rPr>
        <w:t>;</w:t>
      </w:r>
    </w:p>
    <w:p w:rsidR="00D124A2" w:rsidRPr="009F1905" w:rsidRDefault="00D124A2" w:rsidP="00D124A2">
      <w:pPr>
        <w:pStyle w:val="ListParagraph1"/>
        <w:widowControl w:val="0"/>
        <w:numPr>
          <w:ilvl w:val="3"/>
          <w:numId w:val="54"/>
        </w:numPr>
        <w:overflowPunct w:val="0"/>
        <w:autoSpaceDE w:val="0"/>
        <w:autoSpaceDN w:val="0"/>
        <w:adjustRightInd w:val="0"/>
        <w:spacing w:after="0" w:line="360" w:lineRule="auto"/>
        <w:ind w:left="1620"/>
        <w:jc w:val="both"/>
        <w:rPr>
          <w:rFonts w:ascii="Bookman Old Style" w:hAnsi="Bookman Old Style" w:cs="Tahoma"/>
        </w:rPr>
      </w:pPr>
      <w:r w:rsidRPr="00576AD3">
        <w:rPr>
          <w:rFonts w:ascii="Bookman Old Style" w:hAnsi="Bookman Old Style" w:cs="Tahoma"/>
        </w:rPr>
        <w:t>Formulasi isu-isu penting berupa rekomendasi dan catatan yang strategis untuk di tindaklanjuti dalam perumusan program dan kegiatan prioritas tahun yang di rencanakan</w:t>
      </w:r>
    </w:p>
    <w:p w:rsidR="00D124A2" w:rsidRPr="00576AD3" w:rsidRDefault="00D124A2" w:rsidP="00D124A2">
      <w:pPr>
        <w:widowControl w:val="0"/>
        <w:overflowPunct w:val="0"/>
        <w:autoSpaceDE w:val="0"/>
        <w:autoSpaceDN w:val="0"/>
        <w:adjustRightInd w:val="0"/>
        <w:snapToGrid w:val="0"/>
        <w:spacing w:line="360" w:lineRule="auto"/>
        <w:jc w:val="both"/>
        <w:rPr>
          <w:rFonts w:ascii="Bookman Old Style" w:hAnsi="Bookman Old Style"/>
        </w:rPr>
      </w:pP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Pr>
          <w:rFonts w:ascii="Bookman Old Style" w:hAnsi="Bookman Old Style"/>
          <w:b/>
          <w:lang w:val="id-ID"/>
        </w:rPr>
        <w:lastRenderedPageBreak/>
        <w:t>Review</w:t>
      </w:r>
      <w:r w:rsidRPr="00576AD3">
        <w:rPr>
          <w:rFonts w:ascii="Bookman Old Style" w:hAnsi="Bookman Old Style"/>
          <w:b/>
        </w:rPr>
        <w:t xml:space="preserve"> terhadap rancangan awal RKPD;</w:t>
      </w:r>
    </w:p>
    <w:p w:rsidR="00D124A2" w:rsidRDefault="00D124A2" w:rsidP="00D124A2">
      <w:pPr>
        <w:snapToGrid w:val="0"/>
        <w:spacing w:line="360" w:lineRule="auto"/>
        <w:ind w:left="1260"/>
        <w:jc w:val="both"/>
        <w:rPr>
          <w:rFonts w:ascii="Bookman Old Style" w:hAnsi="Bookman Old Style"/>
          <w:lang w:val="id-ID"/>
        </w:rPr>
      </w:pPr>
      <w:r w:rsidRPr="00C57FD1">
        <w:rPr>
          <w:rFonts w:ascii="Bookman Old Style" w:hAnsi="Bookman Old Style"/>
        </w:rPr>
        <w:t>Review</w:t>
      </w:r>
      <w:r w:rsidRPr="00576AD3">
        <w:rPr>
          <w:rFonts w:ascii="Bookman Old Style" w:hAnsi="Bookman Old Style"/>
        </w:rPr>
        <w:t xml:space="preserve"> terhadap rancangan awal RKPD dilakukan dengan membandingkan</w:t>
      </w:r>
      <w:r>
        <w:rPr>
          <w:rFonts w:ascii="Bookman Old Style" w:hAnsi="Bookman Old Style"/>
          <w:lang w:val="id-ID"/>
        </w:rPr>
        <w:t>/menyandingkan</w:t>
      </w:r>
      <w:r w:rsidRPr="00576AD3">
        <w:rPr>
          <w:rFonts w:ascii="Bookman Old Style" w:hAnsi="Bookman Old Style"/>
        </w:rPr>
        <w:t xml:space="preserve"> rancangan awal RKPD</w:t>
      </w:r>
      <w:r>
        <w:rPr>
          <w:rFonts w:ascii="Bookman Old Style" w:hAnsi="Bookman Old Style"/>
          <w:lang w:val="id-ID"/>
        </w:rPr>
        <w:t xml:space="preserve"> Kabupaten Temanggung Tahun 2019</w:t>
      </w:r>
      <w:r w:rsidRPr="00576AD3">
        <w:rPr>
          <w:rFonts w:ascii="Bookman Old Style" w:hAnsi="Bookman Old Style"/>
        </w:rPr>
        <w:t xml:space="preserve"> dengan </w:t>
      </w:r>
      <w:r w:rsidR="00074997">
        <w:rPr>
          <w:rFonts w:ascii="Bookman Old Style" w:hAnsi="Bookman Old Style"/>
          <w:lang w:val="id-ID"/>
        </w:rPr>
        <w:t xml:space="preserve">Rancangan Awal Renja </w:t>
      </w:r>
      <w:r w:rsidR="00074997">
        <w:rPr>
          <w:rFonts w:ascii="Bookman Old Style" w:hAnsi="Bookman Old Style"/>
        </w:rPr>
        <w:t xml:space="preserve">Dinas Perindustrian Perdagangan Koperasi </w:t>
      </w:r>
      <w:r w:rsidR="00F56154">
        <w:rPr>
          <w:rFonts w:ascii="Bookman Old Style" w:hAnsi="Bookman Old Style"/>
        </w:rPr>
        <w:t>UKM</w:t>
      </w:r>
      <w:r w:rsidR="00074997">
        <w:rPr>
          <w:rFonts w:ascii="Bookman Old Style" w:hAnsi="Bookman Old Style"/>
        </w:rPr>
        <w:t xml:space="preserve"> Kabupaten Temanggung.</w:t>
      </w:r>
      <w:r w:rsidRPr="00576AD3">
        <w:rPr>
          <w:rFonts w:ascii="Bookman Old Style" w:hAnsi="Bookman Old Style"/>
        </w:rPr>
        <w:t xml:space="preserve"> </w:t>
      </w: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Perumusan tujuan dan sasaran;</w:t>
      </w:r>
    </w:p>
    <w:p w:rsidR="00D124A2" w:rsidRPr="000A2D2A" w:rsidRDefault="00D124A2" w:rsidP="00D124A2">
      <w:pPr>
        <w:snapToGrid w:val="0"/>
        <w:spacing w:line="360" w:lineRule="auto"/>
        <w:ind w:left="1260"/>
        <w:jc w:val="both"/>
        <w:rPr>
          <w:rFonts w:ascii="Bookman Old Style" w:hAnsi="Bookman Old Style"/>
          <w:lang w:val="id-ID"/>
        </w:rPr>
      </w:pPr>
      <w:proofErr w:type="gramStart"/>
      <w:r w:rsidRPr="00576AD3">
        <w:rPr>
          <w:rFonts w:ascii="Bookman Old Style" w:hAnsi="Bookman Old Style"/>
        </w:rPr>
        <w:t xml:space="preserve">Perumusan tujuan dan sasaran didasarkan atas rumusan isu-isu penting penyelenggaraan tugas dan fungsi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w:t>
      </w:r>
      <w:r w:rsidR="00324CE4">
        <w:rPr>
          <w:rFonts w:ascii="Bookman Old Style" w:hAnsi="Bookman Old Style"/>
        </w:rPr>
        <w:t xml:space="preserve"> </w:t>
      </w:r>
      <w:r w:rsidRPr="00576AD3">
        <w:rPr>
          <w:rFonts w:ascii="Bookman Old Style" w:hAnsi="Bookman Old Style"/>
        </w:rPr>
        <w:t>yang dikaitkan dengan</w:t>
      </w:r>
      <w:r>
        <w:rPr>
          <w:rFonts w:ascii="Bookman Old Style" w:hAnsi="Bookman Old Style"/>
          <w:lang w:val="id-ID"/>
        </w:rPr>
        <w:t xml:space="preserve"> tujuan dan</w:t>
      </w:r>
      <w:r w:rsidRPr="00576AD3">
        <w:rPr>
          <w:rFonts w:ascii="Bookman Old Style" w:hAnsi="Bookman Old Style"/>
        </w:rPr>
        <w:t xml:space="preserve"> sasaran </w:t>
      </w:r>
      <w:r>
        <w:rPr>
          <w:rFonts w:ascii="Bookman Old Style" w:hAnsi="Bookman Old Style"/>
          <w:lang w:val="id-ID"/>
        </w:rPr>
        <w:t>pembangunan daerah sebagaimana tercantum dalam indikasi rencana program prioritas daerah</w:t>
      </w:r>
      <w:r w:rsidR="004604B0">
        <w:rPr>
          <w:rFonts w:ascii="Bookman Old Style" w:hAnsi="Bookman Old Style"/>
        </w:rPr>
        <w:t xml:space="preserve">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w:t>
      </w:r>
      <w:r>
        <w:rPr>
          <w:rFonts w:ascii="Bookman Old Style" w:hAnsi="Bookman Old Style"/>
          <w:lang w:val="id-ID"/>
        </w:rPr>
        <w:t xml:space="preserve"> tahun 2019.</w:t>
      </w:r>
      <w:proofErr w:type="gramEnd"/>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Penelaahan usulan kegiatan dari masyarakat;</w:t>
      </w:r>
    </w:p>
    <w:p w:rsidR="00D124A2" w:rsidRPr="00576AD3" w:rsidRDefault="00D124A2" w:rsidP="00D124A2">
      <w:pPr>
        <w:snapToGrid w:val="0"/>
        <w:spacing w:line="360" w:lineRule="auto"/>
        <w:ind w:left="1260"/>
        <w:jc w:val="both"/>
        <w:rPr>
          <w:rFonts w:ascii="Bookman Old Style" w:hAnsi="Bookman Old Style"/>
        </w:rPr>
      </w:pPr>
      <w:r w:rsidRPr="00576AD3">
        <w:rPr>
          <w:rFonts w:ascii="Bookman Old Style" w:hAnsi="Bookman Old Style"/>
        </w:rPr>
        <w:t>Kajian usulan kegiatan dari masyarakat</w:t>
      </w:r>
      <w:r>
        <w:rPr>
          <w:rFonts w:ascii="Bookman Old Style" w:hAnsi="Bookman Old Style"/>
          <w:lang w:val="id-ID"/>
        </w:rPr>
        <w:t xml:space="preserve">melalui Musyawarah Perencanaan Pembangunan (Musrenbang) </w:t>
      </w:r>
      <w:r w:rsidRPr="00576AD3">
        <w:rPr>
          <w:rFonts w:ascii="Bookman Old Style" w:hAnsi="Bookman Old Style"/>
        </w:rPr>
        <w:t xml:space="preserve">merupakan bagian dari kegiatan </w:t>
      </w:r>
      <w:r>
        <w:rPr>
          <w:rFonts w:ascii="Bookman Old Style" w:hAnsi="Bookman Old Style"/>
          <w:lang w:val="id-ID"/>
        </w:rPr>
        <w:t>pen</w:t>
      </w:r>
      <w:r w:rsidRPr="00576AD3">
        <w:rPr>
          <w:rFonts w:ascii="Bookman Old Style" w:hAnsi="Bookman Old Style"/>
        </w:rPr>
        <w:t>jaring</w:t>
      </w:r>
      <w:r>
        <w:rPr>
          <w:rFonts w:ascii="Bookman Old Style" w:hAnsi="Bookman Old Style"/>
          <w:lang w:val="id-ID"/>
        </w:rPr>
        <w:t>an</w:t>
      </w:r>
      <w:r w:rsidRPr="00576AD3">
        <w:rPr>
          <w:rFonts w:ascii="Bookman Old Style" w:hAnsi="Bookman Old Style"/>
        </w:rPr>
        <w:t xml:space="preserve"> aspirasi </w:t>
      </w:r>
      <w:r>
        <w:rPr>
          <w:rFonts w:ascii="Bookman Old Style" w:hAnsi="Bookman Old Style"/>
          <w:lang w:val="id-ID"/>
        </w:rPr>
        <w:t xml:space="preserve">masyarakat </w:t>
      </w:r>
      <w:r w:rsidRPr="00576AD3">
        <w:rPr>
          <w:rFonts w:ascii="Bookman Old Style" w:hAnsi="Bookman Old Style"/>
        </w:rPr>
        <w:t xml:space="preserve">terkait kebutuhan dan harapan pemangku kepentingan, terhadap prioritas dan sasaran pelayananserta kebutuhan pembangunan tahun yang direncanakan, sesuai dengan tugas dan fungsi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w:t>
      </w:r>
      <w:r w:rsidRPr="00576AD3">
        <w:rPr>
          <w:rFonts w:ascii="Bookman Old Style" w:hAnsi="Bookman Old Style"/>
        </w:rPr>
        <w:t>.</w:t>
      </w: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Perumusan kegiatan prioritas dan strategis;</w:t>
      </w:r>
    </w:p>
    <w:p w:rsidR="00D124A2" w:rsidRDefault="00D124A2" w:rsidP="00F56154">
      <w:pPr>
        <w:snapToGrid w:val="0"/>
        <w:spacing w:line="360" w:lineRule="auto"/>
        <w:ind w:left="1260"/>
        <w:jc w:val="both"/>
        <w:rPr>
          <w:rFonts w:ascii="Bookman Old Style" w:hAnsi="Bookman Old Style"/>
        </w:rPr>
      </w:pPr>
      <w:proofErr w:type="gramStart"/>
      <w:r w:rsidRPr="00576AD3">
        <w:rPr>
          <w:rFonts w:ascii="Bookman Old Style" w:hAnsi="Bookman Old Style"/>
        </w:rPr>
        <w:t xml:space="preserve">Perumusan kegiatan sesuai dengan prioritas dan sasaran pembangunan tahun yang direncanakan </w:t>
      </w:r>
      <w:r>
        <w:rPr>
          <w:rFonts w:ascii="Bookman Old Style" w:hAnsi="Bookman Old Style"/>
          <w:lang w:val="id-ID"/>
        </w:rPr>
        <w:t xml:space="preserve">adalah </w:t>
      </w:r>
      <w:r w:rsidRPr="00576AD3">
        <w:rPr>
          <w:rFonts w:ascii="Bookman Old Style" w:hAnsi="Bookman Old Style"/>
        </w:rPr>
        <w:t xml:space="preserve">berdasarkan tingkat </w:t>
      </w:r>
      <w:r w:rsidRPr="00576AD3">
        <w:rPr>
          <w:rFonts w:ascii="Bookman Old Style" w:hAnsi="Bookman Old Style"/>
          <w:iCs/>
        </w:rPr>
        <w:t>urgensi</w:t>
      </w:r>
      <w:r w:rsidRPr="00576AD3">
        <w:rPr>
          <w:rFonts w:ascii="Bookman Old Style" w:hAnsi="Bookman Old Style"/>
        </w:rPr>
        <w:t xml:space="preserve"> dan </w:t>
      </w:r>
      <w:r w:rsidRPr="00576AD3">
        <w:rPr>
          <w:rFonts w:ascii="Bookman Old Style" w:hAnsi="Bookman Old Style"/>
          <w:iCs/>
        </w:rPr>
        <w:t>relevansinya</w:t>
      </w:r>
      <w:r w:rsidRPr="00576AD3">
        <w:rPr>
          <w:rFonts w:ascii="Bookman Old Style" w:hAnsi="Bookman Old Style"/>
          <w:i/>
          <w:iCs/>
        </w:rPr>
        <w:t>,</w:t>
      </w:r>
      <w:r w:rsidRPr="00576AD3">
        <w:rPr>
          <w:rFonts w:ascii="Bookman Old Style" w:hAnsi="Bookman Old Style"/>
        </w:rPr>
        <w:t xml:space="preserve"> yang disesuaikan dengan kebutuhan dan kemampuan untuk memecahkan isu-isu penting terkait penyelenggaraan tugas dan fungsi</w:t>
      </w:r>
      <w:r w:rsidR="005C1427">
        <w:rPr>
          <w:rFonts w:ascii="Bookman Old Style" w:hAnsi="Bookman Old Style"/>
        </w:rPr>
        <w:t xml:space="preserve"> 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rPr>
        <w:t>dalam pembangunan daerah.</w:t>
      </w:r>
      <w:proofErr w:type="gramEnd"/>
    </w:p>
    <w:p w:rsidR="00F56154" w:rsidRDefault="00F56154" w:rsidP="00F56154">
      <w:pPr>
        <w:snapToGrid w:val="0"/>
        <w:spacing w:line="360" w:lineRule="auto"/>
        <w:ind w:left="1260"/>
        <w:jc w:val="both"/>
        <w:rPr>
          <w:rFonts w:ascii="Bookman Old Style" w:hAnsi="Bookman Old Style"/>
        </w:rPr>
      </w:pPr>
    </w:p>
    <w:p w:rsidR="00F56154" w:rsidRPr="00576AD3" w:rsidRDefault="00F56154" w:rsidP="00F56154">
      <w:pPr>
        <w:snapToGrid w:val="0"/>
        <w:spacing w:line="360" w:lineRule="auto"/>
        <w:ind w:left="1260"/>
        <w:jc w:val="both"/>
        <w:rPr>
          <w:rFonts w:ascii="Bookman Old Style" w:hAnsi="Bookman Old Style"/>
        </w:rPr>
      </w:pP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lastRenderedPageBreak/>
        <w:t xml:space="preserve">Penyajian dokumen rancanganawal Renja </w:t>
      </w:r>
      <w:r w:rsidR="005C1427">
        <w:rPr>
          <w:rFonts w:ascii="Bookman Old Style" w:hAnsi="Bookman Old Style"/>
          <w:b/>
        </w:rPr>
        <w:t xml:space="preserve">Dinas Perindustrian Perdagangan Koperasi </w:t>
      </w:r>
      <w:r w:rsidR="00F56154">
        <w:rPr>
          <w:rFonts w:ascii="Bookman Old Style" w:hAnsi="Bookman Old Style"/>
          <w:b/>
        </w:rPr>
        <w:t>UKM</w:t>
      </w:r>
      <w:r w:rsidR="005C1427">
        <w:rPr>
          <w:rFonts w:ascii="Bookman Old Style" w:hAnsi="Bookman Old Style"/>
          <w:b/>
        </w:rPr>
        <w:t xml:space="preserve"> Kabupaten Temanggung</w:t>
      </w:r>
      <w:r w:rsidRPr="00576AD3">
        <w:rPr>
          <w:rFonts w:ascii="Bookman Old Style" w:hAnsi="Bookman Old Style"/>
          <w:b/>
        </w:rPr>
        <w:t>;</w:t>
      </w:r>
    </w:p>
    <w:p w:rsidR="00D124A2" w:rsidRPr="00576AD3" w:rsidRDefault="00D124A2" w:rsidP="00D124A2">
      <w:pPr>
        <w:snapToGrid w:val="0"/>
        <w:spacing w:line="360" w:lineRule="auto"/>
        <w:ind w:left="1260"/>
        <w:jc w:val="both"/>
        <w:rPr>
          <w:rFonts w:ascii="Bookman Old Style" w:hAnsi="Bookman Old Style"/>
        </w:rPr>
      </w:pPr>
      <w:r w:rsidRPr="00576AD3">
        <w:rPr>
          <w:rFonts w:ascii="Bookman Old Style" w:hAnsi="Bookman Old Style"/>
        </w:rPr>
        <w:t>Penyusunan dokumen rancangan</w:t>
      </w:r>
      <w:r>
        <w:rPr>
          <w:rFonts w:ascii="Bookman Old Style" w:hAnsi="Bookman Old Style"/>
          <w:lang w:val="id-ID"/>
        </w:rPr>
        <w:t xml:space="preserve"> awal</w:t>
      </w:r>
      <w:r w:rsidRPr="00576AD3">
        <w:rPr>
          <w:rFonts w:ascii="Bookman Old Style" w:hAnsi="Bookman Old Style"/>
        </w:rPr>
        <w:t xml:space="preserve"> Renja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rPr>
        <w:t xml:space="preserve">merupakan kegiatan penulisan dan penyajian dari seluruh proses yang </w:t>
      </w:r>
      <w:r w:rsidRPr="00576AD3">
        <w:rPr>
          <w:rFonts w:ascii="Bookman Old Style" w:hAnsi="Bookman Old Style"/>
          <w:iCs/>
        </w:rPr>
        <w:t>dilakukan</w:t>
      </w:r>
      <w:r w:rsidRPr="00576AD3">
        <w:rPr>
          <w:rFonts w:ascii="Bookman Old Style" w:hAnsi="Bookman Old Style"/>
        </w:rPr>
        <w:t xml:space="preserve"> mulai dari pengolahan data/informasi, analisis dan perumusan kegiatan dalam bentuk sebuah dokumen</w:t>
      </w:r>
      <w:r>
        <w:rPr>
          <w:rFonts w:ascii="Bookman Old Style" w:hAnsi="Bookman Old Style"/>
          <w:lang w:val="id-ID"/>
        </w:rPr>
        <w:t xml:space="preserve"> serta usulan alokasi anggaran per kegiatan</w:t>
      </w:r>
      <w:r w:rsidRPr="00576AD3">
        <w:rPr>
          <w:rFonts w:ascii="Bookman Old Style" w:hAnsi="Bookman Old Style"/>
        </w:rPr>
        <w:t xml:space="preserve">. </w:t>
      </w: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Telaahan Kebijakan Nasional;</w:t>
      </w:r>
    </w:p>
    <w:p w:rsidR="00D124A2" w:rsidRDefault="00D124A2" w:rsidP="00D124A2">
      <w:pPr>
        <w:snapToGrid w:val="0"/>
        <w:spacing w:line="360" w:lineRule="auto"/>
        <w:ind w:left="1260"/>
        <w:jc w:val="both"/>
        <w:rPr>
          <w:rFonts w:ascii="Bookman Old Style" w:hAnsi="Bookman Old Style"/>
          <w:bCs/>
        </w:rPr>
      </w:pPr>
      <w:r w:rsidRPr="00576AD3">
        <w:rPr>
          <w:rFonts w:ascii="Bookman Old Style" w:hAnsi="Bookman Old Style"/>
          <w:bCs/>
        </w:rPr>
        <w:t xml:space="preserve">Telaahan kebijakan nasional yang perlu dicermati adalah prioritas dan sasaran pembangunan </w:t>
      </w:r>
      <w:r w:rsidRPr="00576AD3">
        <w:rPr>
          <w:rFonts w:ascii="Bookman Old Style" w:hAnsi="Bookman Old Style"/>
        </w:rPr>
        <w:t>nasional</w:t>
      </w:r>
      <w:r w:rsidRPr="00576AD3">
        <w:rPr>
          <w:rFonts w:ascii="Bookman Old Style" w:hAnsi="Bookman Old Style"/>
          <w:bCs/>
        </w:rPr>
        <w:t xml:space="preserve"> untuk tahun rencana yang terkait dengan pembangunan daerah kabupaten, seperti reformasi birokrasi dan tata kelola, bidang pendidikan,</w:t>
      </w:r>
      <w:r w:rsidR="005C1427">
        <w:rPr>
          <w:rFonts w:ascii="Bookman Old Style" w:hAnsi="Bookman Old Style"/>
          <w:bCs/>
        </w:rPr>
        <w:t xml:space="preserve"> </w:t>
      </w:r>
      <w:r w:rsidRPr="00576AD3">
        <w:rPr>
          <w:rFonts w:ascii="Bookman Old Style" w:hAnsi="Bookman Old Style"/>
        </w:rPr>
        <w:t>kesehatan</w:t>
      </w:r>
      <w:r w:rsidRPr="00576AD3">
        <w:rPr>
          <w:rFonts w:ascii="Bookman Old Style" w:hAnsi="Bookman Old Style"/>
          <w:bCs/>
        </w:rPr>
        <w:t>,</w:t>
      </w:r>
      <w:r w:rsidR="005C1427">
        <w:rPr>
          <w:rFonts w:ascii="Bookman Old Style" w:hAnsi="Bookman Old Style"/>
          <w:bCs/>
        </w:rPr>
        <w:t xml:space="preserve"> </w:t>
      </w:r>
      <w:r w:rsidRPr="00576AD3">
        <w:rPr>
          <w:rFonts w:ascii="Bookman Old Style" w:hAnsi="Bookman Old Style"/>
          <w:bCs/>
        </w:rPr>
        <w:t>penanggulangan kemiskinan, ketahanan pangan, infrastruktur, iklim investasi dan iklim usaha, energi, lingkungan hidup dan pengelolaan bencana, daerah tertinggal, terdepan, terluar dan pascakonflik, kebudayaan, kreatifitas, dan inovasi teknologi, politik, hukum dan keamanan.</w:t>
      </w: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Penyempurnaan rancangan Renja</w:t>
      </w:r>
      <w:r w:rsidR="005C1427">
        <w:rPr>
          <w:rFonts w:ascii="Bookman Old Style" w:hAnsi="Bookman Old Style"/>
          <w:b/>
        </w:rPr>
        <w:t xml:space="preserve"> Dinas Perindustrian Perdagangan Koperasi </w:t>
      </w:r>
      <w:r w:rsidR="00F56154">
        <w:rPr>
          <w:rFonts w:ascii="Bookman Old Style" w:hAnsi="Bookman Old Style"/>
          <w:b/>
        </w:rPr>
        <w:t>UKM</w:t>
      </w:r>
      <w:r w:rsidR="005C1427">
        <w:rPr>
          <w:rFonts w:ascii="Bookman Old Style" w:hAnsi="Bookman Old Style"/>
          <w:b/>
        </w:rPr>
        <w:t xml:space="preserve"> Kabupaten Temanggung</w:t>
      </w:r>
      <w:r w:rsidRPr="00576AD3">
        <w:rPr>
          <w:rFonts w:ascii="Bookman Old Style" w:hAnsi="Bookman Old Style"/>
          <w:b/>
        </w:rPr>
        <w:t>;</w:t>
      </w:r>
    </w:p>
    <w:p w:rsidR="00D124A2" w:rsidRDefault="00D124A2" w:rsidP="00D124A2">
      <w:pPr>
        <w:snapToGrid w:val="0"/>
        <w:spacing w:line="360" w:lineRule="auto"/>
        <w:ind w:left="1260"/>
        <w:jc w:val="both"/>
        <w:rPr>
          <w:rFonts w:ascii="Bookman Old Style" w:hAnsi="Bookman Old Style"/>
          <w:lang w:val="id-ID"/>
        </w:rPr>
      </w:pPr>
      <w:proofErr w:type="gramStart"/>
      <w:r w:rsidRPr="00576AD3">
        <w:rPr>
          <w:rFonts w:ascii="Bookman Old Style" w:hAnsi="Bookman Old Style"/>
          <w:bCs/>
        </w:rPr>
        <w:t>Penyempurnaan</w:t>
      </w:r>
      <w:r w:rsidRPr="00576AD3">
        <w:rPr>
          <w:rFonts w:ascii="Bookman Old Style" w:hAnsi="Bookman Old Style"/>
        </w:rPr>
        <w:t xml:space="preserve"> rancangan </w:t>
      </w:r>
      <w:r w:rsidRPr="00576AD3">
        <w:rPr>
          <w:rFonts w:ascii="Bookman Old Style" w:hAnsi="Bookman Old Style"/>
          <w:bCs/>
        </w:rPr>
        <w:t>Renja</w:t>
      </w:r>
      <w:r w:rsidR="005C1427">
        <w:rPr>
          <w:rFonts w:ascii="Bookman Old Style" w:hAnsi="Bookman Old Style"/>
          <w:bCs/>
        </w:rPr>
        <w:t xml:space="preserve">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rPr>
        <w:t xml:space="preserve">perlu dilakukan setelah mendapatkan masukan dari verifikator pada saat desk rancangan </w:t>
      </w:r>
      <w:r>
        <w:rPr>
          <w:rFonts w:ascii="Bookman Old Style" w:hAnsi="Bookman Old Style"/>
          <w:lang w:val="id-ID"/>
        </w:rPr>
        <w:t>Renja tahap pertama</w:t>
      </w:r>
      <w:r w:rsidRPr="00576AD3">
        <w:rPr>
          <w:rFonts w:ascii="Bookman Old Style" w:hAnsi="Bookman Old Style"/>
        </w:rPr>
        <w:t>.</w:t>
      </w:r>
      <w:proofErr w:type="gramEnd"/>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Pembahasan forum Perangkat Daerah; dan</w:t>
      </w:r>
    </w:p>
    <w:p w:rsidR="00D124A2" w:rsidRPr="00147CE8" w:rsidRDefault="00D124A2" w:rsidP="00D124A2">
      <w:pPr>
        <w:snapToGrid w:val="0"/>
        <w:spacing w:line="360" w:lineRule="auto"/>
        <w:ind w:left="1260"/>
        <w:jc w:val="both"/>
        <w:rPr>
          <w:rFonts w:ascii="Bookman Old Style" w:hAnsi="Bookman Old Style"/>
          <w:lang w:val="id-ID"/>
        </w:rPr>
      </w:pPr>
      <w:r w:rsidRPr="00576AD3">
        <w:rPr>
          <w:rFonts w:ascii="Bookman Old Style" w:hAnsi="Bookman Old Style"/>
        </w:rPr>
        <w:t xml:space="preserve">Pembahasan dalam forum Perangkat Daerah kabupaten bertujuan untuk menyelaraskan rumusan rancangan Renja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bCs/>
        </w:rPr>
        <w:t xml:space="preserve">dengan </w:t>
      </w:r>
      <w:r w:rsidRPr="00576AD3">
        <w:rPr>
          <w:rFonts w:ascii="Bookman Old Style" w:hAnsi="Bookman Old Style"/>
        </w:rPr>
        <w:t xml:space="preserve">saran dan masukan dari </w:t>
      </w:r>
      <w:proofErr w:type="gramStart"/>
      <w:r w:rsidRPr="00576AD3">
        <w:rPr>
          <w:rFonts w:ascii="Bookman Old Style" w:hAnsi="Bookman Old Style"/>
        </w:rPr>
        <w:t>tim</w:t>
      </w:r>
      <w:proofErr w:type="gramEnd"/>
      <w:r w:rsidRPr="00576AD3">
        <w:rPr>
          <w:rFonts w:ascii="Bookman Old Style" w:hAnsi="Bookman Old Style"/>
        </w:rPr>
        <w:t xml:space="preserve"> desk rancangan Renja Perangkat Daerah</w:t>
      </w:r>
      <w:r>
        <w:rPr>
          <w:rFonts w:ascii="Bookman Old Style" w:hAnsi="Bookman Old Style"/>
          <w:lang w:val="id-ID"/>
        </w:rPr>
        <w:t xml:space="preserve"> dan perwakilan masyarakat selaku delegasi Kecamatan</w:t>
      </w:r>
      <w:r w:rsidRPr="00576AD3">
        <w:rPr>
          <w:rFonts w:ascii="Bookman Old Style" w:hAnsi="Bookman Old Style"/>
        </w:rPr>
        <w:t>.</w:t>
      </w:r>
    </w:p>
    <w:p w:rsidR="00D124A2" w:rsidRPr="00576AD3" w:rsidRDefault="00D124A2" w:rsidP="00D124A2">
      <w:pPr>
        <w:widowControl w:val="0"/>
        <w:overflowPunct w:val="0"/>
        <w:autoSpaceDE w:val="0"/>
        <w:autoSpaceDN w:val="0"/>
        <w:adjustRightInd w:val="0"/>
        <w:snapToGrid w:val="0"/>
        <w:spacing w:line="360" w:lineRule="auto"/>
        <w:jc w:val="both"/>
        <w:rPr>
          <w:rFonts w:ascii="Bookman Old Style" w:hAnsi="Bookman Old Style"/>
        </w:rPr>
      </w:pPr>
    </w:p>
    <w:p w:rsidR="00D124A2" w:rsidRPr="00576AD3"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lastRenderedPageBreak/>
        <w:t>Peny</w:t>
      </w:r>
      <w:r w:rsidR="005C1427">
        <w:rPr>
          <w:rFonts w:ascii="Bookman Old Style" w:hAnsi="Bookman Old Style"/>
          <w:b/>
        </w:rPr>
        <w:t xml:space="preserve">esuaian dokumen rancangan Renja Dinas Perindustrian Perdagangan Koperasi </w:t>
      </w:r>
      <w:r w:rsidR="00F56154">
        <w:rPr>
          <w:rFonts w:ascii="Bookman Old Style" w:hAnsi="Bookman Old Style"/>
          <w:b/>
        </w:rPr>
        <w:t>UKM</w:t>
      </w:r>
      <w:r w:rsidR="005C1427">
        <w:rPr>
          <w:rFonts w:ascii="Bookman Old Style" w:hAnsi="Bookman Old Style"/>
          <w:b/>
        </w:rPr>
        <w:t xml:space="preserve"> Kabupaten Temangung </w:t>
      </w:r>
      <w:r w:rsidRPr="00576AD3">
        <w:rPr>
          <w:rFonts w:ascii="Bookman Old Style" w:hAnsi="Bookman Old Style"/>
          <w:b/>
        </w:rPr>
        <w:t>dengan hasil pembahasan forum Perangkat Daerah.</w:t>
      </w:r>
    </w:p>
    <w:p w:rsidR="00D124A2" w:rsidRDefault="00D124A2" w:rsidP="00D124A2">
      <w:pPr>
        <w:snapToGrid w:val="0"/>
        <w:spacing w:line="360" w:lineRule="auto"/>
        <w:ind w:left="1260"/>
        <w:jc w:val="both"/>
        <w:rPr>
          <w:rFonts w:ascii="Bookman Old Style" w:hAnsi="Bookman Old Style"/>
        </w:rPr>
      </w:pPr>
      <w:proofErr w:type="gramStart"/>
      <w:r w:rsidRPr="00576AD3">
        <w:rPr>
          <w:rFonts w:ascii="Bookman Old Style" w:hAnsi="Bookman Old Style"/>
        </w:rPr>
        <w:t xml:space="preserve">Dokumenrancangan Renja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rPr>
        <w:t>yang telah didiskusikan dalam forum Perangkat Daerah, perlu disesuaikan kembali dengan masukan dari hasil kesepakatan yang diperoleh dari pembahasan forum Perangkat Daerah.</w:t>
      </w:r>
      <w:proofErr w:type="gramEnd"/>
      <w:r w:rsidRPr="00576AD3">
        <w:rPr>
          <w:rFonts w:ascii="Bookman Old Style" w:hAnsi="Bookman Old Style"/>
        </w:rPr>
        <w:t xml:space="preserve"> </w:t>
      </w:r>
    </w:p>
    <w:p w:rsidR="00D124A2" w:rsidRPr="00C7185A"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Pr>
          <w:rFonts w:ascii="Bookman Old Style" w:hAnsi="Bookman Old Style"/>
          <w:b/>
          <w:lang w:val="id-ID"/>
        </w:rPr>
        <w:t>P</w:t>
      </w:r>
      <w:r w:rsidRPr="00576AD3">
        <w:rPr>
          <w:rFonts w:ascii="Bookman Old Style" w:hAnsi="Bookman Old Style"/>
          <w:b/>
        </w:rPr>
        <w:t xml:space="preserve">embahasan </w:t>
      </w:r>
      <w:r>
        <w:rPr>
          <w:rFonts w:ascii="Bookman Old Style" w:hAnsi="Bookman Old Style"/>
          <w:b/>
          <w:lang w:val="id-ID"/>
        </w:rPr>
        <w:t>dalam Musrenbang RKPD di Kabupaten.</w:t>
      </w:r>
    </w:p>
    <w:p w:rsidR="00D124A2" w:rsidRDefault="00D124A2" w:rsidP="00D124A2">
      <w:pPr>
        <w:widowControl w:val="0"/>
        <w:tabs>
          <w:tab w:val="left" w:pos="928"/>
        </w:tabs>
        <w:overflowPunct w:val="0"/>
        <w:autoSpaceDE w:val="0"/>
        <w:autoSpaceDN w:val="0"/>
        <w:adjustRightInd w:val="0"/>
        <w:snapToGrid w:val="0"/>
        <w:spacing w:line="360" w:lineRule="auto"/>
        <w:ind w:left="1260"/>
        <w:jc w:val="both"/>
        <w:rPr>
          <w:rFonts w:ascii="Bookman Old Style" w:hAnsi="Bookman Old Style"/>
        </w:rPr>
      </w:pPr>
      <w:r w:rsidRPr="00576AD3">
        <w:rPr>
          <w:rFonts w:ascii="Bookman Old Style" w:hAnsi="Bookman Old Style"/>
        </w:rPr>
        <w:t xml:space="preserve">Pembahasan </w:t>
      </w:r>
      <w:r>
        <w:rPr>
          <w:rFonts w:ascii="Bookman Old Style" w:hAnsi="Bookman Old Style"/>
          <w:lang w:val="id-ID"/>
        </w:rPr>
        <w:t xml:space="preserve">berupa pemaparan hasil Forum Perangkat Daerah </w:t>
      </w:r>
      <w:r w:rsidRPr="00576AD3">
        <w:rPr>
          <w:rFonts w:ascii="Bookman Old Style" w:hAnsi="Bookman Old Style"/>
        </w:rPr>
        <w:t xml:space="preserve">dalam </w:t>
      </w:r>
      <w:r>
        <w:rPr>
          <w:rFonts w:ascii="Bookman Old Style" w:hAnsi="Bookman Old Style"/>
          <w:lang w:val="id-ID"/>
        </w:rPr>
        <w:t>Musrenbang RKPD di Kabupaten</w:t>
      </w:r>
      <w:r w:rsidRPr="00576AD3">
        <w:rPr>
          <w:rFonts w:ascii="Bookman Old Style" w:hAnsi="Bookman Old Style"/>
        </w:rPr>
        <w:t xml:space="preserve"> bertujuan untuk menyelaraskan rumusan rancangan Renja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576AD3">
        <w:rPr>
          <w:rFonts w:ascii="Bookman Old Style" w:hAnsi="Bookman Old Style"/>
          <w:bCs/>
        </w:rPr>
        <w:t xml:space="preserve">dengan </w:t>
      </w:r>
      <w:r w:rsidRPr="00576AD3">
        <w:rPr>
          <w:rFonts w:ascii="Bookman Old Style" w:hAnsi="Bookman Old Style"/>
        </w:rPr>
        <w:t xml:space="preserve">saran dan masukan dari </w:t>
      </w:r>
      <w:r>
        <w:rPr>
          <w:rFonts w:ascii="Bookman Old Style" w:hAnsi="Bookman Old Style"/>
          <w:lang w:val="id-ID"/>
        </w:rPr>
        <w:t>perwakilan masyarakat, LSM, Akademisi, Forum Anak, Forum Disabilitas,</w:t>
      </w:r>
      <w:r w:rsidR="004604B0">
        <w:rPr>
          <w:rFonts w:ascii="Bookman Old Style" w:hAnsi="Bookman Old Style"/>
          <w:lang w:val="id-ID"/>
        </w:rPr>
        <w:t xml:space="preserve"> </w:t>
      </w:r>
      <w:r>
        <w:rPr>
          <w:rFonts w:ascii="Bookman Old Style" w:hAnsi="Bookman Old Style"/>
          <w:lang w:val="id-ID"/>
        </w:rPr>
        <w:t>dan perwakilan masyarakat selaku delegasi Kecamatan</w:t>
      </w:r>
      <w:r w:rsidRPr="00576AD3">
        <w:rPr>
          <w:rFonts w:ascii="Bookman Old Style" w:hAnsi="Bookman Old Style"/>
        </w:rPr>
        <w:t>.</w:t>
      </w:r>
    </w:p>
    <w:p w:rsidR="00D124A2" w:rsidRPr="00E1177B"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 xml:space="preserve">Penyesuaian dokumen rancangan Renja </w:t>
      </w:r>
      <w:r w:rsidR="005C1427">
        <w:rPr>
          <w:rFonts w:ascii="Bookman Old Style" w:hAnsi="Bookman Old Style"/>
          <w:b/>
        </w:rPr>
        <w:t xml:space="preserve">Dinas Perindustrian Perdagangan Koperasi </w:t>
      </w:r>
      <w:r w:rsidR="00F56154">
        <w:rPr>
          <w:rFonts w:ascii="Bookman Old Style" w:hAnsi="Bookman Old Style"/>
          <w:b/>
        </w:rPr>
        <w:t>UKM</w:t>
      </w:r>
      <w:r w:rsidR="005C1427">
        <w:rPr>
          <w:rFonts w:ascii="Bookman Old Style" w:hAnsi="Bookman Old Style"/>
          <w:b/>
        </w:rPr>
        <w:t xml:space="preserve"> Kabupaten Temanggung</w:t>
      </w:r>
      <w:r w:rsidRPr="00576AD3">
        <w:rPr>
          <w:rFonts w:ascii="Bookman Old Style" w:hAnsi="Bookman Old Style"/>
          <w:b/>
        </w:rPr>
        <w:t xml:space="preserve"> dengan hasil pembahasan </w:t>
      </w:r>
      <w:r>
        <w:rPr>
          <w:rFonts w:ascii="Bookman Old Style" w:hAnsi="Bookman Old Style"/>
          <w:b/>
          <w:lang w:val="id-ID"/>
        </w:rPr>
        <w:t>Musrenbang RKPD di Kabupaten.</w:t>
      </w:r>
    </w:p>
    <w:p w:rsidR="00D124A2" w:rsidRPr="00E1177B" w:rsidRDefault="00D124A2" w:rsidP="00D124A2">
      <w:pPr>
        <w:widowControl w:val="0"/>
        <w:tabs>
          <w:tab w:val="left" w:pos="928"/>
        </w:tabs>
        <w:overflowPunct w:val="0"/>
        <w:autoSpaceDE w:val="0"/>
        <w:autoSpaceDN w:val="0"/>
        <w:adjustRightInd w:val="0"/>
        <w:snapToGrid w:val="0"/>
        <w:spacing w:line="360" w:lineRule="auto"/>
        <w:ind w:left="1260"/>
        <w:jc w:val="both"/>
        <w:rPr>
          <w:rFonts w:ascii="Bookman Old Style" w:hAnsi="Bookman Old Style"/>
          <w:lang w:val="id-ID"/>
        </w:rPr>
      </w:pPr>
      <w:proofErr w:type="gramStart"/>
      <w:r w:rsidRPr="00E1177B">
        <w:rPr>
          <w:rFonts w:ascii="Bookman Old Style" w:hAnsi="Bookman Old Style"/>
        </w:rPr>
        <w:t xml:space="preserve">Dokumen rancangan Renja </w:t>
      </w:r>
      <w:r w:rsidR="005C1427">
        <w:rPr>
          <w:rFonts w:ascii="Bookman Old Style" w:hAnsi="Bookman Old Style"/>
        </w:rPr>
        <w:t xml:space="preserve">Dinas Perindustrian Perdagangan Koperasi </w:t>
      </w:r>
      <w:r w:rsidR="00F56154">
        <w:rPr>
          <w:rFonts w:ascii="Bookman Old Style" w:hAnsi="Bookman Old Style"/>
        </w:rPr>
        <w:t>UKM</w:t>
      </w:r>
      <w:r w:rsidR="005C1427">
        <w:rPr>
          <w:rFonts w:ascii="Bookman Old Style" w:hAnsi="Bookman Old Style"/>
        </w:rPr>
        <w:t xml:space="preserve"> Kabupaten Temanggung </w:t>
      </w:r>
      <w:r w:rsidRPr="00E1177B">
        <w:rPr>
          <w:rFonts w:ascii="Bookman Old Style" w:hAnsi="Bookman Old Style"/>
        </w:rPr>
        <w:t>yang telah d</w:t>
      </w:r>
      <w:r>
        <w:rPr>
          <w:rFonts w:ascii="Bookman Old Style" w:hAnsi="Bookman Old Style"/>
          <w:lang w:val="id-ID"/>
        </w:rPr>
        <w:t>ipaparkan</w:t>
      </w:r>
      <w:r w:rsidRPr="00E1177B">
        <w:rPr>
          <w:rFonts w:ascii="Bookman Old Style" w:hAnsi="Bookman Old Style"/>
        </w:rPr>
        <w:t xml:space="preserve"> dalam </w:t>
      </w:r>
      <w:r>
        <w:rPr>
          <w:rFonts w:ascii="Bookman Old Style" w:hAnsi="Bookman Old Style"/>
          <w:lang w:val="id-ID"/>
        </w:rPr>
        <w:t>Musrenbang RKPD di Kabupaten</w:t>
      </w:r>
      <w:r w:rsidRPr="00E1177B">
        <w:rPr>
          <w:rFonts w:ascii="Bookman Old Style" w:hAnsi="Bookman Old Style"/>
        </w:rPr>
        <w:t xml:space="preserve">, perlu disesuaikan kembali dengan masukan dari hasil kesepakatan yang diperoleh dari </w:t>
      </w:r>
      <w:r>
        <w:rPr>
          <w:rFonts w:ascii="Bookman Old Style" w:hAnsi="Bookman Old Style"/>
          <w:lang w:val="id-ID"/>
        </w:rPr>
        <w:t>diskusi Musrenbang RKPD di Kabupaten</w:t>
      </w:r>
      <w:r w:rsidRPr="00E1177B">
        <w:rPr>
          <w:rFonts w:ascii="Bookman Old Style" w:hAnsi="Bookman Old Style"/>
        </w:rPr>
        <w:t>.</w:t>
      </w:r>
      <w:proofErr w:type="gramEnd"/>
      <w:r w:rsidRPr="00E1177B">
        <w:rPr>
          <w:rFonts w:ascii="Bookman Old Style" w:hAnsi="Bookman Old Style"/>
        </w:rPr>
        <w:t xml:space="preserve"> </w:t>
      </w:r>
    </w:p>
    <w:p w:rsidR="00D124A2" w:rsidRPr="00147CE8" w:rsidRDefault="00D124A2" w:rsidP="00D124A2">
      <w:pPr>
        <w:widowControl w:val="0"/>
        <w:numPr>
          <w:ilvl w:val="0"/>
          <w:numId w:val="51"/>
        </w:numPr>
        <w:tabs>
          <w:tab w:val="clear" w:pos="928"/>
        </w:tabs>
        <w:overflowPunct w:val="0"/>
        <w:autoSpaceDE w:val="0"/>
        <w:autoSpaceDN w:val="0"/>
        <w:adjustRightInd w:val="0"/>
        <w:snapToGrid w:val="0"/>
        <w:spacing w:line="360" w:lineRule="auto"/>
        <w:ind w:left="1260" w:hanging="540"/>
        <w:jc w:val="both"/>
        <w:rPr>
          <w:rFonts w:ascii="Bookman Old Style" w:hAnsi="Bookman Old Style"/>
          <w:b/>
        </w:rPr>
      </w:pPr>
      <w:r w:rsidRPr="00576AD3">
        <w:rPr>
          <w:rFonts w:ascii="Bookman Old Style" w:hAnsi="Bookman Old Style"/>
          <w:b/>
        </w:rPr>
        <w:t>Penyesuaian dokumen rancangan</w:t>
      </w:r>
      <w:r>
        <w:rPr>
          <w:rFonts w:ascii="Bookman Old Style" w:hAnsi="Bookman Old Style"/>
          <w:b/>
          <w:lang w:val="id-ID"/>
        </w:rPr>
        <w:t xml:space="preserve"> akhir</w:t>
      </w:r>
      <w:r w:rsidR="005C1427">
        <w:rPr>
          <w:rFonts w:ascii="Bookman Old Style" w:hAnsi="Bookman Old Style"/>
          <w:b/>
        </w:rPr>
        <w:t xml:space="preserve"> Renja Dinas Peindustrian Perdagangan Koperasi </w:t>
      </w:r>
      <w:r w:rsidR="00F56154">
        <w:rPr>
          <w:rFonts w:ascii="Bookman Old Style" w:hAnsi="Bookman Old Style"/>
          <w:b/>
        </w:rPr>
        <w:t>UKM</w:t>
      </w:r>
      <w:r w:rsidR="005C1427">
        <w:rPr>
          <w:rFonts w:ascii="Bookman Old Style" w:hAnsi="Bookman Old Style"/>
          <w:b/>
        </w:rPr>
        <w:t xml:space="preserve"> Kabupaten Temanggung</w:t>
      </w:r>
      <w:r w:rsidRPr="00576AD3">
        <w:rPr>
          <w:rFonts w:ascii="Bookman Old Style" w:hAnsi="Bookman Old Style"/>
          <w:b/>
        </w:rPr>
        <w:t xml:space="preserve"> </w:t>
      </w:r>
      <w:r>
        <w:rPr>
          <w:rFonts w:ascii="Bookman Old Style" w:hAnsi="Bookman Old Style"/>
          <w:b/>
          <w:lang w:val="id-ID"/>
        </w:rPr>
        <w:t>dokumen RKPD.</w:t>
      </w:r>
    </w:p>
    <w:p w:rsidR="00D124A2" w:rsidRPr="007D4F31" w:rsidRDefault="00D124A2" w:rsidP="00D124A2">
      <w:pPr>
        <w:snapToGrid w:val="0"/>
        <w:spacing w:line="360" w:lineRule="auto"/>
        <w:ind w:left="1260"/>
        <w:jc w:val="both"/>
        <w:rPr>
          <w:rFonts w:ascii="Bookman Old Style" w:hAnsi="Bookman Old Style"/>
          <w:b/>
        </w:rPr>
      </w:pPr>
      <w:r w:rsidRPr="00E1177B">
        <w:rPr>
          <w:rFonts w:ascii="Bookman Old Style" w:hAnsi="Bookman Old Style"/>
        </w:rPr>
        <w:t xml:space="preserve">Dokumen rancangan </w:t>
      </w:r>
      <w:r>
        <w:rPr>
          <w:rFonts w:ascii="Bookman Old Style" w:hAnsi="Bookman Old Style"/>
          <w:lang w:val="id-ID"/>
        </w:rPr>
        <w:t xml:space="preserve">akhir </w:t>
      </w:r>
      <w:r w:rsidRPr="00E1177B">
        <w:rPr>
          <w:rFonts w:ascii="Bookman Old Style" w:hAnsi="Bookman Old Style"/>
        </w:rPr>
        <w:t xml:space="preserve">Renja </w:t>
      </w:r>
      <w:r w:rsidR="007D4F31">
        <w:rPr>
          <w:rFonts w:ascii="Bookman Old Style" w:hAnsi="Bookman Old Style"/>
        </w:rPr>
        <w:t xml:space="preserve">Dinas Perindustrian Perdagangan Koperasi </w:t>
      </w:r>
      <w:r w:rsidR="00F56154">
        <w:rPr>
          <w:rFonts w:ascii="Bookman Old Style" w:hAnsi="Bookman Old Style"/>
        </w:rPr>
        <w:t>UKM</w:t>
      </w:r>
      <w:r w:rsidR="007D4F31">
        <w:rPr>
          <w:rFonts w:ascii="Bookman Old Style" w:hAnsi="Bookman Old Style"/>
        </w:rPr>
        <w:t xml:space="preserve"> Kabupat</w:t>
      </w:r>
      <w:r w:rsidR="00324CE4">
        <w:rPr>
          <w:rFonts w:ascii="Bookman Old Style" w:hAnsi="Bookman Old Style"/>
        </w:rPr>
        <w:t>e</w:t>
      </w:r>
      <w:r w:rsidR="007D4F31">
        <w:rPr>
          <w:rFonts w:ascii="Bookman Old Style" w:hAnsi="Bookman Old Style"/>
        </w:rPr>
        <w:t>n Temanggung</w:t>
      </w:r>
      <w:r w:rsidRPr="00E1177B">
        <w:rPr>
          <w:rFonts w:ascii="Bookman Old Style" w:hAnsi="Bookman Old Style"/>
        </w:rPr>
        <w:t xml:space="preserve"> disesuaikan </w:t>
      </w:r>
      <w:r>
        <w:rPr>
          <w:rFonts w:ascii="Bookman Old Style" w:hAnsi="Bookman Old Style"/>
          <w:lang w:val="id-ID"/>
        </w:rPr>
        <w:t>dengan narasi maupun lampiran RKPD yang sesuai dengan Perangkat Daerah</w:t>
      </w:r>
      <w:r w:rsidR="007D4F31">
        <w:rPr>
          <w:rFonts w:ascii="Bookman Old Style" w:hAnsi="Bookman Old Style"/>
        </w:rPr>
        <w:t xml:space="preserve"> Dinas Perindustrian Perdagangan Koperasi </w:t>
      </w:r>
      <w:r w:rsidR="00F56154">
        <w:rPr>
          <w:rFonts w:ascii="Bookman Old Style" w:hAnsi="Bookman Old Style"/>
        </w:rPr>
        <w:t>UKM</w:t>
      </w:r>
      <w:r w:rsidR="007D4F31">
        <w:rPr>
          <w:rFonts w:ascii="Bookman Old Style" w:hAnsi="Bookman Old Style"/>
        </w:rPr>
        <w:t xml:space="preserve"> Kabupaten Temanggung</w:t>
      </w:r>
    </w:p>
    <w:p w:rsidR="00D124A2" w:rsidRPr="00576AD3" w:rsidRDefault="00D124A2" w:rsidP="00D124A2">
      <w:pPr>
        <w:pStyle w:val="ListParagraph1"/>
        <w:tabs>
          <w:tab w:val="left" w:pos="720"/>
        </w:tabs>
        <w:spacing w:after="0" w:line="360" w:lineRule="auto"/>
        <w:jc w:val="both"/>
        <w:rPr>
          <w:rFonts w:ascii="Bookman Old Style" w:hAnsi="Bookman Old Style"/>
        </w:rPr>
      </w:pPr>
    </w:p>
    <w:p w:rsidR="00D124A2" w:rsidRPr="00576AD3" w:rsidRDefault="00D124A2" w:rsidP="0039068A">
      <w:pPr>
        <w:pStyle w:val="ListParagraph1"/>
        <w:numPr>
          <w:ilvl w:val="1"/>
          <w:numId w:val="55"/>
        </w:numPr>
        <w:tabs>
          <w:tab w:val="left" w:pos="720"/>
        </w:tabs>
        <w:spacing w:after="0" w:line="360" w:lineRule="auto"/>
        <w:jc w:val="both"/>
        <w:rPr>
          <w:rFonts w:ascii="Bookman Old Style" w:hAnsi="Bookman Old Style"/>
          <w:b/>
        </w:rPr>
      </w:pPr>
      <w:r w:rsidRPr="00576AD3">
        <w:rPr>
          <w:rFonts w:ascii="Bookman Old Style" w:hAnsi="Bookman Old Style"/>
          <w:b/>
        </w:rPr>
        <w:lastRenderedPageBreak/>
        <w:t xml:space="preserve">Landasan Hukum </w:t>
      </w:r>
    </w:p>
    <w:p w:rsidR="00D124A2" w:rsidRPr="00576AD3" w:rsidRDefault="00D124A2" w:rsidP="00D124A2">
      <w:pPr>
        <w:spacing w:line="360" w:lineRule="auto"/>
        <w:ind w:left="720" w:firstLine="720"/>
        <w:jc w:val="both"/>
        <w:rPr>
          <w:rFonts w:ascii="Bookman Old Style" w:hAnsi="Bookman Old Style" w:cs="Arial"/>
          <w:snapToGrid w:val="0"/>
        </w:rPr>
      </w:pPr>
      <w:r w:rsidRPr="00576AD3">
        <w:rPr>
          <w:rFonts w:ascii="Bookman Old Style" w:hAnsi="Bookman Old Style" w:cs="Arial"/>
          <w:snapToGrid w:val="0"/>
        </w:rPr>
        <w:t xml:space="preserve">Adapun yang menjadi landasan hukum dalam penyusunan Renja </w:t>
      </w:r>
      <w:r w:rsidR="007D4F31">
        <w:rPr>
          <w:rFonts w:ascii="Bookman Old Style" w:hAnsi="Bookman Old Style" w:cs="Arial"/>
          <w:snapToGrid w:val="0"/>
        </w:rPr>
        <w:t xml:space="preserve">Dinas Perindustrian Perdagangan Koperasi </w:t>
      </w:r>
      <w:r w:rsidR="00F56154">
        <w:rPr>
          <w:rFonts w:ascii="Bookman Old Style" w:hAnsi="Bookman Old Style" w:cs="Arial"/>
          <w:snapToGrid w:val="0"/>
        </w:rPr>
        <w:t>UKM</w:t>
      </w:r>
      <w:r w:rsidR="007D4F31">
        <w:rPr>
          <w:rFonts w:ascii="Bookman Old Style" w:hAnsi="Bookman Old Style" w:cs="Arial"/>
          <w:snapToGrid w:val="0"/>
        </w:rPr>
        <w:t xml:space="preserve"> Kabupaten Temanggung</w:t>
      </w:r>
      <w:r w:rsidRPr="00576AD3">
        <w:rPr>
          <w:rFonts w:ascii="Bookman Old Style" w:hAnsi="Bookman Old Style" w:cs="Arial"/>
          <w:snapToGrid w:val="0"/>
        </w:rPr>
        <w:t xml:space="preserve"> Tahun 201</w:t>
      </w:r>
      <w:r>
        <w:rPr>
          <w:rFonts w:ascii="Bookman Old Style" w:hAnsi="Bookman Old Style" w:cs="Arial"/>
          <w:snapToGrid w:val="0"/>
        </w:rPr>
        <w:t>9</w:t>
      </w:r>
      <w:r w:rsidR="00324CE4">
        <w:rPr>
          <w:rFonts w:ascii="Bookman Old Style" w:hAnsi="Bookman Old Style" w:cs="Arial"/>
          <w:snapToGrid w:val="0"/>
        </w:rPr>
        <w:t xml:space="preserve"> </w:t>
      </w:r>
      <w:r w:rsidRPr="00576AD3">
        <w:rPr>
          <w:rFonts w:ascii="Bookman Old Style" w:hAnsi="Bookman Old Style" w:cs="Arial"/>
          <w:snapToGrid w:val="0"/>
        </w:rPr>
        <w:t>adalah sebagai berikut:</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Undang-undang Nomor 25 Tahun 2004 tentang Sistem Perencanaan Pembangunan Nasional;</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Undang-undang Nomor 17 Tahun 2007 tentang Rencana Pembangunan Jangka Panjang Nasional Tahun 2005-2025;</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Undang-undang Nomor 26 Tahun 2007 tentang Penataan Ruang;</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Undang-undang Nomor 6 Tahun tentang Desa;</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Undang-undang Nomor 23 Tahun 2014 tentang Pemerintah Daerah sebagaimana telah dirubah beberapa kali terakhir dengan Undang-undang Nomor 9 Tahun 2015 tentang Perubahan Kedua Atas Undang-undang Nomor 23 Tahun 2014 tentang Pemerintahan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Pemerintah Nomor 58 tahun 2005 tentang Pengelolaan Keuangan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Pemerintah Nomor 6 Tahun 2008 tentang Pedoman Evaluasi Penyelenggaraan Pemerintah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Pemerintah Nomor 8 Tahun 2008 tentang Tahapan, Tatacara Penyusunan, Pengendalian dan Evaluasi Pelaksanaan Rencana Pembangunan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Pemerintah Nomor 26 Tahun 2008 tentang Rencana Tata Ruang Wilayah Nasional;</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Pemerintah Nomor 18 Tahun 2016 tentang Perangkat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Presiden Nomor 2 Tahun 2015 tentang Rencana Pembangunan Jangka Menengah Nasional Tahun 2015-2019;</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Provinsi Jawa Tengah Nomor 3 Tahun 2008 tentang Rencana Pembangunan Jangka Panjang Daerah Provinsi Jawa Tengah Tahun 2005-2025;</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lastRenderedPageBreak/>
        <w:t>Peraturan Daerah Provinsi Jawa Tengah Nomor 6 Tahun 2010 tentang Rencana Tata Ruang Wilayah Provinsi Jawa Tengah Tahun 2009-2029;</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Provinsi Jawa Tengah Nomor 5 Tahun 2014 tentang Rencana Pembangunan Jangka Menengah Daerah Provinsi Jawa Tengah Tahun 2013-2018;</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10 Tahun 2008 tentang Rencana Pembangunan Jangka Panjang Daerah Kabupaten Temanggung Tahun 2005;</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13 Tahun 2011 tentang Sistem Perencanaan Pembangunan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1 Tahun 2012 tentang Rencana Tata Ruang Wilayah Kabupaten Temanggung Tahun 2011-2031;</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26 Tahun 2012 tentang Pengelolaan Keuangan Daerah;</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1 Tahun 2014 tentang Rencana Pembangunan Jangka Menengah Kabupaten Temanggung Tahun 2013-2018;</w:t>
      </w:r>
    </w:p>
    <w:p w:rsidR="00D124A2" w:rsidRPr="007D4F31"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Daerah Kabupaten Temanggung Nomor 10 Tahun 2016 tentang Pembentukan dan Susunan Perangkat Daerah Kabupaten Temanggung;</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cs="Arial"/>
        </w:rPr>
      </w:pPr>
      <w:r w:rsidRPr="00BB05F3">
        <w:rPr>
          <w:rFonts w:ascii="Bookman Old Style" w:hAnsi="Bookman Old Style" w:cs="Arial"/>
        </w:rPr>
        <w:t>Peraturan Menteri Dalam Negeri Nomor 13 Tahun 2006 tentang Pedoman Pengelolaan Keuangan Daerah sebagaimana telah diubah terakhir dengan Peraturan Menteri Dalam Negeri Nomor 21 Tahun 2011 tentang Perubahan Kedua atas Peraturan Menteri Dalam Negeri Nomor 13 Tahun 2006 tentang Pedoman Pengelolaan Keuangan Daerah; dan</w:t>
      </w:r>
    </w:p>
    <w:p w:rsidR="00D124A2" w:rsidRPr="00BB05F3" w:rsidRDefault="00D124A2" w:rsidP="0039068A">
      <w:pPr>
        <w:numPr>
          <w:ilvl w:val="0"/>
          <w:numId w:val="56"/>
        </w:numPr>
        <w:tabs>
          <w:tab w:val="left" w:pos="720"/>
          <w:tab w:val="left" w:pos="1170"/>
        </w:tabs>
        <w:spacing w:line="360" w:lineRule="auto"/>
        <w:ind w:left="1170" w:hanging="450"/>
        <w:jc w:val="both"/>
        <w:rPr>
          <w:rFonts w:ascii="Bookman Old Style" w:hAnsi="Bookman Old Style"/>
        </w:rPr>
      </w:pPr>
      <w:r w:rsidRPr="00BB05F3">
        <w:rPr>
          <w:rFonts w:ascii="Bookman Old Style" w:hAnsi="Bookman Old Style" w:cs="Arial"/>
        </w:rPr>
        <w:t xml:space="preserve">Peraturan Menteri Dalam Negeri Nomor 86 Tahun 2017tentang </w:t>
      </w:r>
      <w:r w:rsidRPr="00BB05F3">
        <w:rPr>
          <w:rFonts w:ascii="Bookman Old Style" w:hAnsi="Bookman Old Style"/>
        </w:rPr>
        <w:t xml:space="preserve">Tata Cara Perencanaan, Pengendalian Dan Evaluasi Pembangunan Daerah, Tata Cara Evaluasi Rancangan Peraturan Daerah Tentang Rencana Pembangunan Jangka Panjang Daerah Dan Rencana Pembangunan Jangka Menengah Daerah, Serta </w:t>
      </w:r>
      <w:r w:rsidRPr="00BB05F3">
        <w:rPr>
          <w:rFonts w:ascii="Bookman Old Style" w:hAnsi="Bookman Old Style"/>
        </w:rPr>
        <w:lastRenderedPageBreak/>
        <w:t>Tata Cara Perubahan Rencana Pembangunan Jangka Panjang Daerah, Rencana Pembangunan Jangka Menengah Daerah, Dan Rencana Kerja Pemerintah Daerah.</w:t>
      </w:r>
    </w:p>
    <w:p w:rsidR="00D124A2" w:rsidRPr="00576AD3" w:rsidRDefault="00D124A2" w:rsidP="00D124A2">
      <w:pPr>
        <w:tabs>
          <w:tab w:val="left" w:pos="720"/>
          <w:tab w:val="left" w:pos="1170"/>
        </w:tabs>
        <w:spacing w:line="360" w:lineRule="auto"/>
        <w:ind w:left="1170"/>
        <w:jc w:val="both"/>
        <w:rPr>
          <w:rFonts w:ascii="Bookman Old Style" w:hAnsi="Bookman Old Style" w:cs="Arial"/>
        </w:rPr>
      </w:pPr>
    </w:p>
    <w:p w:rsidR="00D124A2" w:rsidRPr="00576AD3" w:rsidRDefault="00D124A2" w:rsidP="0039068A">
      <w:pPr>
        <w:pStyle w:val="ListParagraph1"/>
        <w:numPr>
          <w:ilvl w:val="1"/>
          <w:numId w:val="55"/>
        </w:numPr>
        <w:tabs>
          <w:tab w:val="left" w:pos="720"/>
        </w:tabs>
        <w:spacing w:after="0" w:line="360" w:lineRule="auto"/>
        <w:jc w:val="both"/>
        <w:rPr>
          <w:rFonts w:ascii="Bookman Old Style" w:hAnsi="Bookman Old Style"/>
          <w:b/>
        </w:rPr>
      </w:pPr>
      <w:r w:rsidRPr="00576AD3">
        <w:rPr>
          <w:rFonts w:ascii="Bookman Old Style" w:hAnsi="Bookman Old Style"/>
          <w:b/>
        </w:rPr>
        <w:t>Maksud dan Tujuan</w:t>
      </w:r>
    </w:p>
    <w:p w:rsidR="00D124A2" w:rsidRPr="007D4F31" w:rsidRDefault="00D124A2" w:rsidP="00D124A2">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t xml:space="preserve">Maksud disusunnya Renja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Pr>
          <w:rFonts w:ascii="Bookman Old Style" w:hAnsi="Bookman Old Style" w:cs="Arial"/>
        </w:rPr>
        <w:t xml:space="preserve"> Kabupaten Temanggung </w:t>
      </w:r>
      <w:r w:rsidRPr="00576AD3">
        <w:rPr>
          <w:rFonts w:ascii="Bookman Old Style" w:hAnsi="Bookman Old Style" w:cs="Arial"/>
        </w:rPr>
        <w:t>Tahun 201</w:t>
      </w:r>
      <w:r>
        <w:rPr>
          <w:rFonts w:ascii="Bookman Old Style" w:hAnsi="Bookman Old Style" w:cs="Arial"/>
        </w:rPr>
        <w:t>9</w:t>
      </w:r>
      <w:r w:rsidRPr="00576AD3">
        <w:rPr>
          <w:rFonts w:ascii="Bookman Old Style" w:hAnsi="Bookman Old Style" w:cs="Arial"/>
        </w:rPr>
        <w:t xml:space="preserve"> adalah sebagai pedoman bagi </w:t>
      </w:r>
      <w:r w:rsidR="007D4F31">
        <w:rPr>
          <w:rFonts w:ascii="Bookman Old Style" w:hAnsi="Bookman Old Style" w:cs="Arial"/>
        </w:rPr>
        <w:t xml:space="preserve">Dinas Perindustrian Perdagangan Koperasi </w:t>
      </w:r>
      <w:r w:rsidR="00F56154">
        <w:rPr>
          <w:rFonts w:ascii="Bookman Old Style" w:hAnsi="Bookman Old Style" w:cs="Arial"/>
        </w:rPr>
        <w:t>UKM</w:t>
      </w:r>
      <w:r w:rsidRPr="00576AD3">
        <w:rPr>
          <w:rFonts w:ascii="Bookman Old Style" w:hAnsi="Bookman Old Style" w:cs="Arial"/>
        </w:rPr>
        <w:t xml:space="preserve"> Kabupaten Temanggung dalam rangka merumuskan prioritas kegiatan pembangunan daerah, sasaran</w:t>
      </w:r>
      <w:r>
        <w:rPr>
          <w:rFonts w:ascii="Bookman Old Style" w:hAnsi="Bookman Old Style" w:cs="Arial"/>
          <w:lang w:val="id-ID"/>
        </w:rPr>
        <w:t>,</w:t>
      </w:r>
      <w:r w:rsidRPr="00576AD3">
        <w:rPr>
          <w:rFonts w:ascii="Bookman Old Style" w:hAnsi="Bookman Old Style" w:cs="Arial"/>
        </w:rPr>
        <w:t xml:space="preserve"> dan target sasaran beserta indikatornya yang akan menjadi tolok ukur penilaian kinerja</w:t>
      </w:r>
      <w:r w:rsidR="007D4F31">
        <w:rPr>
          <w:rFonts w:ascii="Bookman Old Style" w:hAnsi="Bookman Old Style" w:cs="Arial"/>
        </w:rPr>
        <w:t xml:space="preserve"> 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Pr="00576AD3">
        <w:rPr>
          <w:rFonts w:ascii="Bookman Old Style" w:hAnsi="Bookman Old Style" w:cs="Arial"/>
        </w:rPr>
        <w:t xml:space="preserve"> untuk Tahun 201</w:t>
      </w:r>
      <w:r>
        <w:rPr>
          <w:rFonts w:ascii="Bookman Old Style" w:hAnsi="Bookman Old Style" w:cs="Arial"/>
        </w:rPr>
        <w:t>9</w:t>
      </w:r>
      <w:r w:rsidRPr="00576AD3">
        <w:rPr>
          <w:rFonts w:ascii="Bookman Old Style" w:hAnsi="Bookman Old Style" w:cs="Arial"/>
        </w:rPr>
        <w:t xml:space="preserve"> sesuai dengan tugas pokok dan fungsi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007D4F31">
        <w:rPr>
          <w:rFonts w:ascii="Bookman Old Style" w:hAnsi="Bookman Old Style" w:cs="Arial"/>
        </w:rPr>
        <w:t xml:space="preserve"> .</w:t>
      </w:r>
    </w:p>
    <w:p w:rsidR="00D124A2" w:rsidRPr="00576AD3" w:rsidRDefault="00D124A2" w:rsidP="00D124A2">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t xml:space="preserve">Adapun tujuan dari disusunnya Renja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Pr="00576AD3">
        <w:rPr>
          <w:rFonts w:ascii="Bookman Old Style" w:hAnsi="Bookman Old Style" w:cs="Arial"/>
        </w:rPr>
        <w:t xml:space="preserve"> Tahun 201</w:t>
      </w:r>
      <w:r>
        <w:rPr>
          <w:rFonts w:ascii="Bookman Old Style" w:hAnsi="Bookman Old Style" w:cs="Arial"/>
        </w:rPr>
        <w:t>9</w:t>
      </w:r>
      <w:r w:rsidRPr="00576AD3">
        <w:rPr>
          <w:rFonts w:ascii="Bookman Old Style" w:hAnsi="Bookman Old Style" w:cs="Arial"/>
        </w:rPr>
        <w:t xml:space="preserve"> adalah antara </w:t>
      </w:r>
      <w:proofErr w:type="gramStart"/>
      <w:r w:rsidRPr="00576AD3">
        <w:rPr>
          <w:rFonts w:ascii="Bookman Old Style" w:hAnsi="Bookman Old Style" w:cs="Arial"/>
        </w:rPr>
        <w:t>lain</w:t>
      </w:r>
      <w:proofErr w:type="gramEnd"/>
      <w:r w:rsidRPr="00576AD3">
        <w:rPr>
          <w:rFonts w:ascii="Bookman Old Style" w:hAnsi="Bookman Old Style" w:cs="Arial"/>
        </w:rPr>
        <w:t xml:space="preserve"> sebagai berikut:</w:t>
      </w:r>
    </w:p>
    <w:p w:rsidR="00D124A2" w:rsidRPr="00576AD3" w:rsidRDefault="00D124A2" w:rsidP="0039068A">
      <w:pPr>
        <w:numPr>
          <w:ilvl w:val="0"/>
          <w:numId w:val="57"/>
        </w:numPr>
        <w:tabs>
          <w:tab w:val="clear" w:pos="1080"/>
        </w:tabs>
        <w:autoSpaceDE w:val="0"/>
        <w:autoSpaceDN w:val="0"/>
        <w:adjustRightInd w:val="0"/>
        <w:spacing w:line="360" w:lineRule="auto"/>
        <w:jc w:val="both"/>
        <w:rPr>
          <w:rFonts w:ascii="Bookman Old Style" w:hAnsi="Bookman Old Style" w:cs="Trebuchet MS"/>
        </w:rPr>
      </w:pPr>
      <w:r w:rsidRPr="00576AD3">
        <w:rPr>
          <w:rFonts w:ascii="Bookman Old Style" w:hAnsi="Bookman Old Style" w:cs="Trebuchet MS"/>
        </w:rPr>
        <w:t>Untuk mengoptimalkan peran, fungsi, dan mewujudkan perencanaan pembangunan daerah Tahun 201</w:t>
      </w:r>
      <w:r>
        <w:rPr>
          <w:rFonts w:ascii="Bookman Old Style" w:hAnsi="Bookman Old Style" w:cs="Trebuchet MS"/>
        </w:rPr>
        <w:t>9</w:t>
      </w:r>
      <w:r w:rsidRPr="00576AD3">
        <w:rPr>
          <w:rFonts w:ascii="Bookman Old Style" w:hAnsi="Bookman Old Style" w:cs="Trebuchet MS"/>
        </w:rPr>
        <w:t xml:space="preserve"> yang akuntabel, partisipatif, bermanfaat, tepat sasaran, dan berkesinambungan;</w:t>
      </w:r>
    </w:p>
    <w:p w:rsidR="00D124A2" w:rsidRPr="00576AD3" w:rsidRDefault="00D124A2" w:rsidP="0039068A">
      <w:pPr>
        <w:numPr>
          <w:ilvl w:val="0"/>
          <w:numId w:val="57"/>
        </w:numPr>
        <w:tabs>
          <w:tab w:val="clear" w:pos="1080"/>
        </w:tabs>
        <w:autoSpaceDE w:val="0"/>
        <w:autoSpaceDN w:val="0"/>
        <w:adjustRightInd w:val="0"/>
        <w:spacing w:line="360" w:lineRule="auto"/>
        <w:jc w:val="both"/>
        <w:rPr>
          <w:rFonts w:ascii="Bookman Old Style" w:hAnsi="Bookman Old Style" w:cs="Trebuchet MS"/>
        </w:rPr>
      </w:pPr>
      <w:r w:rsidRPr="00576AD3">
        <w:rPr>
          <w:rFonts w:ascii="Bookman Old Style" w:hAnsi="Bookman Old Style" w:cs="Trebuchet MS"/>
        </w:rPr>
        <w:t xml:space="preserve">Sebagai acuan pelaksanaan program dan kegiatan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007D4F31">
        <w:rPr>
          <w:rFonts w:ascii="Bookman Old Style" w:hAnsi="Bookman Old Style" w:cs="Trebuchet MS"/>
        </w:rPr>
        <w:t xml:space="preserve"> </w:t>
      </w:r>
      <w:r w:rsidRPr="00576AD3">
        <w:rPr>
          <w:rFonts w:ascii="Bookman Old Style" w:hAnsi="Bookman Old Style" w:cs="Trebuchet MS"/>
        </w:rPr>
        <w:t>selama kurun waktu 1 tahun yaitu Tahun 201</w:t>
      </w:r>
      <w:r>
        <w:rPr>
          <w:rFonts w:ascii="Bookman Old Style" w:hAnsi="Bookman Old Style" w:cs="Trebuchet MS"/>
        </w:rPr>
        <w:t>9</w:t>
      </w:r>
      <w:r w:rsidRPr="00576AD3">
        <w:rPr>
          <w:rFonts w:ascii="Bookman Old Style" w:hAnsi="Bookman Old Style" w:cs="Trebuchet MS"/>
        </w:rPr>
        <w:t>;</w:t>
      </w:r>
    </w:p>
    <w:p w:rsidR="00D124A2" w:rsidRPr="00576AD3" w:rsidRDefault="00D124A2" w:rsidP="0039068A">
      <w:pPr>
        <w:numPr>
          <w:ilvl w:val="0"/>
          <w:numId w:val="57"/>
        </w:numPr>
        <w:tabs>
          <w:tab w:val="clear" w:pos="1080"/>
        </w:tabs>
        <w:autoSpaceDE w:val="0"/>
        <w:autoSpaceDN w:val="0"/>
        <w:adjustRightInd w:val="0"/>
        <w:spacing w:line="360" w:lineRule="auto"/>
        <w:jc w:val="both"/>
        <w:rPr>
          <w:rFonts w:ascii="Bookman Old Style" w:hAnsi="Bookman Old Style" w:cs="Trebuchet MS"/>
        </w:rPr>
      </w:pPr>
      <w:r w:rsidRPr="00576AD3">
        <w:rPr>
          <w:rFonts w:ascii="Bookman Old Style" w:hAnsi="Bookman Old Style" w:cs="Trebuchet MS"/>
        </w:rPr>
        <w:t xml:space="preserve">Memberikan arahan yang jelas atas target kinerja dari masing-masing program dan kegiatan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007D4F31">
        <w:rPr>
          <w:rFonts w:ascii="Bookman Old Style" w:hAnsi="Bookman Old Style" w:cs="Arial"/>
        </w:rPr>
        <w:t xml:space="preserve"> </w:t>
      </w:r>
      <w:r w:rsidRPr="00576AD3">
        <w:rPr>
          <w:rFonts w:ascii="Bookman Old Style" w:hAnsi="Bookman Old Style" w:cs="Trebuchet MS"/>
        </w:rPr>
        <w:t>Tahun 201</w:t>
      </w:r>
      <w:r>
        <w:rPr>
          <w:rFonts w:ascii="Bookman Old Style" w:hAnsi="Bookman Old Style" w:cs="Trebuchet MS"/>
        </w:rPr>
        <w:t>9</w:t>
      </w:r>
      <w:r w:rsidRPr="00576AD3">
        <w:rPr>
          <w:rFonts w:ascii="Bookman Old Style" w:hAnsi="Bookman Old Style" w:cs="Trebuchet MS"/>
        </w:rPr>
        <w:t>;</w:t>
      </w:r>
    </w:p>
    <w:p w:rsidR="00D124A2" w:rsidRPr="00576AD3" w:rsidRDefault="00D124A2" w:rsidP="0039068A">
      <w:pPr>
        <w:numPr>
          <w:ilvl w:val="0"/>
          <w:numId w:val="57"/>
        </w:numPr>
        <w:tabs>
          <w:tab w:val="clear" w:pos="1080"/>
        </w:tabs>
        <w:autoSpaceDE w:val="0"/>
        <w:autoSpaceDN w:val="0"/>
        <w:adjustRightInd w:val="0"/>
        <w:spacing w:line="360" w:lineRule="auto"/>
        <w:jc w:val="both"/>
        <w:rPr>
          <w:rFonts w:ascii="Bookman Old Style" w:hAnsi="Bookman Old Style" w:cs="Trebuchet MS"/>
        </w:rPr>
      </w:pPr>
      <w:r w:rsidRPr="00576AD3">
        <w:rPr>
          <w:rFonts w:ascii="Bookman Old Style" w:hAnsi="Bookman Old Style" w:cs="Trebuchet MS"/>
        </w:rPr>
        <w:t xml:space="preserve">Sebagai acuan dalam rangka pelaksanaan evaluasi kinerja program dan kegiatan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007D4F31">
        <w:rPr>
          <w:rFonts w:ascii="Bookman Old Style" w:hAnsi="Bookman Old Style" w:cs="Trebuchet MS"/>
        </w:rPr>
        <w:t xml:space="preserve"> </w:t>
      </w:r>
      <w:r w:rsidRPr="00576AD3">
        <w:rPr>
          <w:rFonts w:ascii="Bookman Old Style" w:hAnsi="Bookman Old Style" w:cs="Trebuchet MS"/>
        </w:rPr>
        <w:t>Tahun 201</w:t>
      </w:r>
      <w:r>
        <w:rPr>
          <w:rFonts w:ascii="Bookman Old Style" w:hAnsi="Bookman Old Style" w:cs="Trebuchet MS"/>
        </w:rPr>
        <w:t>9</w:t>
      </w:r>
      <w:r w:rsidRPr="00576AD3">
        <w:rPr>
          <w:rFonts w:ascii="Bookman Old Style" w:hAnsi="Bookman Old Style" w:cs="Trebuchet MS"/>
        </w:rPr>
        <w:t xml:space="preserve">; dan </w:t>
      </w:r>
    </w:p>
    <w:p w:rsidR="00D124A2" w:rsidRPr="00576AD3" w:rsidRDefault="00D124A2" w:rsidP="0039068A">
      <w:pPr>
        <w:numPr>
          <w:ilvl w:val="0"/>
          <w:numId w:val="57"/>
        </w:numPr>
        <w:tabs>
          <w:tab w:val="clear" w:pos="1080"/>
        </w:tabs>
        <w:autoSpaceDE w:val="0"/>
        <w:autoSpaceDN w:val="0"/>
        <w:adjustRightInd w:val="0"/>
        <w:spacing w:line="360" w:lineRule="auto"/>
        <w:jc w:val="both"/>
        <w:rPr>
          <w:rFonts w:ascii="Bookman Old Style" w:hAnsi="Bookman Old Style" w:cs="Trebuchet MS"/>
        </w:rPr>
      </w:pPr>
      <w:r w:rsidRPr="00576AD3">
        <w:rPr>
          <w:rFonts w:ascii="Bookman Old Style" w:hAnsi="Bookman Old Style" w:cs="Trebuchet MS"/>
        </w:rPr>
        <w:t>Sebagai bahan penyusunan</w:t>
      </w:r>
      <w:r w:rsidR="00324CE4">
        <w:rPr>
          <w:rFonts w:ascii="Bookman Old Style" w:hAnsi="Bookman Old Style" w:cs="Trebuchet MS"/>
        </w:rPr>
        <w:t xml:space="preserve"> </w:t>
      </w:r>
      <w:r w:rsidRPr="00576AD3">
        <w:rPr>
          <w:rFonts w:ascii="Bookman Old Style" w:hAnsi="Bookman Old Style" w:cs="Trebuchet MS"/>
        </w:rPr>
        <w:t>Laporan Kinerja Intansi Pemerintah (LKjIP)</w:t>
      </w:r>
      <w:r w:rsidR="007D4F31" w:rsidRPr="007D4F31">
        <w:rPr>
          <w:rFonts w:ascii="Bookman Old Style" w:hAnsi="Bookman Old Style" w:cs="Arial"/>
        </w:rPr>
        <w:t xml:space="preserve">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sidRPr="00576AD3">
        <w:rPr>
          <w:rFonts w:ascii="Bookman Old Style" w:hAnsi="Bookman Old Style" w:cs="Arial"/>
        </w:rPr>
        <w:t xml:space="preserve"> Kabupaten Temanggung</w:t>
      </w:r>
      <w:r w:rsidRPr="00576AD3">
        <w:rPr>
          <w:rFonts w:ascii="Bookman Old Style" w:hAnsi="Bookman Old Style" w:cs="Trebuchet MS"/>
        </w:rPr>
        <w:t xml:space="preserve"> Tahun 201</w:t>
      </w:r>
      <w:r>
        <w:rPr>
          <w:rFonts w:ascii="Bookman Old Style" w:hAnsi="Bookman Old Style" w:cs="Trebuchet MS"/>
        </w:rPr>
        <w:t>9</w:t>
      </w:r>
      <w:r w:rsidRPr="00576AD3">
        <w:rPr>
          <w:rFonts w:ascii="Bookman Old Style" w:hAnsi="Bookman Old Style" w:cs="Trebuchet MS"/>
        </w:rPr>
        <w:t>.</w:t>
      </w:r>
    </w:p>
    <w:p w:rsidR="00D124A2" w:rsidRDefault="00D124A2" w:rsidP="00D124A2">
      <w:pPr>
        <w:pStyle w:val="ListParagraph1"/>
        <w:tabs>
          <w:tab w:val="left" w:pos="720"/>
        </w:tabs>
        <w:spacing w:after="0" w:line="360" w:lineRule="auto"/>
        <w:ind w:left="0"/>
        <w:jc w:val="both"/>
        <w:rPr>
          <w:rFonts w:ascii="Bookman Old Style" w:hAnsi="Bookman Old Style"/>
        </w:rPr>
      </w:pPr>
    </w:p>
    <w:p w:rsidR="00D124A2" w:rsidRPr="00576AD3" w:rsidRDefault="00D124A2" w:rsidP="00D124A2">
      <w:pPr>
        <w:pStyle w:val="ListParagraph1"/>
        <w:tabs>
          <w:tab w:val="left" w:pos="720"/>
        </w:tabs>
        <w:spacing w:after="0" w:line="360" w:lineRule="auto"/>
        <w:ind w:left="0"/>
        <w:jc w:val="both"/>
        <w:rPr>
          <w:rFonts w:ascii="Bookman Old Style" w:hAnsi="Bookman Old Style"/>
        </w:rPr>
      </w:pPr>
    </w:p>
    <w:p w:rsidR="00D124A2" w:rsidRPr="00576AD3" w:rsidRDefault="00D124A2" w:rsidP="0039068A">
      <w:pPr>
        <w:pStyle w:val="ListParagraph1"/>
        <w:numPr>
          <w:ilvl w:val="1"/>
          <w:numId w:val="55"/>
        </w:numPr>
        <w:tabs>
          <w:tab w:val="left" w:pos="720"/>
        </w:tabs>
        <w:spacing w:after="0" w:line="360" w:lineRule="auto"/>
        <w:jc w:val="both"/>
        <w:rPr>
          <w:rFonts w:ascii="Bookman Old Style" w:hAnsi="Bookman Old Style"/>
          <w:b/>
        </w:rPr>
      </w:pPr>
      <w:r w:rsidRPr="00576AD3">
        <w:rPr>
          <w:rFonts w:ascii="Bookman Old Style" w:hAnsi="Bookman Old Style"/>
          <w:b/>
        </w:rPr>
        <w:lastRenderedPageBreak/>
        <w:t xml:space="preserve">Sistematika Penulisan </w:t>
      </w:r>
    </w:p>
    <w:p w:rsidR="00D124A2" w:rsidRPr="00576AD3" w:rsidRDefault="00D124A2" w:rsidP="00D124A2">
      <w:pPr>
        <w:pStyle w:val="ListParagraph1"/>
        <w:tabs>
          <w:tab w:val="left" w:pos="720"/>
        </w:tabs>
        <w:spacing w:after="0" w:line="360" w:lineRule="auto"/>
        <w:ind w:firstLine="720"/>
        <w:jc w:val="both"/>
        <w:rPr>
          <w:rFonts w:ascii="Bookman Old Style" w:hAnsi="Bookman Old Style" w:cs="Arial"/>
        </w:rPr>
      </w:pPr>
      <w:r w:rsidRPr="00576AD3">
        <w:rPr>
          <w:rFonts w:ascii="Bookman Old Style" w:hAnsi="Bookman Old Style" w:cs="Arial"/>
        </w:rPr>
        <w:t xml:space="preserve">Adapun sitematika penulisan dalam penyajian Renja </w:t>
      </w:r>
      <w:r w:rsidR="007D4F31">
        <w:rPr>
          <w:rFonts w:ascii="Bookman Old Style" w:hAnsi="Bookman Old Style" w:cs="Arial"/>
        </w:rPr>
        <w:t xml:space="preserve">Dinas Perindustrian Perdagangan Koperasi </w:t>
      </w:r>
      <w:r w:rsidR="00F56154">
        <w:rPr>
          <w:rFonts w:ascii="Bookman Old Style" w:hAnsi="Bookman Old Style" w:cs="Arial"/>
        </w:rPr>
        <w:t>UKM</w:t>
      </w:r>
      <w:r w:rsidR="007D4F31">
        <w:rPr>
          <w:rFonts w:ascii="Bookman Old Style" w:hAnsi="Bookman Old Style" w:cs="Arial"/>
        </w:rPr>
        <w:t xml:space="preserve"> Kabupaten Temanggung </w:t>
      </w:r>
      <w:r w:rsidRPr="00576AD3">
        <w:rPr>
          <w:rFonts w:ascii="Bookman Old Style" w:hAnsi="Bookman Old Style" w:cs="Arial"/>
        </w:rPr>
        <w:t>Tahun 201</w:t>
      </w:r>
      <w:r>
        <w:rPr>
          <w:rFonts w:ascii="Bookman Old Style" w:hAnsi="Bookman Old Style" w:cs="Arial"/>
        </w:rPr>
        <w:t>9</w:t>
      </w:r>
      <w:r w:rsidRPr="00576AD3">
        <w:rPr>
          <w:rFonts w:ascii="Bookman Old Style" w:hAnsi="Bookman Old Style" w:cs="Arial"/>
        </w:rPr>
        <w:t xml:space="preserve"> adalah sebagai berikut:</w:t>
      </w:r>
    </w:p>
    <w:p w:rsidR="00D124A2" w:rsidRDefault="00D124A2" w:rsidP="0039068A">
      <w:pPr>
        <w:numPr>
          <w:ilvl w:val="0"/>
          <w:numId w:val="58"/>
        </w:numPr>
        <w:tabs>
          <w:tab w:val="clear" w:pos="6552"/>
        </w:tabs>
        <w:spacing w:before="120"/>
        <w:ind w:left="2073" w:hanging="907"/>
        <w:jc w:val="both"/>
        <w:rPr>
          <w:rFonts w:ascii="Book Antiqua" w:hAnsi="Book Antiqua"/>
          <w:b/>
          <w:bCs/>
          <w:caps/>
          <w:lang w:val="id-ID"/>
        </w:rPr>
      </w:pPr>
      <w:r>
        <w:rPr>
          <w:rFonts w:ascii="Book Antiqua" w:hAnsi="Book Antiqua"/>
          <w:b/>
          <w:bCs/>
          <w:caps/>
          <w:lang w:val="id-ID"/>
        </w:rPr>
        <w:t>Pendahuluan</w:t>
      </w:r>
    </w:p>
    <w:p w:rsidR="00D124A2" w:rsidRPr="0070037B" w:rsidRDefault="00D124A2" w:rsidP="0039068A">
      <w:pPr>
        <w:numPr>
          <w:ilvl w:val="1"/>
          <w:numId w:val="59"/>
        </w:numPr>
        <w:spacing w:after="120" w:line="360" w:lineRule="auto"/>
        <w:ind w:left="2520" w:hanging="446"/>
        <w:jc w:val="both"/>
        <w:rPr>
          <w:rFonts w:ascii="Book Antiqua" w:hAnsi="Book Antiqua"/>
          <w:bCs/>
          <w:lang w:val="id-ID"/>
        </w:rPr>
      </w:pPr>
      <w:r w:rsidRPr="0070037B">
        <w:rPr>
          <w:rFonts w:ascii="Book Antiqua" w:hAnsi="Book Antiqua"/>
          <w:bCs/>
          <w:lang w:val="id-ID"/>
        </w:rPr>
        <w:t>Latar Belakang</w:t>
      </w:r>
    </w:p>
    <w:p w:rsidR="00D124A2" w:rsidRPr="0070037B" w:rsidRDefault="00D124A2" w:rsidP="0039068A">
      <w:pPr>
        <w:numPr>
          <w:ilvl w:val="1"/>
          <w:numId w:val="59"/>
        </w:numPr>
        <w:spacing w:after="120" w:line="360" w:lineRule="auto"/>
        <w:ind w:left="2520" w:hanging="446"/>
        <w:jc w:val="both"/>
        <w:rPr>
          <w:rFonts w:ascii="Book Antiqua" w:hAnsi="Book Antiqua"/>
          <w:bCs/>
          <w:lang w:val="id-ID"/>
        </w:rPr>
      </w:pPr>
      <w:r w:rsidRPr="0070037B">
        <w:rPr>
          <w:rFonts w:ascii="Book Antiqua" w:hAnsi="Book Antiqua"/>
          <w:bCs/>
          <w:lang w:val="id-ID"/>
        </w:rPr>
        <w:t>Landasan Hukum</w:t>
      </w:r>
    </w:p>
    <w:p w:rsidR="00D124A2" w:rsidRPr="0070037B" w:rsidRDefault="00D124A2" w:rsidP="0039068A">
      <w:pPr>
        <w:numPr>
          <w:ilvl w:val="1"/>
          <w:numId w:val="59"/>
        </w:numPr>
        <w:spacing w:after="120" w:line="360" w:lineRule="auto"/>
        <w:ind w:left="2520" w:hanging="446"/>
        <w:jc w:val="both"/>
        <w:rPr>
          <w:rFonts w:ascii="Book Antiqua" w:hAnsi="Book Antiqua"/>
          <w:lang w:val="id-ID"/>
        </w:rPr>
      </w:pPr>
      <w:r w:rsidRPr="0070037B">
        <w:rPr>
          <w:rFonts w:ascii="Book Antiqua" w:hAnsi="Book Antiqua"/>
          <w:lang w:val="id-ID"/>
        </w:rPr>
        <w:t xml:space="preserve">Maksud dan Tujuan </w:t>
      </w:r>
    </w:p>
    <w:p w:rsidR="00D124A2" w:rsidRPr="0070037B" w:rsidRDefault="00D124A2" w:rsidP="0039068A">
      <w:pPr>
        <w:numPr>
          <w:ilvl w:val="1"/>
          <w:numId w:val="59"/>
        </w:numPr>
        <w:spacing w:after="120" w:line="360" w:lineRule="auto"/>
        <w:ind w:left="2520" w:hanging="446"/>
        <w:jc w:val="both"/>
        <w:rPr>
          <w:rFonts w:ascii="Book Antiqua" w:hAnsi="Book Antiqua"/>
          <w:lang w:val="id-ID"/>
        </w:rPr>
      </w:pPr>
      <w:r w:rsidRPr="0070037B">
        <w:rPr>
          <w:rFonts w:ascii="Book Antiqua" w:hAnsi="Book Antiqua"/>
          <w:lang w:val="id-ID"/>
        </w:rPr>
        <w:t xml:space="preserve">Sistematika Penulisan </w:t>
      </w:r>
    </w:p>
    <w:p w:rsidR="00D124A2" w:rsidRPr="00B962CC" w:rsidRDefault="00D124A2" w:rsidP="0039068A">
      <w:pPr>
        <w:numPr>
          <w:ilvl w:val="0"/>
          <w:numId w:val="58"/>
        </w:numPr>
        <w:tabs>
          <w:tab w:val="clear" w:pos="6552"/>
          <w:tab w:val="num" w:pos="2070"/>
        </w:tabs>
        <w:spacing w:after="120"/>
        <w:ind w:left="2070" w:hanging="900"/>
        <w:jc w:val="both"/>
        <w:rPr>
          <w:rFonts w:ascii="Book Antiqua" w:hAnsi="Book Antiqua"/>
          <w:b/>
          <w:lang w:val="id-ID"/>
        </w:rPr>
      </w:pPr>
      <w:r>
        <w:rPr>
          <w:rFonts w:ascii="Book Antiqua" w:hAnsi="Book Antiqua"/>
          <w:b/>
          <w:bCs/>
          <w:caps/>
          <w:lang w:val="id-ID"/>
        </w:rPr>
        <w:t>evaluasi</w:t>
      </w:r>
      <w:r>
        <w:rPr>
          <w:rFonts w:ascii="Book Antiqua" w:hAnsi="Book Antiqua"/>
          <w:b/>
          <w:caps/>
          <w:lang w:val="id-ID"/>
        </w:rPr>
        <w:t xml:space="preserve"> pelaksanaan Renja</w:t>
      </w:r>
      <w:r w:rsidR="004604B0">
        <w:rPr>
          <w:rFonts w:ascii="Book Antiqua" w:hAnsi="Book Antiqua"/>
          <w:b/>
          <w:caps/>
          <w:lang w:val="id-ID"/>
        </w:rPr>
        <w:t xml:space="preserve"> </w:t>
      </w:r>
      <w:r>
        <w:rPr>
          <w:rFonts w:ascii="Book Antiqua" w:hAnsi="Book Antiqua"/>
          <w:b/>
          <w:caps/>
          <w:lang w:val="id-ID"/>
        </w:rPr>
        <w:t>PD tahun 2017</w:t>
      </w:r>
    </w:p>
    <w:p w:rsidR="00D124A2" w:rsidRPr="0070037B" w:rsidRDefault="00D124A2" w:rsidP="0039068A">
      <w:pPr>
        <w:numPr>
          <w:ilvl w:val="1"/>
          <w:numId w:val="60"/>
        </w:numPr>
        <w:spacing w:after="120" w:line="360" w:lineRule="auto"/>
        <w:ind w:left="2520" w:hanging="450"/>
        <w:jc w:val="both"/>
        <w:rPr>
          <w:rFonts w:ascii="Book Antiqua" w:hAnsi="Book Antiqua"/>
          <w:lang w:val="id-ID"/>
        </w:rPr>
      </w:pPr>
      <w:r w:rsidRPr="0070037B">
        <w:rPr>
          <w:rFonts w:ascii="Book Antiqua" w:hAnsi="Book Antiqua"/>
          <w:lang w:val="id-ID"/>
        </w:rPr>
        <w:t xml:space="preserve">Data Pokok Perencanaan </w:t>
      </w:r>
      <w:r w:rsidR="003C1399">
        <w:rPr>
          <w:rFonts w:ascii="Book Antiqua" w:hAnsi="Book Antiqua"/>
        </w:rPr>
        <w:t xml:space="preserve">Dinas Perindustrian Perdagangan Koperasi </w:t>
      </w:r>
      <w:r w:rsidR="00F56154">
        <w:rPr>
          <w:rFonts w:ascii="Book Antiqua" w:hAnsi="Book Antiqua"/>
        </w:rPr>
        <w:t>UKM</w:t>
      </w:r>
      <w:r w:rsidR="003C1399">
        <w:rPr>
          <w:rFonts w:ascii="Book Antiqua" w:hAnsi="Book Antiqua"/>
        </w:rPr>
        <w:t xml:space="preserve"> Kabupaten Temanggung</w:t>
      </w:r>
      <w:r w:rsidRPr="0070037B">
        <w:rPr>
          <w:rFonts w:ascii="Book Antiqua" w:hAnsi="Book Antiqua"/>
          <w:lang w:val="id-ID"/>
        </w:rPr>
        <w:t xml:space="preserve"> </w:t>
      </w:r>
    </w:p>
    <w:p w:rsidR="00D124A2" w:rsidRPr="0070037B" w:rsidRDefault="00D124A2" w:rsidP="0039068A">
      <w:pPr>
        <w:numPr>
          <w:ilvl w:val="1"/>
          <w:numId w:val="60"/>
        </w:numPr>
        <w:spacing w:after="120" w:line="360" w:lineRule="auto"/>
        <w:ind w:left="2520" w:hanging="450"/>
        <w:jc w:val="both"/>
        <w:rPr>
          <w:rFonts w:ascii="Book Antiqua" w:hAnsi="Book Antiqua"/>
          <w:lang w:val="id-ID"/>
        </w:rPr>
      </w:pPr>
      <w:r w:rsidRPr="0070037B">
        <w:rPr>
          <w:rFonts w:ascii="Book Antiqua" w:hAnsi="Book Antiqua"/>
          <w:lang w:val="id-ID"/>
        </w:rPr>
        <w:t xml:space="preserve">Evaluasi Pelaksanaan Renja </w:t>
      </w:r>
      <w:r w:rsidR="003C1399">
        <w:rPr>
          <w:rFonts w:ascii="Book Antiqua" w:hAnsi="Book Antiqua"/>
        </w:rPr>
        <w:t xml:space="preserve">Dinas Perindustrian Perdagangan Koperasi </w:t>
      </w:r>
      <w:r w:rsidR="00F56154">
        <w:rPr>
          <w:rFonts w:ascii="Book Antiqua" w:hAnsi="Book Antiqua"/>
        </w:rPr>
        <w:t>UKM</w:t>
      </w:r>
      <w:r w:rsidR="003C1399">
        <w:rPr>
          <w:rFonts w:ascii="Book Antiqua" w:hAnsi="Book Antiqua"/>
        </w:rPr>
        <w:t xml:space="preserve"> Kabupaten Temanggung</w:t>
      </w:r>
      <w:r w:rsidRPr="0070037B">
        <w:rPr>
          <w:rFonts w:ascii="Book Antiqua" w:hAnsi="Book Antiqua"/>
          <w:lang w:val="id-ID"/>
        </w:rPr>
        <w:t xml:space="preserve"> Tahun 2017 </w:t>
      </w:r>
    </w:p>
    <w:p w:rsidR="00D124A2" w:rsidRPr="0070037B" w:rsidRDefault="00D124A2" w:rsidP="0039068A">
      <w:pPr>
        <w:numPr>
          <w:ilvl w:val="1"/>
          <w:numId w:val="60"/>
        </w:numPr>
        <w:spacing w:after="120" w:line="360" w:lineRule="auto"/>
        <w:ind w:left="2520" w:hanging="450"/>
        <w:jc w:val="both"/>
        <w:rPr>
          <w:rFonts w:ascii="Book Antiqua" w:hAnsi="Book Antiqua"/>
          <w:lang w:val="id-ID"/>
        </w:rPr>
      </w:pPr>
      <w:r>
        <w:rPr>
          <w:rFonts w:ascii="Book Antiqua" w:hAnsi="Book Antiqua"/>
          <w:lang w:val="id-ID"/>
        </w:rPr>
        <w:t xml:space="preserve">Analisis Kinerja Pelayanan </w:t>
      </w:r>
      <w:r w:rsidR="003C1399">
        <w:rPr>
          <w:rFonts w:ascii="Book Antiqua" w:hAnsi="Book Antiqua"/>
        </w:rPr>
        <w:t xml:space="preserve">Dinas Perindustrian Perdagangan Koperasi </w:t>
      </w:r>
      <w:r w:rsidR="00F56154">
        <w:rPr>
          <w:rFonts w:ascii="Book Antiqua" w:hAnsi="Book Antiqua"/>
        </w:rPr>
        <w:t>UKM</w:t>
      </w:r>
      <w:r w:rsidR="003C1399">
        <w:rPr>
          <w:rFonts w:ascii="Book Antiqua" w:hAnsi="Book Antiqua"/>
        </w:rPr>
        <w:t xml:space="preserve"> Kabupaten Temanggung</w:t>
      </w:r>
    </w:p>
    <w:p w:rsidR="00D124A2" w:rsidRPr="0070037B" w:rsidRDefault="00D124A2" w:rsidP="0039068A">
      <w:pPr>
        <w:numPr>
          <w:ilvl w:val="1"/>
          <w:numId w:val="60"/>
        </w:numPr>
        <w:spacing w:after="120" w:line="360" w:lineRule="auto"/>
        <w:ind w:left="2520" w:hanging="450"/>
        <w:jc w:val="both"/>
        <w:rPr>
          <w:rFonts w:ascii="Book Antiqua" w:hAnsi="Book Antiqua"/>
          <w:lang w:val="id-ID"/>
        </w:rPr>
      </w:pPr>
      <w:r w:rsidRPr="0070037B">
        <w:rPr>
          <w:rFonts w:ascii="Book Antiqua" w:hAnsi="Book Antiqua"/>
          <w:lang w:val="id-ID"/>
        </w:rPr>
        <w:t xml:space="preserve">Isu-isu Penting Penyelenggaraan Tugas dan Fungsi </w:t>
      </w:r>
      <w:r w:rsidR="003C1399">
        <w:rPr>
          <w:rFonts w:ascii="Book Antiqua" w:hAnsi="Book Antiqua"/>
        </w:rPr>
        <w:t xml:space="preserve">Dinas Perindustrian Perdagangan Koperasi </w:t>
      </w:r>
      <w:r w:rsidR="00F56154">
        <w:rPr>
          <w:rFonts w:ascii="Book Antiqua" w:hAnsi="Book Antiqua"/>
        </w:rPr>
        <w:t>UKM</w:t>
      </w:r>
      <w:r w:rsidR="003C1399">
        <w:rPr>
          <w:rFonts w:ascii="Book Antiqua" w:hAnsi="Book Antiqua"/>
        </w:rPr>
        <w:t xml:space="preserve"> Kabupaten Temanggung</w:t>
      </w:r>
    </w:p>
    <w:p w:rsidR="00D124A2" w:rsidRPr="0070037B" w:rsidRDefault="00D124A2" w:rsidP="0039068A">
      <w:pPr>
        <w:numPr>
          <w:ilvl w:val="1"/>
          <w:numId w:val="60"/>
        </w:numPr>
        <w:spacing w:after="120" w:line="360" w:lineRule="auto"/>
        <w:ind w:left="2520" w:hanging="450"/>
        <w:jc w:val="both"/>
        <w:rPr>
          <w:rFonts w:ascii="Book Antiqua" w:hAnsi="Book Antiqua"/>
          <w:lang w:val="id-ID"/>
        </w:rPr>
      </w:pPr>
      <w:r w:rsidRPr="0070037B">
        <w:rPr>
          <w:rFonts w:ascii="Book Antiqua" w:hAnsi="Book Antiqua"/>
          <w:lang w:val="id-ID"/>
        </w:rPr>
        <w:t xml:space="preserve">Review terhadap Rancangan Awal RKPD </w:t>
      </w:r>
    </w:p>
    <w:p w:rsidR="00D124A2" w:rsidRPr="0070037B" w:rsidRDefault="00D124A2" w:rsidP="0039068A">
      <w:pPr>
        <w:numPr>
          <w:ilvl w:val="1"/>
          <w:numId w:val="60"/>
        </w:numPr>
        <w:spacing w:after="120" w:line="360" w:lineRule="auto"/>
        <w:ind w:left="2520" w:hanging="446"/>
        <w:jc w:val="both"/>
        <w:rPr>
          <w:rFonts w:ascii="Book Antiqua" w:hAnsi="Book Antiqua"/>
          <w:lang w:val="id-ID"/>
        </w:rPr>
      </w:pPr>
      <w:r w:rsidRPr="0070037B">
        <w:rPr>
          <w:rFonts w:ascii="Book Antiqua" w:hAnsi="Book Antiqua"/>
          <w:lang w:val="id-ID"/>
        </w:rPr>
        <w:t>Penelaahan Usulan Program dan Kegiatan Masyarakat</w:t>
      </w:r>
    </w:p>
    <w:p w:rsidR="00D124A2" w:rsidRDefault="00D124A2" w:rsidP="0039068A">
      <w:pPr>
        <w:numPr>
          <w:ilvl w:val="0"/>
          <w:numId w:val="58"/>
        </w:numPr>
        <w:tabs>
          <w:tab w:val="clear" w:pos="6552"/>
        </w:tabs>
        <w:spacing w:after="120"/>
        <w:ind w:left="2070" w:hanging="900"/>
        <w:jc w:val="both"/>
        <w:rPr>
          <w:rFonts w:ascii="Book Antiqua" w:hAnsi="Book Antiqua"/>
          <w:b/>
          <w:lang w:val="id-ID"/>
        </w:rPr>
      </w:pPr>
      <w:r>
        <w:rPr>
          <w:rFonts w:ascii="Book Antiqua" w:hAnsi="Book Antiqua"/>
          <w:b/>
          <w:bCs/>
          <w:caps/>
          <w:lang w:val="id-ID"/>
        </w:rPr>
        <w:t>TUJUAN</w:t>
      </w:r>
      <w:r>
        <w:rPr>
          <w:rFonts w:ascii="Book Antiqua" w:hAnsi="Book Antiqua"/>
          <w:b/>
          <w:lang w:val="id-ID"/>
        </w:rPr>
        <w:t xml:space="preserve"> DAN SASARAN PERANGKAT DAERAH</w:t>
      </w:r>
    </w:p>
    <w:p w:rsidR="00D124A2" w:rsidRPr="0070037B" w:rsidRDefault="00D124A2" w:rsidP="0039068A">
      <w:pPr>
        <w:numPr>
          <w:ilvl w:val="1"/>
          <w:numId w:val="61"/>
        </w:numPr>
        <w:tabs>
          <w:tab w:val="clear" w:pos="3060"/>
          <w:tab w:val="num" w:pos="2520"/>
        </w:tabs>
        <w:spacing w:after="120" w:line="360" w:lineRule="auto"/>
        <w:ind w:left="2520" w:hanging="450"/>
        <w:jc w:val="both"/>
        <w:rPr>
          <w:rFonts w:ascii="Book Antiqua" w:hAnsi="Book Antiqua"/>
          <w:caps/>
          <w:lang w:val="id-ID"/>
        </w:rPr>
      </w:pPr>
      <w:r w:rsidRPr="0070037B">
        <w:rPr>
          <w:rFonts w:ascii="Book Antiqua" w:hAnsi="Book Antiqua"/>
          <w:lang w:val="id-ID"/>
        </w:rPr>
        <w:t>Telaahan terhadap Kebijakan Nasional</w:t>
      </w:r>
    </w:p>
    <w:p w:rsidR="00D124A2" w:rsidRPr="0070037B" w:rsidRDefault="00D124A2" w:rsidP="0039068A">
      <w:pPr>
        <w:numPr>
          <w:ilvl w:val="1"/>
          <w:numId w:val="61"/>
        </w:numPr>
        <w:tabs>
          <w:tab w:val="clear" w:pos="3060"/>
          <w:tab w:val="num" w:pos="2520"/>
        </w:tabs>
        <w:spacing w:after="120" w:line="360" w:lineRule="auto"/>
        <w:ind w:left="2520" w:hanging="446"/>
        <w:jc w:val="both"/>
        <w:rPr>
          <w:rFonts w:ascii="Book Antiqua" w:hAnsi="Book Antiqua"/>
          <w:lang w:val="id-ID"/>
        </w:rPr>
      </w:pPr>
      <w:r w:rsidRPr="0070037B">
        <w:rPr>
          <w:rFonts w:ascii="Book Antiqua" w:hAnsi="Book Antiqua"/>
          <w:lang w:val="id-ID"/>
        </w:rPr>
        <w:t>Tujuan dan sasaran Renja</w:t>
      </w:r>
      <w:r w:rsidR="004604B0">
        <w:rPr>
          <w:rFonts w:ascii="Book Antiqua" w:hAnsi="Book Antiqua"/>
          <w:lang w:val="id-ID"/>
        </w:rPr>
        <w:t xml:space="preserve"> </w:t>
      </w:r>
      <w:r w:rsidR="003C1399">
        <w:rPr>
          <w:rFonts w:ascii="Book Antiqua" w:hAnsi="Book Antiqua"/>
        </w:rPr>
        <w:t xml:space="preserve">Dinas Perindustrian Perdagangan Koperasi </w:t>
      </w:r>
      <w:r w:rsidR="00F56154">
        <w:rPr>
          <w:rFonts w:ascii="Book Antiqua" w:hAnsi="Book Antiqua"/>
        </w:rPr>
        <w:t>UKM</w:t>
      </w:r>
      <w:r w:rsidR="003C1399">
        <w:rPr>
          <w:rFonts w:ascii="Book Antiqua" w:hAnsi="Book Antiqua"/>
        </w:rPr>
        <w:t xml:space="preserve"> Kabupaten Temanggung</w:t>
      </w:r>
    </w:p>
    <w:p w:rsidR="00D124A2" w:rsidRDefault="00D124A2" w:rsidP="0039068A">
      <w:pPr>
        <w:numPr>
          <w:ilvl w:val="1"/>
          <w:numId w:val="61"/>
        </w:numPr>
        <w:tabs>
          <w:tab w:val="clear" w:pos="3060"/>
          <w:tab w:val="num" w:pos="2520"/>
        </w:tabs>
        <w:spacing w:after="120" w:line="360" w:lineRule="auto"/>
        <w:ind w:left="2520" w:hanging="446"/>
        <w:jc w:val="both"/>
        <w:rPr>
          <w:rFonts w:ascii="Book Antiqua" w:hAnsi="Book Antiqua"/>
          <w:b/>
          <w:lang w:val="id-ID"/>
        </w:rPr>
      </w:pPr>
      <w:r w:rsidRPr="0070037B">
        <w:rPr>
          <w:rFonts w:ascii="Book Antiqua" w:hAnsi="Book Antiqua"/>
          <w:lang w:val="id-ID"/>
        </w:rPr>
        <w:t>Program dan Kegiatan</w:t>
      </w:r>
    </w:p>
    <w:p w:rsidR="00D124A2" w:rsidRPr="00B962CC" w:rsidRDefault="00D124A2" w:rsidP="0039068A">
      <w:pPr>
        <w:numPr>
          <w:ilvl w:val="0"/>
          <w:numId w:val="58"/>
        </w:numPr>
        <w:tabs>
          <w:tab w:val="clear" w:pos="6552"/>
          <w:tab w:val="num" w:pos="2070"/>
        </w:tabs>
        <w:spacing w:before="120"/>
        <w:ind w:left="2073" w:hanging="907"/>
        <w:jc w:val="both"/>
        <w:rPr>
          <w:rFonts w:ascii="Book Antiqua" w:hAnsi="Book Antiqua"/>
          <w:b/>
          <w:lang w:val="id-ID"/>
        </w:rPr>
      </w:pPr>
      <w:r>
        <w:rPr>
          <w:rFonts w:ascii="Book Antiqua" w:hAnsi="Book Antiqua"/>
          <w:b/>
          <w:bCs/>
          <w:caps/>
          <w:lang w:val="id-ID"/>
        </w:rPr>
        <w:t>PENUTUP</w:t>
      </w:r>
    </w:p>
    <w:p w:rsidR="00C50722" w:rsidRDefault="00C50722" w:rsidP="00D124A2">
      <w:pPr>
        <w:widowControl w:val="0"/>
        <w:tabs>
          <w:tab w:val="left" w:pos="928"/>
        </w:tabs>
        <w:overflowPunct w:val="0"/>
        <w:autoSpaceDE w:val="0"/>
        <w:autoSpaceDN w:val="0"/>
        <w:adjustRightInd w:val="0"/>
        <w:snapToGrid w:val="0"/>
        <w:spacing w:line="360" w:lineRule="auto"/>
        <w:ind w:left="1260"/>
        <w:jc w:val="both"/>
        <w:rPr>
          <w:rFonts w:ascii="Bookman Old Style" w:hAnsi="Bookman Old Style"/>
          <w:b/>
        </w:rPr>
      </w:pPr>
    </w:p>
    <w:p w:rsidR="007734C5" w:rsidRDefault="007734C5" w:rsidP="00F56154">
      <w:pPr>
        <w:tabs>
          <w:tab w:val="left" w:pos="709"/>
        </w:tabs>
        <w:jc w:val="center"/>
        <w:rPr>
          <w:rFonts w:ascii="Bookman Old Style" w:hAnsi="Bookman Old Style"/>
          <w:b/>
        </w:rPr>
      </w:pPr>
      <w:r w:rsidRPr="00576AD3">
        <w:rPr>
          <w:rFonts w:ascii="Bookman Old Style" w:hAnsi="Bookman Old Style"/>
          <w:b/>
        </w:rPr>
        <w:lastRenderedPageBreak/>
        <w:t>BAB II</w:t>
      </w:r>
    </w:p>
    <w:p w:rsidR="007734C5" w:rsidRPr="00576AD3" w:rsidRDefault="007734C5" w:rsidP="00F56154">
      <w:pPr>
        <w:jc w:val="center"/>
        <w:rPr>
          <w:rFonts w:ascii="Bookman Old Style" w:hAnsi="Bookman Old Style"/>
          <w:b/>
        </w:rPr>
      </w:pPr>
      <w:r w:rsidRPr="00576AD3">
        <w:rPr>
          <w:rFonts w:ascii="Bookman Old Style" w:hAnsi="Bookman Old Style"/>
          <w:b/>
        </w:rPr>
        <w:t xml:space="preserve">EVALUASI PELAKSANAAN RENJA </w:t>
      </w:r>
      <w:r w:rsidR="00C50722">
        <w:rPr>
          <w:rFonts w:ascii="Bookman Old Style" w:hAnsi="Bookman Old Style"/>
          <w:b/>
        </w:rPr>
        <w:t xml:space="preserve">DINAS PERINDUSTRIAN PERDAGANGAN KOPERASI </w:t>
      </w:r>
      <w:r w:rsidR="00F56154">
        <w:rPr>
          <w:rFonts w:ascii="Bookman Old Style" w:hAnsi="Bookman Old Style"/>
          <w:b/>
        </w:rPr>
        <w:t>UKM</w:t>
      </w:r>
      <w:r w:rsidR="00C50722">
        <w:rPr>
          <w:rFonts w:ascii="Bookman Old Style" w:hAnsi="Bookman Old Style"/>
          <w:b/>
        </w:rPr>
        <w:t xml:space="preserve"> KABUPATEN TEMANGGUNG</w:t>
      </w:r>
      <w:r w:rsidRPr="00576AD3">
        <w:rPr>
          <w:rFonts w:ascii="Bookman Old Style" w:hAnsi="Bookman Old Style"/>
          <w:b/>
        </w:rPr>
        <w:t xml:space="preserve"> TAHUN </w:t>
      </w:r>
      <w:r>
        <w:rPr>
          <w:rFonts w:ascii="Bookman Old Style" w:hAnsi="Bookman Old Style"/>
          <w:b/>
        </w:rPr>
        <w:t>2017</w:t>
      </w:r>
    </w:p>
    <w:p w:rsidR="007734C5" w:rsidRPr="00576AD3" w:rsidRDefault="007734C5" w:rsidP="00F56154">
      <w:pPr>
        <w:spacing w:line="360" w:lineRule="auto"/>
        <w:jc w:val="both"/>
        <w:rPr>
          <w:rFonts w:ascii="Bookman Old Style" w:hAnsi="Bookman Old Style"/>
        </w:rPr>
      </w:pPr>
    </w:p>
    <w:p w:rsidR="007734C5" w:rsidRPr="00576AD3" w:rsidRDefault="007734C5" w:rsidP="00F56154">
      <w:pPr>
        <w:pStyle w:val="ListParagraph1"/>
        <w:numPr>
          <w:ilvl w:val="0"/>
          <w:numId w:val="55"/>
        </w:numPr>
        <w:tabs>
          <w:tab w:val="left" w:pos="720"/>
        </w:tabs>
        <w:spacing w:after="0" w:line="360" w:lineRule="auto"/>
        <w:jc w:val="both"/>
        <w:rPr>
          <w:rFonts w:ascii="Bookman Old Style" w:hAnsi="Bookman Old Style"/>
          <w:vanish/>
          <w:sz w:val="24"/>
          <w:szCs w:val="24"/>
        </w:rPr>
      </w:pPr>
    </w:p>
    <w:p w:rsidR="007734C5" w:rsidRPr="00324CE4" w:rsidRDefault="007734C5" w:rsidP="00F56154">
      <w:pPr>
        <w:pStyle w:val="ListParagraph1"/>
        <w:numPr>
          <w:ilvl w:val="1"/>
          <w:numId w:val="55"/>
        </w:numPr>
        <w:tabs>
          <w:tab w:val="left" w:pos="720"/>
        </w:tabs>
        <w:spacing w:after="0" w:line="360" w:lineRule="auto"/>
        <w:jc w:val="both"/>
        <w:rPr>
          <w:rFonts w:ascii="Bookman Old Style" w:hAnsi="Bookman Old Style"/>
          <w:b/>
          <w:sz w:val="24"/>
          <w:szCs w:val="24"/>
        </w:rPr>
      </w:pPr>
      <w:r>
        <w:rPr>
          <w:rFonts w:ascii="Bookman Old Style" w:hAnsi="Bookman Old Style"/>
          <w:b/>
          <w:sz w:val="24"/>
          <w:szCs w:val="24"/>
        </w:rPr>
        <w:t xml:space="preserve">Data Pokok Perencanaan </w:t>
      </w:r>
      <w:r w:rsidR="00C50722">
        <w:rPr>
          <w:rFonts w:ascii="Bookman Old Style" w:hAnsi="Bookman Old Style" w:cs="Tahoma"/>
          <w:b/>
          <w:sz w:val="24"/>
          <w:szCs w:val="24"/>
        </w:rPr>
        <w:t xml:space="preserve">Dinas Perindustrian Perdagangan Koperasi </w:t>
      </w:r>
      <w:r w:rsidR="00F56154">
        <w:rPr>
          <w:rFonts w:ascii="Bookman Old Style" w:hAnsi="Bookman Old Style" w:cs="Tahoma"/>
          <w:b/>
          <w:sz w:val="24"/>
          <w:szCs w:val="24"/>
        </w:rPr>
        <w:t>UKM</w:t>
      </w:r>
      <w:r w:rsidR="00C50722">
        <w:rPr>
          <w:rFonts w:ascii="Bookman Old Style" w:hAnsi="Bookman Old Style" w:cs="Tahoma"/>
          <w:b/>
          <w:sz w:val="24"/>
          <w:szCs w:val="24"/>
        </w:rPr>
        <w:t xml:space="preserve"> Kabupaten Temanggung</w:t>
      </w:r>
    </w:p>
    <w:p w:rsidR="001F661A" w:rsidRPr="001F661A" w:rsidRDefault="001F661A" w:rsidP="00F56154">
      <w:pPr>
        <w:widowControl w:val="0"/>
        <w:numPr>
          <w:ilvl w:val="0"/>
          <w:numId w:val="70"/>
        </w:numPr>
        <w:autoSpaceDN w:val="0"/>
        <w:adjustRightInd w:val="0"/>
        <w:snapToGrid w:val="0"/>
        <w:spacing w:line="360" w:lineRule="auto"/>
        <w:ind w:left="900" w:hanging="270"/>
        <w:jc w:val="both"/>
        <w:rPr>
          <w:rFonts w:ascii="Bookman Old Style" w:hAnsi="Bookman Old Style"/>
          <w:color w:val="000000"/>
        </w:rPr>
      </w:pPr>
      <w:r w:rsidRPr="001F661A">
        <w:rPr>
          <w:rFonts w:ascii="Bookman Old Style" w:hAnsi="Bookman Old Style"/>
          <w:color w:val="000000"/>
        </w:rPr>
        <w:t>Perdagangan</w:t>
      </w:r>
    </w:p>
    <w:p w:rsidR="001F661A" w:rsidRPr="001F661A" w:rsidRDefault="001F661A" w:rsidP="00F56154">
      <w:pPr>
        <w:widowControl w:val="0"/>
        <w:numPr>
          <w:ilvl w:val="0"/>
          <w:numId w:val="71"/>
        </w:numPr>
        <w:autoSpaceDN w:val="0"/>
        <w:adjustRightInd w:val="0"/>
        <w:snapToGrid w:val="0"/>
        <w:spacing w:line="360" w:lineRule="auto"/>
        <w:ind w:left="1170" w:hanging="270"/>
        <w:jc w:val="both"/>
        <w:rPr>
          <w:rFonts w:ascii="Bookman Old Style" w:hAnsi="Bookman Old Style" w:cs="Arial"/>
          <w:color w:val="000000"/>
        </w:rPr>
      </w:pPr>
      <w:r w:rsidRPr="001F661A">
        <w:rPr>
          <w:rFonts w:ascii="Bookman Old Style" w:hAnsi="Bookman Old Style" w:cs="Arial"/>
          <w:color w:val="000000"/>
        </w:rPr>
        <w:t>Jumlah Sarana dan Prasarana Perdagangan</w:t>
      </w:r>
    </w:p>
    <w:p w:rsidR="001F661A" w:rsidRDefault="001F661A" w:rsidP="00F56154">
      <w:pPr>
        <w:spacing w:line="360" w:lineRule="auto"/>
        <w:ind w:left="1170" w:firstLine="720"/>
        <w:jc w:val="both"/>
        <w:rPr>
          <w:rFonts w:ascii="Bookman Old Style" w:hAnsi="Bookman Old Style" w:cs="Arial"/>
          <w:color w:val="000000"/>
        </w:rPr>
      </w:pPr>
      <w:proofErr w:type="gramStart"/>
      <w:r w:rsidRPr="00C17ABE">
        <w:rPr>
          <w:rFonts w:ascii="Bookman Old Style" w:hAnsi="Bookman Old Style" w:cs="Arial"/>
          <w:color w:val="000000"/>
        </w:rPr>
        <w:t>Perdagangan di Kabupaten</w:t>
      </w:r>
      <w:r>
        <w:rPr>
          <w:rFonts w:ascii="Bookman Old Style" w:hAnsi="Bookman Old Style" w:cs="Arial"/>
          <w:color w:val="000000"/>
        </w:rPr>
        <w:t xml:space="preserve"> </w:t>
      </w:r>
      <w:r w:rsidRPr="00C17ABE">
        <w:rPr>
          <w:rFonts w:ascii="Bookman Old Style" w:hAnsi="Bookman Old Style" w:cs="Arial"/>
          <w:color w:val="000000"/>
        </w:rPr>
        <w:t>Temanggung</w:t>
      </w:r>
      <w:r>
        <w:rPr>
          <w:rFonts w:ascii="Bookman Old Style" w:hAnsi="Bookman Old Style" w:cs="Arial"/>
          <w:color w:val="000000"/>
        </w:rPr>
        <w:t xml:space="preserve"> </w:t>
      </w:r>
      <w:r w:rsidRPr="00C17ABE">
        <w:rPr>
          <w:rFonts w:ascii="Bookman Old Style" w:hAnsi="Bookman Old Style" w:cs="Arial"/>
          <w:color w:val="000000"/>
        </w:rPr>
        <w:t>didukung</w:t>
      </w:r>
      <w:r>
        <w:rPr>
          <w:rFonts w:ascii="Bookman Old Style" w:hAnsi="Bookman Old Style" w:cs="Arial"/>
          <w:color w:val="000000"/>
        </w:rPr>
        <w:t xml:space="preserve"> </w:t>
      </w:r>
      <w:r w:rsidRPr="00C17ABE">
        <w:rPr>
          <w:rFonts w:ascii="Bookman Old Style" w:hAnsi="Bookman Old Style" w:cs="Arial"/>
          <w:color w:val="000000"/>
        </w:rPr>
        <w:t>dengan</w:t>
      </w:r>
      <w:r>
        <w:rPr>
          <w:rFonts w:ascii="Bookman Old Style" w:hAnsi="Bookman Old Style" w:cs="Arial"/>
          <w:color w:val="000000"/>
        </w:rPr>
        <w:t xml:space="preserve"> </w:t>
      </w:r>
      <w:r w:rsidRPr="00C17ABE">
        <w:rPr>
          <w:rFonts w:ascii="Bookman Old Style" w:hAnsi="Bookman Old Style" w:cs="Arial"/>
          <w:color w:val="000000"/>
        </w:rPr>
        <w:t>sarana</w:t>
      </w:r>
      <w:r>
        <w:rPr>
          <w:rFonts w:ascii="Bookman Old Style" w:hAnsi="Bookman Old Style" w:cs="Arial"/>
          <w:color w:val="000000"/>
        </w:rPr>
        <w:t xml:space="preserve"> </w:t>
      </w:r>
      <w:r w:rsidRPr="00C17ABE">
        <w:rPr>
          <w:rFonts w:ascii="Bookman Old Style" w:hAnsi="Bookman Old Style" w:cs="Arial"/>
          <w:color w:val="000000"/>
        </w:rPr>
        <w:t>prasarana</w:t>
      </w:r>
      <w:r>
        <w:rPr>
          <w:rFonts w:ascii="Bookman Old Style" w:hAnsi="Bookman Old Style" w:cs="Arial"/>
          <w:color w:val="000000"/>
        </w:rPr>
        <w:t xml:space="preserve"> </w:t>
      </w:r>
      <w:r w:rsidRPr="00C17ABE">
        <w:rPr>
          <w:rFonts w:ascii="Bookman Old Style" w:hAnsi="Bookman Old Style" w:cs="Arial"/>
          <w:color w:val="000000"/>
        </w:rPr>
        <w:t>pasar</w:t>
      </w:r>
      <w:r>
        <w:rPr>
          <w:rFonts w:ascii="Bookman Old Style" w:hAnsi="Bookman Old Style" w:cs="Arial"/>
          <w:color w:val="000000"/>
        </w:rPr>
        <w:t xml:space="preserve"> </w:t>
      </w:r>
      <w:r w:rsidRPr="00C17ABE">
        <w:rPr>
          <w:rFonts w:ascii="Bookman Old Style" w:hAnsi="Bookman Old Style" w:cs="Arial"/>
          <w:color w:val="000000"/>
        </w:rPr>
        <w:t>daerah, pasar</w:t>
      </w:r>
      <w:r>
        <w:rPr>
          <w:rFonts w:ascii="Bookman Old Style" w:hAnsi="Bookman Old Style" w:cs="Arial"/>
          <w:color w:val="000000"/>
        </w:rPr>
        <w:t xml:space="preserve"> </w:t>
      </w:r>
      <w:r w:rsidRPr="00C17ABE">
        <w:rPr>
          <w:rFonts w:ascii="Bookman Old Style" w:hAnsi="Bookman Old Style" w:cs="Arial"/>
          <w:color w:val="000000"/>
        </w:rPr>
        <w:t>desa</w:t>
      </w:r>
      <w:r>
        <w:rPr>
          <w:rFonts w:ascii="Bookman Old Style" w:hAnsi="Bookman Old Style" w:cs="Arial"/>
          <w:color w:val="000000"/>
        </w:rPr>
        <w:t xml:space="preserve"> </w:t>
      </w:r>
      <w:r w:rsidRPr="00C17ABE">
        <w:rPr>
          <w:rFonts w:ascii="Bookman Old Style" w:hAnsi="Bookman Old Style" w:cs="Arial"/>
          <w:color w:val="000000"/>
        </w:rPr>
        <w:t>dan</w:t>
      </w:r>
      <w:r>
        <w:rPr>
          <w:rFonts w:ascii="Bookman Old Style" w:hAnsi="Bookman Old Style" w:cs="Arial"/>
          <w:color w:val="000000"/>
        </w:rPr>
        <w:t xml:space="preserve"> </w:t>
      </w:r>
      <w:r w:rsidRPr="00C17ABE">
        <w:rPr>
          <w:rFonts w:ascii="Bookman Old Style" w:hAnsi="Bookman Old Style" w:cs="Arial"/>
          <w:color w:val="000000"/>
        </w:rPr>
        <w:t>pasar modern.</w:t>
      </w:r>
      <w:proofErr w:type="gramEnd"/>
      <w:r w:rsidR="004604B0">
        <w:rPr>
          <w:rFonts w:ascii="Bookman Old Style" w:hAnsi="Bookman Old Style" w:cs="Arial"/>
          <w:color w:val="000000"/>
        </w:rPr>
        <w:t xml:space="preserve"> </w:t>
      </w:r>
      <w:proofErr w:type="gramStart"/>
      <w:r w:rsidRPr="00C17ABE">
        <w:rPr>
          <w:rFonts w:ascii="Bookman Old Style" w:hAnsi="Bookman Old Style" w:cs="Arial"/>
          <w:color w:val="000000"/>
        </w:rPr>
        <w:t>Kondisi</w:t>
      </w:r>
      <w:r>
        <w:rPr>
          <w:rFonts w:ascii="Bookman Old Style" w:hAnsi="Bookman Old Style" w:cs="Arial"/>
          <w:color w:val="000000"/>
        </w:rPr>
        <w:t xml:space="preserve"> </w:t>
      </w:r>
      <w:r w:rsidRPr="00C17ABE">
        <w:rPr>
          <w:rFonts w:ascii="Bookman Old Style" w:hAnsi="Bookman Old Style"/>
          <w:color w:val="000000"/>
          <w:lang w:val="sv-SE"/>
        </w:rPr>
        <w:t>sarana</w:t>
      </w:r>
      <w:r>
        <w:rPr>
          <w:rFonts w:ascii="Bookman Old Style" w:hAnsi="Bookman Old Style"/>
          <w:color w:val="000000"/>
          <w:lang w:val="sv-SE"/>
        </w:rPr>
        <w:t xml:space="preserve"> </w:t>
      </w:r>
      <w:r w:rsidRPr="00C17ABE">
        <w:rPr>
          <w:rFonts w:ascii="Bookman Old Style" w:hAnsi="Bookman Old Style" w:cs="Arial"/>
          <w:color w:val="000000"/>
        </w:rPr>
        <w:t>prasarana</w:t>
      </w:r>
      <w:r>
        <w:rPr>
          <w:rFonts w:ascii="Bookman Old Style" w:hAnsi="Bookman Old Style" w:cs="Arial"/>
          <w:color w:val="000000"/>
        </w:rPr>
        <w:t xml:space="preserve"> </w:t>
      </w:r>
      <w:r w:rsidRPr="00C17ABE">
        <w:rPr>
          <w:rFonts w:ascii="Bookman Old Style" w:hAnsi="Bookman Old Style" w:cs="Arial"/>
          <w:color w:val="000000"/>
        </w:rPr>
        <w:t>perdagangan di Kabupaten</w:t>
      </w:r>
      <w:r>
        <w:rPr>
          <w:rFonts w:ascii="Bookman Old Style" w:hAnsi="Bookman Old Style" w:cs="Arial"/>
          <w:color w:val="000000"/>
        </w:rPr>
        <w:t xml:space="preserve"> </w:t>
      </w:r>
      <w:r w:rsidRPr="00C17ABE">
        <w:rPr>
          <w:rFonts w:ascii="Bookman Old Style" w:hAnsi="Bookman Old Style" w:cs="Arial"/>
          <w:color w:val="000000"/>
        </w:rPr>
        <w:t>Temangg</w:t>
      </w:r>
      <w:r>
        <w:rPr>
          <w:rFonts w:ascii="Bookman Old Style" w:hAnsi="Bookman Old Style" w:cs="Arial"/>
          <w:color w:val="000000"/>
        </w:rPr>
        <w:t>ung dapat dilihat pada table berikut ini</w:t>
      </w:r>
      <w:r w:rsidRPr="00C17ABE">
        <w:rPr>
          <w:rFonts w:ascii="Bookman Old Style" w:hAnsi="Bookman Old Style" w:cs="Arial"/>
          <w:color w:val="000000"/>
        </w:rPr>
        <w:t>.</w:t>
      </w:r>
      <w:proofErr w:type="gramEnd"/>
      <w:r w:rsidRPr="00C17ABE">
        <w:rPr>
          <w:rFonts w:ascii="Bookman Old Style" w:hAnsi="Bookman Old Style" w:cs="Arial"/>
          <w:color w:val="000000"/>
        </w:rPr>
        <w:t xml:space="preserve"> </w:t>
      </w:r>
    </w:p>
    <w:p w:rsidR="001F661A" w:rsidRPr="00C17ABE" w:rsidRDefault="001F661A" w:rsidP="00456D40">
      <w:pPr>
        <w:widowControl w:val="0"/>
        <w:numPr>
          <w:ilvl w:val="0"/>
          <w:numId w:val="69"/>
        </w:numPr>
        <w:autoSpaceDN w:val="0"/>
        <w:adjustRightInd w:val="0"/>
        <w:ind w:left="1800" w:firstLine="0"/>
        <w:jc w:val="center"/>
        <w:rPr>
          <w:rFonts w:ascii="Bookman Old Style" w:hAnsi="Bookman Old Style" w:cs="Arial"/>
          <w:color w:val="000000"/>
        </w:rPr>
      </w:pPr>
    </w:p>
    <w:p w:rsidR="001F661A" w:rsidRPr="00C17ABE" w:rsidRDefault="001F661A" w:rsidP="001F661A">
      <w:pPr>
        <w:spacing w:line="276" w:lineRule="auto"/>
        <w:ind w:left="1170"/>
        <w:jc w:val="center"/>
        <w:rPr>
          <w:rFonts w:ascii="Bookman Old Style" w:hAnsi="Bookman Old Style" w:cs="Arial"/>
          <w:color w:val="000000"/>
        </w:rPr>
      </w:pPr>
      <w:r w:rsidRPr="00C17ABE">
        <w:rPr>
          <w:rFonts w:ascii="Bookman Old Style" w:hAnsi="Bookman Old Style" w:cs="Arial"/>
          <w:color w:val="000000"/>
        </w:rPr>
        <w:t>Jumlah</w:t>
      </w:r>
      <w:r>
        <w:rPr>
          <w:rFonts w:ascii="Bookman Old Style" w:hAnsi="Bookman Old Style" w:cs="Arial"/>
          <w:color w:val="000000"/>
        </w:rPr>
        <w:t xml:space="preserve"> </w:t>
      </w:r>
      <w:r w:rsidRPr="00C17ABE">
        <w:rPr>
          <w:rFonts w:ascii="Bookman Old Style" w:hAnsi="Bookman Old Style" w:cs="Arial"/>
          <w:color w:val="000000"/>
        </w:rPr>
        <w:t>Sarana</w:t>
      </w:r>
      <w:r>
        <w:rPr>
          <w:rFonts w:ascii="Bookman Old Style" w:hAnsi="Bookman Old Style" w:cs="Arial"/>
          <w:color w:val="000000"/>
        </w:rPr>
        <w:t xml:space="preserve"> </w:t>
      </w:r>
      <w:r w:rsidRPr="00C17ABE">
        <w:rPr>
          <w:rFonts w:ascii="Bookman Old Style" w:hAnsi="Bookman Old Style" w:cs="Arial"/>
          <w:color w:val="000000"/>
        </w:rPr>
        <w:t>dan</w:t>
      </w:r>
      <w:r>
        <w:rPr>
          <w:rFonts w:ascii="Bookman Old Style" w:hAnsi="Bookman Old Style" w:cs="Arial"/>
          <w:color w:val="000000"/>
        </w:rPr>
        <w:t xml:space="preserve"> </w:t>
      </w:r>
      <w:r w:rsidRPr="00C17ABE">
        <w:rPr>
          <w:rFonts w:ascii="Bookman Old Style" w:hAnsi="Bookman Old Style" w:cs="Arial"/>
          <w:color w:val="000000"/>
        </w:rPr>
        <w:t>Prasarana</w:t>
      </w:r>
      <w:r>
        <w:rPr>
          <w:rFonts w:ascii="Bookman Old Style" w:hAnsi="Bookman Old Style" w:cs="Arial"/>
          <w:color w:val="000000"/>
        </w:rPr>
        <w:t xml:space="preserve"> </w:t>
      </w:r>
      <w:r w:rsidRPr="00C17ABE">
        <w:rPr>
          <w:rFonts w:ascii="Bookman Old Style" w:hAnsi="Bookman Old Style" w:cs="Arial"/>
          <w:color w:val="000000"/>
        </w:rPr>
        <w:t>Perdagangan</w:t>
      </w:r>
    </w:p>
    <w:p w:rsidR="001F661A" w:rsidRPr="00C17ABE" w:rsidRDefault="001F661A" w:rsidP="001F661A">
      <w:pPr>
        <w:spacing w:line="360" w:lineRule="auto"/>
        <w:ind w:left="1170"/>
        <w:jc w:val="center"/>
        <w:rPr>
          <w:rFonts w:ascii="Bookman Old Style" w:hAnsi="Bookman Old Style" w:cs="Arial"/>
          <w:color w:val="000000"/>
        </w:rPr>
      </w:pPr>
      <w:r w:rsidRPr="00C17ABE">
        <w:rPr>
          <w:rFonts w:ascii="Bookman Old Style" w:hAnsi="Bookman Old Style" w:cs="Arial"/>
          <w:color w:val="000000"/>
        </w:rPr>
        <w:t>Kabupaten</w:t>
      </w:r>
      <w:r>
        <w:rPr>
          <w:rFonts w:ascii="Bookman Old Style" w:hAnsi="Bookman Old Style" w:cs="Arial"/>
          <w:color w:val="000000"/>
        </w:rPr>
        <w:t xml:space="preserve"> </w:t>
      </w:r>
      <w:r w:rsidRPr="00C17ABE">
        <w:rPr>
          <w:rFonts w:ascii="Bookman Old Style" w:hAnsi="Bookman Old Style" w:cs="Arial"/>
          <w:color w:val="000000"/>
        </w:rPr>
        <w:t xml:space="preserve">Temanggung, </w:t>
      </w:r>
      <w:r>
        <w:rPr>
          <w:rFonts w:ascii="Bookman Old Style" w:hAnsi="Bookman Old Style" w:cs="Arial"/>
          <w:color w:val="000000"/>
        </w:rPr>
        <w:t>Tahun 2017</w:t>
      </w:r>
    </w:p>
    <w:tbl>
      <w:tblPr>
        <w:tblW w:w="4244" w:type="pct"/>
        <w:tblInd w:w="1242" w:type="dxa"/>
        <w:tblLook w:val="04A0" w:firstRow="1" w:lastRow="0" w:firstColumn="1" w:lastColumn="0" w:noHBand="0" w:noVBand="1"/>
      </w:tblPr>
      <w:tblGrid>
        <w:gridCol w:w="462"/>
        <w:gridCol w:w="1394"/>
        <w:gridCol w:w="731"/>
        <w:gridCol w:w="582"/>
        <w:gridCol w:w="731"/>
        <w:gridCol w:w="582"/>
        <w:gridCol w:w="731"/>
        <w:gridCol w:w="582"/>
        <w:gridCol w:w="731"/>
        <w:gridCol w:w="582"/>
        <w:gridCol w:w="737"/>
      </w:tblGrid>
      <w:tr w:rsidR="001F661A" w:rsidRPr="00BA54E9" w:rsidTr="00F56154">
        <w:trPr>
          <w:trHeight w:val="270"/>
          <w:tblHeader/>
        </w:trPr>
        <w:tc>
          <w:tcPr>
            <w:tcW w:w="294"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No</w:t>
            </w:r>
          </w:p>
        </w:tc>
        <w:tc>
          <w:tcPr>
            <w:tcW w:w="888" w:type="pct"/>
            <w:vMerge w:val="restart"/>
            <w:tcBorders>
              <w:top w:val="single" w:sz="4" w:space="0" w:color="auto"/>
              <w:left w:val="single" w:sz="4" w:space="0" w:color="auto"/>
              <w:bottom w:val="single" w:sz="4" w:space="0" w:color="000000"/>
              <w:right w:val="nil"/>
            </w:tcBorders>
            <w:shd w:val="clear" w:color="auto" w:fill="D9D9D9"/>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Arial"/>
                <w:color w:val="000000"/>
                <w:sz w:val="18"/>
                <w:szCs w:val="18"/>
              </w:rPr>
              <w:t>Kecamatan</w:t>
            </w:r>
          </w:p>
        </w:tc>
        <w:tc>
          <w:tcPr>
            <w:tcW w:w="837" w:type="pct"/>
            <w:gridSpan w:val="2"/>
            <w:tcBorders>
              <w:top w:val="single" w:sz="4" w:space="0" w:color="auto"/>
              <w:left w:val="single" w:sz="4" w:space="0" w:color="auto"/>
              <w:bottom w:val="single" w:sz="4" w:space="0" w:color="auto"/>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Pasar</w:t>
            </w:r>
            <w:r>
              <w:rPr>
                <w:rFonts w:ascii="Arial Narrow" w:hAnsi="Arial Narrow" w:cs="Calibri"/>
                <w:color w:val="000000"/>
                <w:sz w:val="18"/>
                <w:szCs w:val="18"/>
              </w:rPr>
              <w:t xml:space="preserve"> </w:t>
            </w:r>
            <w:r w:rsidRPr="00BA54E9">
              <w:rPr>
                <w:rFonts w:ascii="Arial Narrow" w:hAnsi="Arial Narrow" w:cs="Calibri"/>
                <w:color w:val="000000"/>
                <w:sz w:val="18"/>
                <w:szCs w:val="18"/>
              </w:rPr>
              <w:t>Umum</w:t>
            </w:r>
          </w:p>
        </w:tc>
        <w:tc>
          <w:tcPr>
            <w:tcW w:w="837" w:type="pct"/>
            <w:gridSpan w:val="2"/>
            <w:tcBorders>
              <w:top w:val="single" w:sz="4" w:space="0" w:color="auto"/>
              <w:left w:val="single" w:sz="4" w:space="0" w:color="auto"/>
              <w:bottom w:val="single" w:sz="4" w:space="0" w:color="auto"/>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Pasar</w:t>
            </w:r>
            <w:r>
              <w:rPr>
                <w:rFonts w:ascii="Arial Narrow" w:hAnsi="Arial Narrow" w:cs="Calibri"/>
                <w:color w:val="000000"/>
                <w:sz w:val="18"/>
                <w:szCs w:val="18"/>
              </w:rPr>
              <w:t xml:space="preserve"> </w:t>
            </w:r>
            <w:r w:rsidRPr="00BA54E9">
              <w:rPr>
                <w:rFonts w:ascii="Arial Narrow" w:hAnsi="Arial Narrow" w:cs="Calibri"/>
                <w:color w:val="000000"/>
                <w:sz w:val="18"/>
                <w:szCs w:val="18"/>
              </w:rPr>
              <w:t>Hewan</w:t>
            </w:r>
          </w:p>
        </w:tc>
        <w:tc>
          <w:tcPr>
            <w:tcW w:w="837" w:type="pct"/>
            <w:gridSpan w:val="2"/>
            <w:tcBorders>
              <w:top w:val="single" w:sz="4" w:space="0" w:color="auto"/>
              <w:left w:val="single" w:sz="4" w:space="0" w:color="auto"/>
              <w:bottom w:val="single" w:sz="4" w:space="0" w:color="auto"/>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Pasar</w:t>
            </w:r>
            <w:r>
              <w:rPr>
                <w:rFonts w:ascii="Arial Narrow" w:hAnsi="Arial Narrow" w:cs="Calibri"/>
                <w:color w:val="000000"/>
                <w:sz w:val="18"/>
                <w:szCs w:val="18"/>
              </w:rPr>
              <w:t xml:space="preserve"> </w:t>
            </w:r>
            <w:r w:rsidRPr="00BA54E9">
              <w:rPr>
                <w:rFonts w:ascii="Arial Narrow" w:hAnsi="Arial Narrow" w:cs="Calibri"/>
                <w:color w:val="000000"/>
                <w:sz w:val="18"/>
                <w:szCs w:val="18"/>
              </w:rPr>
              <w:t>Buah</w:t>
            </w:r>
          </w:p>
        </w:tc>
        <w:tc>
          <w:tcPr>
            <w:tcW w:w="837" w:type="pct"/>
            <w:gridSpan w:val="2"/>
            <w:tcBorders>
              <w:top w:val="single" w:sz="4" w:space="0" w:color="auto"/>
              <w:left w:val="single" w:sz="4" w:space="0" w:color="auto"/>
              <w:bottom w:val="single" w:sz="4" w:space="0" w:color="auto"/>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Pr>
                <w:rFonts w:ascii="Arial Narrow" w:hAnsi="Arial Narrow" w:cs="Calibri"/>
                <w:color w:val="000000"/>
                <w:sz w:val="18"/>
                <w:szCs w:val="18"/>
              </w:rPr>
              <w:t>P</w:t>
            </w:r>
            <w:r w:rsidRPr="00BA54E9">
              <w:rPr>
                <w:rFonts w:ascii="Arial Narrow" w:hAnsi="Arial Narrow" w:cs="Calibri"/>
                <w:color w:val="000000"/>
                <w:sz w:val="18"/>
                <w:szCs w:val="18"/>
              </w:rPr>
              <w:t>sar</w:t>
            </w:r>
            <w:r>
              <w:rPr>
                <w:rFonts w:ascii="Arial Narrow" w:hAnsi="Arial Narrow" w:cs="Calibri"/>
                <w:color w:val="000000"/>
                <w:sz w:val="18"/>
                <w:szCs w:val="18"/>
              </w:rPr>
              <w:t xml:space="preserve"> </w:t>
            </w:r>
            <w:r w:rsidRPr="00BA54E9">
              <w:rPr>
                <w:rFonts w:ascii="Arial Narrow" w:hAnsi="Arial Narrow" w:cs="Calibri"/>
                <w:color w:val="000000"/>
                <w:sz w:val="18"/>
                <w:szCs w:val="18"/>
              </w:rPr>
              <w:t>Ikan</w:t>
            </w:r>
          </w:p>
        </w:tc>
        <w:tc>
          <w:tcPr>
            <w:tcW w:w="471" w:type="pct"/>
            <w:vMerge w:val="restart"/>
            <w:tcBorders>
              <w:top w:val="single" w:sz="4" w:space="0" w:color="auto"/>
              <w:left w:val="single" w:sz="4" w:space="0" w:color="auto"/>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Jumlah</w:t>
            </w:r>
          </w:p>
        </w:tc>
      </w:tr>
      <w:tr w:rsidR="001F661A" w:rsidRPr="00BA54E9" w:rsidTr="00F56154">
        <w:trPr>
          <w:trHeight w:val="270"/>
          <w:tblHeader/>
        </w:trPr>
        <w:tc>
          <w:tcPr>
            <w:tcW w:w="294" w:type="pct"/>
            <w:vMerge/>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p>
        </w:tc>
        <w:tc>
          <w:tcPr>
            <w:tcW w:w="888" w:type="pct"/>
            <w:vMerge/>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Arial Narrow" w:hAnsi="Arial Narrow" w:cs="Calibri"/>
                <w:color w:val="000000"/>
                <w:sz w:val="18"/>
                <w:szCs w:val="18"/>
              </w:rPr>
            </w:pPr>
          </w:p>
        </w:tc>
        <w:tc>
          <w:tcPr>
            <w:tcW w:w="466" w:type="pct"/>
            <w:tcBorders>
              <w:top w:val="nil"/>
              <w:left w:val="single" w:sz="4" w:space="0" w:color="000000"/>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daerah</w:t>
            </w:r>
          </w:p>
        </w:tc>
        <w:tc>
          <w:tcPr>
            <w:tcW w:w="371" w:type="pct"/>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desa</w:t>
            </w:r>
          </w:p>
        </w:tc>
        <w:tc>
          <w:tcPr>
            <w:tcW w:w="466" w:type="pct"/>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daerah</w:t>
            </w:r>
          </w:p>
        </w:tc>
        <w:tc>
          <w:tcPr>
            <w:tcW w:w="371" w:type="pct"/>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desa</w:t>
            </w:r>
          </w:p>
        </w:tc>
        <w:tc>
          <w:tcPr>
            <w:tcW w:w="466" w:type="pct"/>
            <w:tcBorders>
              <w:top w:val="nil"/>
              <w:left w:val="nil"/>
              <w:bottom w:val="single" w:sz="4" w:space="0" w:color="000000"/>
              <w:right w:val="single" w:sz="4" w:space="0" w:color="auto"/>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daerah</w:t>
            </w:r>
          </w:p>
        </w:tc>
        <w:tc>
          <w:tcPr>
            <w:tcW w:w="371" w:type="pct"/>
            <w:tcBorders>
              <w:top w:val="nil"/>
              <w:left w:val="single" w:sz="4" w:space="0" w:color="auto"/>
              <w:bottom w:val="single" w:sz="4" w:space="0" w:color="000000"/>
              <w:right w:val="single" w:sz="4" w:space="0" w:color="auto"/>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desa</w:t>
            </w:r>
          </w:p>
        </w:tc>
        <w:tc>
          <w:tcPr>
            <w:tcW w:w="466" w:type="pct"/>
            <w:tcBorders>
              <w:top w:val="nil"/>
              <w:left w:val="single" w:sz="4" w:space="0" w:color="auto"/>
              <w:bottom w:val="single" w:sz="4" w:space="0" w:color="000000"/>
              <w:right w:val="single" w:sz="4" w:space="0" w:color="000000"/>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daerah</w:t>
            </w:r>
          </w:p>
        </w:tc>
        <w:tc>
          <w:tcPr>
            <w:tcW w:w="371" w:type="pct"/>
            <w:tcBorders>
              <w:top w:val="nil"/>
              <w:left w:val="nil"/>
              <w:bottom w:val="single" w:sz="4" w:space="0" w:color="000000"/>
              <w:right w:val="single" w:sz="4" w:space="0" w:color="auto"/>
            </w:tcBorders>
            <w:shd w:val="clear" w:color="auto" w:fill="D9D9D9"/>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desa</w:t>
            </w:r>
          </w:p>
        </w:tc>
        <w:tc>
          <w:tcPr>
            <w:tcW w:w="471" w:type="pct"/>
            <w:vMerge/>
            <w:tcBorders>
              <w:left w:val="single" w:sz="4" w:space="0" w:color="auto"/>
              <w:bottom w:val="single" w:sz="4" w:space="0" w:color="000000"/>
              <w:right w:val="single" w:sz="4" w:space="0" w:color="000000"/>
            </w:tcBorders>
          </w:tcPr>
          <w:p w:rsidR="001F661A" w:rsidRPr="00BA54E9" w:rsidRDefault="001F661A" w:rsidP="001F661A">
            <w:pPr>
              <w:spacing w:line="276" w:lineRule="auto"/>
              <w:jc w:val="center"/>
              <w:rPr>
                <w:rFonts w:ascii="Arial Narrow" w:hAnsi="Arial Narrow" w:cs="Calibri"/>
                <w:color w:val="000000"/>
                <w:sz w:val="18"/>
                <w:szCs w:val="18"/>
              </w:rPr>
            </w:pPr>
          </w:p>
        </w:tc>
      </w:tr>
      <w:tr w:rsidR="001F661A" w:rsidRPr="00BA54E9" w:rsidTr="00F56154">
        <w:trPr>
          <w:trHeight w:val="270"/>
        </w:trPr>
        <w:tc>
          <w:tcPr>
            <w:tcW w:w="294"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888"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Parakan</w:t>
            </w:r>
          </w:p>
        </w:tc>
        <w:tc>
          <w:tcPr>
            <w:tcW w:w="466"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2</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4</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Kledung</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0</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3</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Bansari</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0</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4</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Bulu</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2</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5</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Temanggung</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3</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6</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Tlogomulyo</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7</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Tembarak</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8</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Calibri"/>
                <w:color w:val="000000"/>
                <w:sz w:val="18"/>
                <w:szCs w:val="18"/>
              </w:rPr>
            </w:pPr>
            <w:r w:rsidRPr="00BA54E9">
              <w:rPr>
                <w:rFonts w:ascii="Arial Narrow" w:hAnsi="Arial Narrow" w:cs="Calibri"/>
                <w:color w:val="000000"/>
                <w:sz w:val="18"/>
                <w:szCs w:val="18"/>
              </w:rPr>
              <w:t>Selopampang</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2</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9</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Kranggan</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3</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10</w:t>
            </w:r>
          </w:p>
        </w:tc>
        <w:tc>
          <w:tcPr>
            <w:tcW w:w="888"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Pringsurat</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w:t>
            </w:r>
          </w:p>
        </w:tc>
        <w:tc>
          <w:tcPr>
            <w:tcW w:w="466" w:type="pct"/>
            <w:tcBorders>
              <w:top w:val="nil"/>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nil"/>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71" w:type="pct"/>
            <w:tcBorders>
              <w:top w:val="nil"/>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6</w:t>
            </w:r>
          </w:p>
        </w:tc>
      </w:tr>
      <w:tr w:rsidR="001F661A" w:rsidRPr="00BA54E9" w:rsidTr="00F56154">
        <w:trPr>
          <w:trHeight w:val="270"/>
        </w:trPr>
        <w:tc>
          <w:tcPr>
            <w:tcW w:w="294"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11</w:t>
            </w:r>
          </w:p>
        </w:tc>
        <w:tc>
          <w:tcPr>
            <w:tcW w:w="888" w:type="pct"/>
            <w:tcBorders>
              <w:top w:val="nil"/>
              <w:left w:val="nil"/>
              <w:bottom w:val="single" w:sz="4" w:space="0" w:color="auto"/>
              <w:right w:val="single" w:sz="4" w:space="0" w:color="000000"/>
            </w:tcBorders>
            <w:vAlign w:val="center"/>
            <w:hideMark/>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Kaloran</w:t>
            </w:r>
          </w:p>
        </w:tc>
        <w:tc>
          <w:tcPr>
            <w:tcW w:w="466" w:type="pct"/>
            <w:tcBorders>
              <w:top w:val="nil"/>
              <w:left w:val="nil"/>
              <w:bottom w:val="single" w:sz="4" w:space="0" w:color="auto"/>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auto"/>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4</w:t>
            </w:r>
          </w:p>
        </w:tc>
        <w:tc>
          <w:tcPr>
            <w:tcW w:w="466" w:type="pct"/>
            <w:tcBorders>
              <w:top w:val="nil"/>
              <w:left w:val="nil"/>
              <w:bottom w:val="single" w:sz="4" w:space="0" w:color="auto"/>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nil"/>
              <w:left w:val="nil"/>
              <w:bottom w:val="single" w:sz="4" w:space="0" w:color="auto"/>
              <w:right w:val="single" w:sz="4" w:space="0" w:color="000000"/>
            </w:tcBorders>
            <w:vAlign w:val="center"/>
            <w:hideMark/>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nil"/>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nil"/>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nil"/>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nil"/>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5</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12</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Kandangan</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4</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5</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13</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Kedu</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14</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Ngadirejo</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2</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15</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Jumo</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2</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16</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Gemawang</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3</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17</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Candiroto</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18</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Bejen</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1</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19</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Tretep</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1</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20</w:t>
            </w:r>
          </w:p>
        </w:tc>
        <w:tc>
          <w:tcPr>
            <w:tcW w:w="888"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Wonoboyo</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w:t>
            </w:r>
          </w:p>
        </w:tc>
        <w:tc>
          <w:tcPr>
            <w:tcW w:w="466"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nil"/>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66" w:type="pct"/>
            <w:tcBorders>
              <w:top w:val="single" w:sz="4" w:space="0" w:color="auto"/>
              <w:left w:val="single" w:sz="4" w:space="0" w:color="auto"/>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3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center"/>
              <w:rPr>
                <w:rFonts w:ascii="Arial Narrow" w:hAnsi="Arial Narrow" w:cs="Arial"/>
                <w:color w:val="000000"/>
                <w:sz w:val="18"/>
                <w:szCs w:val="18"/>
              </w:rPr>
            </w:pPr>
            <w:r w:rsidRPr="00BA54E9">
              <w:rPr>
                <w:rFonts w:ascii="Arial Narrow" w:hAnsi="Arial Narrow" w:cs="Arial"/>
                <w:color w:val="000000"/>
                <w:sz w:val="18"/>
                <w:szCs w:val="18"/>
              </w:rPr>
              <w:t>0</w:t>
            </w:r>
          </w:p>
        </w:tc>
        <w:tc>
          <w:tcPr>
            <w:tcW w:w="471" w:type="pct"/>
            <w:tcBorders>
              <w:top w:val="single" w:sz="4" w:space="0" w:color="auto"/>
              <w:left w:val="nil"/>
              <w:bottom w:val="single" w:sz="4" w:space="0" w:color="auto"/>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2</w:t>
            </w:r>
          </w:p>
        </w:tc>
      </w:tr>
      <w:tr w:rsidR="001F661A" w:rsidRPr="00BA54E9" w:rsidTr="00F56154">
        <w:trPr>
          <w:trHeight w:val="270"/>
        </w:trPr>
        <w:tc>
          <w:tcPr>
            <w:tcW w:w="294" w:type="pct"/>
            <w:tcBorders>
              <w:top w:val="single" w:sz="4" w:space="0" w:color="auto"/>
              <w:left w:val="single" w:sz="4" w:space="0" w:color="auto"/>
              <w:bottom w:val="single" w:sz="4" w:space="0" w:color="auto"/>
              <w:right w:val="single" w:sz="4" w:space="0" w:color="auto"/>
            </w:tcBorders>
            <w:noWrap/>
            <w:vAlign w:val="center"/>
          </w:tcPr>
          <w:p w:rsidR="001F661A" w:rsidRPr="00BA54E9" w:rsidRDefault="001F661A" w:rsidP="001F661A">
            <w:pPr>
              <w:spacing w:line="276" w:lineRule="auto"/>
              <w:jc w:val="center"/>
              <w:rPr>
                <w:rFonts w:ascii="Arial Narrow" w:hAnsi="Arial Narrow" w:cs="Calibri"/>
                <w:color w:val="000000"/>
                <w:sz w:val="18"/>
                <w:szCs w:val="18"/>
              </w:rPr>
            </w:pPr>
          </w:p>
        </w:tc>
        <w:tc>
          <w:tcPr>
            <w:tcW w:w="888"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rPr>
                <w:rFonts w:ascii="Arial Narrow" w:hAnsi="Arial Narrow" w:cs="Arial"/>
                <w:color w:val="000000"/>
                <w:sz w:val="18"/>
                <w:szCs w:val="18"/>
              </w:rPr>
            </w:pPr>
            <w:r w:rsidRPr="00BA54E9">
              <w:rPr>
                <w:rFonts w:ascii="Arial Narrow" w:hAnsi="Arial Narrow" w:cs="Arial"/>
                <w:color w:val="000000"/>
                <w:sz w:val="18"/>
                <w:szCs w:val="18"/>
              </w:rPr>
              <w:t>Jumlah</w:t>
            </w:r>
          </w:p>
        </w:tc>
        <w:tc>
          <w:tcPr>
            <w:tcW w:w="466"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7</w:t>
            </w:r>
          </w:p>
        </w:tc>
        <w:tc>
          <w:tcPr>
            <w:tcW w:w="371"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24</w:t>
            </w:r>
          </w:p>
        </w:tc>
        <w:tc>
          <w:tcPr>
            <w:tcW w:w="466"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3</w:t>
            </w:r>
          </w:p>
        </w:tc>
        <w:tc>
          <w:tcPr>
            <w:tcW w:w="371"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8</w:t>
            </w:r>
          </w:p>
        </w:tc>
        <w:tc>
          <w:tcPr>
            <w:tcW w:w="466" w:type="pct"/>
            <w:tcBorders>
              <w:top w:val="single" w:sz="4" w:space="0" w:color="auto"/>
              <w:left w:val="nil"/>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single" w:sz="4" w:space="0" w:color="auto"/>
              <w:bottom w:val="single" w:sz="4" w:space="0" w:color="000000"/>
              <w:right w:val="single" w:sz="4" w:space="0" w:color="auto"/>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1</w:t>
            </w:r>
          </w:p>
        </w:tc>
        <w:tc>
          <w:tcPr>
            <w:tcW w:w="466" w:type="pct"/>
            <w:tcBorders>
              <w:top w:val="single" w:sz="4" w:space="0" w:color="auto"/>
              <w:left w:val="single" w:sz="4" w:space="0" w:color="auto"/>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0</w:t>
            </w:r>
          </w:p>
        </w:tc>
        <w:tc>
          <w:tcPr>
            <w:tcW w:w="371"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center"/>
              <w:rPr>
                <w:rFonts w:ascii="Arial Narrow" w:hAnsi="Arial Narrow" w:cs="Calibri"/>
                <w:color w:val="000000"/>
                <w:sz w:val="18"/>
                <w:szCs w:val="18"/>
              </w:rPr>
            </w:pPr>
            <w:r w:rsidRPr="00BA54E9">
              <w:rPr>
                <w:rFonts w:ascii="Arial Narrow" w:hAnsi="Arial Narrow" w:cs="Calibri"/>
                <w:color w:val="000000"/>
                <w:sz w:val="18"/>
                <w:szCs w:val="18"/>
              </w:rPr>
              <w:t>2</w:t>
            </w:r>
          </w:p>
        </w:tc>
        <w:tc>
          <w:tcPr>
            <w:tcW w:w="471" w:type="pct"/>
            <w:tcBorders>
              <w:top w:val="single" w:sz="4" w:space="0" w:color="auto"/>
              <w:left w:val="nil"/>
              <w:bottom w:val="single" w:sz="4" w:space="0" w:color="000000"/>
              <w:right w:val="single" w:sz="4" w:space="0" w:color="000000"/>
            </w:tcBorders>
            <w:vAlign w:val="center"/>
          </w:tcPr>
          <w:p w:rsidR="001F661A" w:rsidRPr="00BA54E9" w:rsidRDefault="001F661A" w:rsidP="001F661A">
            <w:pPr>
              <w:spacing w:line="276" w:lineRule="auto"/>
              <w:jc w:val="right"/>
              <w:rPr>
                <w:rFonts w:ascii="Arial Narrow" w:hAnsi="Arial Narrow"/>
                <w:color w:val="000000"/>
                <w:sz w:val="18"/>
                <w:szCs w:val="18"/>
              </w:rPr>
            </w:pPr>
            <w:r w:rsidRPr="00BA54E9">
              <w:rPr>
                <w:rFonts w:ascii="Arial Narrow" w:hAnsi="Arial Narrow"/>
                <w:color w:val="000000"/>
                <w:sz w:val="18"/>
                <w:szCs w:val="18"/>
              </w:rPr>
              <w:t>45</w:t>
            </w:r>
          </w:p>
        </w:tc>
      </w:tr>
    </w:tbl>
    <w:p w:rsidR="001F661A" w:rsidRPr="00BA54E9" w:rsidRDefault="001F661A" w:rsidP="001F661A">
      <w:pPr>
        <w:ind w:left="1170"/>
        <w:rPr>
          <w:rFonts w:ascii="Bookman Old Style" w:hAnsi="Bookman Old Style" w:cs="Estrangelo Edessa"/>
          <w:i/>
          <w:color w:val="000000"/>
          <w:sz w:val="16"/>
          <w:szCs w:val="16"/>
        </w:rPr>
      </w:pPr>
      <w:r w:rsidRPr="00BA54E9">
        <w:rPr>
          <w:rFonts w:ascii="Bookman Old Style" w:hAnsi="Bookman Old Style" w:cs="Estrangelo Edessa"/>
          <w:i/>
          <w:color w:val="000000"/>
          <w:sz w:val="16"/>
          <w:szCs w:val="16"/>
          <w:lang w:val="sv-SE"/>
        </w:rPr>
        <w:t xml:space="preserve"> Sumber : </w:t>
      </w:r>
      <w:r w:rsidRPr="00BA54E9">
        <w:rPr>
          <w:rFonts w:ascii="Bookman Old Style" w:hAnsi="Bookman Old Style" w:cs="Estrangelo Edessa"/>
          <w:i/>
          <w:color w:val="000000"/>
          <w:sz w:val="16"/>
          <w:szCs w:val="16"/>
        </w:rPr>
        <w:t xml:space="preserve">Dinas Perindustrian, Perdagangan, Koperasi </w:t>
      </w:r>
      <w:r w:rsidR="00F56154">
        <w:rPr>
          <w:rFonts w:ascii="Bookman Old Style" w:hAnsi="Bookman Old Style" w:cs="Estrangelo Edessa"/>
          <w:i/>
          <w:color w:val="000000"/>
          <w:sz w:val="16"/>
          <w:szCs w:val="16"/>
        </w:rPr>
        <w:t>UKM</w:t>
      </w:r>
      <w:r w:rsidRPr="00BA54E9">
        <w:rPr>
          <w:rFonts w:ascii="Bookman Old Style" w:hAnsi="Bookman Old Style" w:cs="Estrangelo Edessa"/>
          <w:i/>
          <w:color w:val="000000"/>
          <w:sz w:val="16"/>
          <w:szCs w:val="16"/>
          <w:lang w:val="sv-SE"/>
        </w:rPr>
        <w:t xml:space="preserve"> Kab</w:t>
      </w:r>
      <w:r w:rsidRPr="00BA54E9">
        <w:rPr>
          <w:rFonts w:ascii="Bookman Old Style" w:hAnsi="Bookman Old Style" w:cs="Estrangelo Edessa"/>
          <w:i/>
          <w:color w:val="000000"/>
          <w:sz w:val="16"/>
          <w:szCs w:val="16"/>
        </w:rPr>
        <w:t xml:space="preserve">upaten </w:t>
      </w:r>
      <w:r w:rsidRPr="00BA54E9">
        <w:rPr>
          <w:rFonts w:ascii="Bookman Old Style" w:hAnsi="Bookman Old Style" w:cs="Estrangelo Edessa"/>
          <w:i/>
          <w:color w:val="000000"/>
          <w:sz w:val="16"/>
          <w:szCs w:val="16"/>
          <w:lang w:val="sv-SE"/>
        </w:rPr>
        <w:t xml:space="preserve">Temanggung </w:t>
      </w:r>
      <w:r w:rsidRPr="00BA54E9">
        <w:rPr>
          <w:rFonts w:ascii="Bookman Old Style" w:hAnsi="Bookman Old Style" w:cs="Estrangelo Edessa"/>
          <w:i/>
          <w:color w:val="000000"/>
          <w:sz w:val="16"/>
          <w:szCs w:val="16"/>
        </w:rPr>
        <w:t xml:space="preserve">Tahun </w:t>
      </w:r>
      <w:r w:rsidRPr="00BA54E9">
        <w:rPr>
          <w:rFonts w:ascii="Bookman Old Style" w:hAnsi="Bookman Old Style" w:cs="Estrangelo Edessa"/>
          <w:i/>
          <w:color w:val="000000"/>
          <w:sz w:val="16"/>
          <w:szCs w:val="16"/>
          <w:lang w:val="sv-SE"/>
        </w:rPr>
        <w:t>201</w:t>
      </w:r>
      <w:r w:rsidRPr="00BA54E9">
        <w:rPr>
          <w:rFonts w:ascii="Bookman Old Style" w:hAnsi="Bookman Old Style" w:cs="Estrangelo Edessa"/>
          <w:i/>
          <w:color w:val="000000"/>
          <w:sz w:val="16"/>
          <w:szCs w:val="16"/>
        </w:rPr>
        <w:t>7</w:t>
      </w:r>
    </w:p>
    <w:p w:rsidR="001F661A" w:rsidRDefault="001F661A" w:rsidP="001F661A">
      <w:pPr>
        <w:snapToGrid w:val="0"/>
        <w:spacing w:line="480" w:lineRule="auto"/>
        <w:ind w:left="900"/>
        <w:jc w:val="both"/>
        <w:rPr>
          <w:rFonts w:ascii="Bookman Old Style" w:hAnsi="Bookman Old Style"/>
          <w:b/>
          <w:color w:val="000000"/>
        </w:rPr>
      </w:pPr>
    </w:p>
    <w:p w:rsidR="001F661A" w:rsidRDefault="001F661A" w:rsidP="001F661A">
      <w:pPr>
        <w:snapToGrid w:val="0"/>
        <w:spacing w:line="480" w:lineRule="auto"/>
        <w:ind w:left="900"/>
        <w:jc w:val="both"/>
        <w:rPr>
          <w:rFonts w:ascii="Bookman Old Style" w:hAnsi="Bookman Old Style"/>
          <w:b/>
          <w:color w:val="000000"/>
        </w:rPr>
      </w:pPr>
    </w:p>
    <w:p w:rsidR="001F661A" w:rsidRPr="001F661A" w:rsidRDefault="001F661A" w:rsidP="00F56154">
      <w:pPr>
        <w:widowControl w:val="0"/>
        <w:numPr>
          <w:ilvl w:val="0"/>
          <w:numId w:val="70"/>
        </w:numPr>
        <w:autoSpaceDN w:val="0"/>
        <w:adjustRightInd w:val="0"/>
        <w:snapToGrid w:val="0"/>
        <w:spacing w:line="360" w:lineRule="auto"/>
        <w:ind w:left="900" w:hanging="270"/>
        <w:jc w:val="both"/>
        <w:rPr>
          <w:rFonts w:ascii="Bookman Old Style" w:hAnsi="Bookman Old Style"/>
          <w:color w:val="000000"/>
        </w:rPr>
      </w:pPr>
      <w:r w:rsidRPr="001F661A">
        <w:rPr>
          <w:rFonts w:ascii="Bookman Old Style" w:hAnsi="Bookman Old Style"/>
          <w:color w:val="000000"/>
        </w:rPr>
        <w:lastRenderedPageBreak/>
        <w:t>Perindustrian</w:t>
      </w:r>
    </w:p>
    <w:p w:rsidR="001F661A" w:rsidRPr="001F661A" w:rsidRDefault="001F661A" w:rsidP="00F56154">
      <w:pPr>
        <w:widowControl w:val="0"/>
        <w:numPr>
          <w:ilvl w:val="0"/>
          <w:numId w:val="72"/>
        </w:numPr>
        <w:autoSpaceDN w:val="0"/>
        <w:adjustRightInd w:val="0"/>
        <w:snapToGrid w:val="0"/>
        <w:spacing w:line="360" w:lineRule="auto"/>
        <w:ind w:left="1170" w:hanging="270"/>
        <w:jc w:val="both"/>
        <w:rPr>
          <w:rFonts w:ascii="Bookman Old Style" w:hAnsi="Bookman Old Style"/>
          <w:color w:val="000000"/>
          <w:lang w:val="sv-SE"/>
        </w:rPr>
      </w:pPr>
      <w:r w:rsidRPr="001F661A">
        <w:rPr>
          <w:rFonts w:ascii="Bookman Old Style" w:hAnsi="Bookman Old Style"/>
          <w:color w:val="000000"/>
        </w:rPr>
        <w:t>Kondisi</w:t>
      </w:r>
      <w:r w:rsidRPr="001F661A">
        <w:rPr>
          <w:rFonts w:ascii="Bookman Old Style" w:hAnsi="Bookman Old Style"/>
          <w:color w:val="000000"/>
          <w:lang w:val="sv-SE"/>
        </w:rPr>
        <w:t xml:space="preserve"> Industri Mikro/Kecil, Menengah dan Besar</w:t>
      </w:r>
    </w:p>
    <w:p w:rsidR="001F661A" w:rsidRPr="00C17ABE" w:rsidRDefault="001F661A" w:rsidP="00F56154">
      <w:pPr>
        <w:spacing w:line="360" w:lineRule="auto"/>
        <w:ind w:left="1170" w:firstLine="720"/>
        <w:jc w:val="both"/>
        <w:rPr>
          <w:rFonts w:ascii="Bookman Old Style" w:hAnsi="Bookman Old Style" w:cs="Estrangelo Edessa"/>
          <w:color w:val="000000"/>
        </w:rPr>
      </w:pPr>
      <w:r w:rsidRPr="00C17ABE">
        <w:rPr>
          <w:rFonts w:ascii="Bookman Old Style" w:hAnsi="Bookman Old Style"/>
          <w:color w:val="000000"/>
          <w:lang w:val="sv-SE"/>
        </w:rPr>
        <w:t>Perkembangan sektor perindustrian</w:t>
      </w:r>
      <w:r w:rsidRPr="00C17ABE">
        <w:rPr>
          <w:rFonts w:ascii="Bookman Old Style" w:hAnsi="Bookman Old Style"/>
          <w:color w:val="000000"/>
        </w:rPr>
        <w:t xml:space="preserve"> di Kabupaten Temanggung dapat dilihat dari 3 (tiga) jenis industri yaitu m</w:t>
      </w:r>
      <w:r w:rsidRPr="00C17ABE">
        <w:rPr>
          <w:rFonts w:ascii="Bookman Old Style" w:hAnsi="Bookman Old Style" w:cs="Estrangelo Edessa"/>
          <w:color w:val="000000"/>
          <w:lang w:val="sv-SE"/>
        </w:rPr>
        <w:t xml:space="preserve">ikro dan </w:t>
      </w:r>
      <w:r w:rsidRPr="00C17ABE">
        <w:rPr>
          <w:rFonts w:ascii="Bookman Old Style" w:hAnsi="Bookman Old Style" w:cs="Estrangelo Edessa"/>
          <w:color w:val="000000"/>
        </w:rPr>
        <w:t>ke</w:t>
      </w:r>
      <w:r w:rsidRPr="00C17ABE">
        <w:rPr>
          <w:rFonts w:ascii="Bookman Old Style" w:hAnsi="Bookman Old Style" w:cs="Estrangelo Edessa"/>
          <w:color w:val="000000"/>
          <w:lang w:val="sv-SE"/>
        </w:rPr>
        <w:t>cil</w:t>
      </w:r>
      <w:r w:rsidRPr="00C17ABE">
        <w:rPr>
          <w:rFonts w:ascii="Bookman Old Style" w:hAnsi="Bookman Old Style" w:cs="Estrangelo Edessa"/>
          <w:color w:val="000000"/>
        </w:rPr>
        <w:t>,m</w:t>
      </w:r>
      <w:r w:rsidRPr="00C17ABE">
        <w:rPr>
          <w:rFonts w:ascii="Bookman Old Style" w:hAnsi="Bookman Old Style" w:cs="Estrangelo Edessa"/>
          <w:color w:val="000000"/>
          <w:lang w:val="sv-SE"/>
        </w:rPr>
        <w:t xml:space="preserve">enengah, dan </w:t>
      </w:r>
      <w:r w:rsidRPr="00C17ABE">
        <w:rPr>
          <w:rFonts w:ascii="Bookman Old Style" w:hAnsi="Bookman Old Style" w:cs="Estrangelo Edessa"/>
          <w:color w:val="000000"/>
        </w:rPr>
        <w:t>be</w:t>
      </w:r>
      <w:r w:rsidRPr="00C17ABE">
        <w:rPr>
          <w:rFonts w:ascii="Bookman Old Style" w:hAnsi="Bookman Old Style" w:cs="Estrangelo Edessa"/>
          <w:color w:val="000000"/>
          <w:lang w:val="sv-SE"/>
        </w:rPr>
        <w:t>sar</w:t>
      </w:r>
      <w:r w:rsidRPr="00C17ABE">
        <w:rPr>
          <w:rFonts w:ascii="Bookman Old Style" w:hAnsi="Bookman Old Style" w:cs="Estrangelo Edessa"/>
          <w:color w:val="000000"/>
        </w:rPr>
        <w:t xml:space="preserve"> sebagaimana ditampilkan dalam tabel berikut.</w:t>
      </w:r>
    </w:p>
    <w:p w:rsidR="001F661A" w:rsidRPr="00C17ABE" w:rsidRDefault="001F661A" w:rsidP="00456D40">
      <w:pPr>
        <w:widowControl w:val="0"/>
        <w:numPr>
          <w:ilvl w:val="0"/>
          <w:numId w:val="69"/>
        </w:numPr>
        <w:autoSpaceDN w:val="0"/>
        <w:adjustRightInd w:val="0"/>
        <w:ind w:left="1800" w:firstLine="0"/>
        <w:jc w:val="center"/>
        <w:rPr>
          <w:rFonts w:ascii="Bookman Old Style" w:hAnsi="Bookman Old Style"/>
          <w:color w:val="000000"/>
          <w:lang w:val="sv-SE"/>
        </w:rPr>
      </w:pPr>
    </w:p>
    <w:p w:rsidR="001F661A" w:rsidRPr="00C17ABE" w:rsidRDefault="001F661A" w:rsidP="001F661A">
      <w:pPr>
        <w:ind w:left="1800"/>
        <w:jc w:val="center"/>
        <w:rPr>
          <w:rFonts w:ascii="Bookman Old Style" w:hAnsi="Bookman Old Style"/>
          <w:color w:val="000000"/>
          <w:lang w:val="sv-SE"/>
        </w:rPr>
      </w:pPr>
      <w:r w:rsidRPr="00C17ABE">
        <w:rPr>
          <w:rFonts w:ascii="Bookman Old Style" w:hAnsi="Bookman Old Style"/>
          <w:color w:val="000000"/>
          <w:lang w:val="sv-SE"/>
        </w:rPr>
        <w:t>Perkembangan Sektor Perindustrian</w:t>
      </w:r>
    </w:p>
    <w:p w:rsidR="001F661A" w:rsidRPr="00C17ABE" w:rsidRDefault="001F661A" w:rsidP="001F661A">
      <w:pPr>
        <w:spacing w:line="360" w:lineRule="auto"/>
        <w:ind w:left="1800"/>
        <w:jc w:val="center"/>
        <w:rPr>
          <w:rFonts w:ascii="Bookman Old Style" w:hAnsi="Bookman Old Style"/>
          <w:color w:val="000000"/>
          <w:lang w:val="sv-SE"/>
        </w:rPr>
      </w:pPr>
      <w:r w:rsidRPr="00C17ABE">
        <w:rPr>
          <w:rFonts w:ascii="Bookman Old Style" w:hAnsi="Bookman Old Style"/>
          <w:color w:val="000000"/>
          <w:lang w:val="sv-SE"/>
        </w:rPr>
        <w:t>Kabupaten Temanggung</w:t>
      </w:r>
      <w:r w:rsidRPr="00C17ABE">
        <w:rPr>
          <w:rFonts w:ascii="Bookman Old Style" w:hAnsi="Bookman Old Style"/>
          <w:color w:val="000000"/>
        </w:rPr>
        <w:t xml:space="preserve">, </w:t>
      </w:r>
      <w:r>
        <w:rPr>
          <w:rFonts w:ascii="Bookman Old Style" w:hAnsi="Bookman Old Style"/>
          <w:color w:val="000000"/>
          <w:lang w:val="sv-SE"/>
        </w:rPr>
        <w:t>Tahun 2013-2017</w:t>
      </w:r>
    </w:p>
    <w:tbl>
      <w:tblPr>
        <w:tblW w:w="833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4"/>
        <w:gridCol w:w="1338"/>
        <w:gridCol w:w="1276"/>
        <w:gridCol w:w="1243"/>
        <w:gridCol w:w="1243"/>
        <w:gridCol w:w="1169"/>
      </w:tblGrid>
      <w:tr w:rsidR="001F661A" w:rsidRPr="00BA54E9" w:rsidTr="00F56154">
        <w:trPr>
          <w:trHeight w:val="340"/>
          <w:tblHeader/>
        </w:trPr>
        <w:tc>
          <w:tcPr>
            <w:tcW w:w="2064" w:type="dxa"/>
            <w:vMerge w:val="restart"/>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Kriteria</w:t>
            </w:r>
          </w:p>
        </w:tc>
        <w:tc>
          <w:tcPr>
            <w:tcW w:w="6269" w:type="dxa"/>
            <w:gridSpan w:val="5"/>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Tahun</w:t>
            </w:r>
          </w:p>
        </w:tc>
      </w:tr>
      <w:tr w:rsidR="001F661A" w:rsidRPr="00BA54E9" w:rsidTr="00F56154">
        <w:trPr>
          <w:tblHeader/>
        </w:trPr>
        <w:tc>
          <w:tcPr>
            <w:tcW w:w="2064" w:type="dxa"/>
            <w:vMerge/>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p>
        </w:tc>
        <w:tc>
          <w:tcPr>
            <w:tcW w:w="1338" w:type="dxa"/>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201</w:t>
            </w:r>
            <w:r>
              <w:rPr>
                <w:rFonts w:ascii="Arial Narrow" w:hAnsi="Arial Narrow" w:cs="Estrangelo Edessa"/>
                <w:color w:val="000000"/>
                <w:sz w:val="18"/>
                <w:szCs w:val="18"/>
              </w:rPr>
              <w:t>3</w:t>
            </w:r>
          </w:p>
        </w:tc>
        <w:tc>
          <w:tcPr>
            <w:tcW w:w="1276" w:type="dxa"/>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201</w:t>
            </w:r>
            <w:r>
              <w:rPr>
                <w:rFonts w:ascii="Arial Narrow" w:hAnsi="Arial Narrow" w:cs="Estrangelo Edessa"/>
                <w:color w:val="000000"/>
                <w:sz w:val="18"/>
                <w:szCs w:val="18"/>
              </w:rPr>
              <w:t>4</w:t>
            </w:r>
          </w:p>
        </w:tc>
        <w:tc>
          <w:tcPr>
            <w:tcW w:w="1243" w:type="dxa"/>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201</w:t>
            </w:r>
            <w:r>
              <w:rPr>
                <w:rFonts w:ascii="Arial Narrow" w:hAnsi="Arial Narrow" w:cs="Estrangelo Edessa"/>
                <w:color w:val="000000"/>
                <w:sz w:val="18"/>
                <w:szCs w:val="18"/>
              </w:rPr>
              <w:t>5</w:t>
            </w:r>
          </w:p>
        </w:tc>
        <w:tc>
          <w:tcPr>
            <w:tcW w:w="1243" w:type="dxa"/>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201</w:t>
            </w:r>
            <w:r>
              <w:rPr>
                <w:rFonts w:ascii="Arial Narrow" w:hAnsi="Arial Narrow" w:cs="Estrangelo Edessa"/>
                <w:color w:val="000000"/>
                <w:sz w:val="18"/>
                <w:szCs w:val="18"/>
              </w:rPr>
              <w:t>6</w:t>
            </w:r>
          </w:p>
        </w:tc>
        <w:tc>
          <w:tcPr>
            <w:tcW w:w="1169" w:type="dxa"/>
            <w:shd w:val="clear" w:color="auto" w:fill="D9D9D9"/>
            <w:vAlign w:val="center"/>
          </w:tcPr>
          <w:p w:rsidR="001F661A" w:rsidRPr="00BA54E9" w:rsidRDefault="001F661A" w:rsidP="001F661A">
            <w:pPr>
              <w:spacing w:line="276" w:lineRule="auto"/>
              <w:jc w:val="center"/>
              <w:rPr>
                <w:rFonts w:ascii="Arial Narrow" w:hAnsi="Arial Narrow" w:cs="Estrangelo Edessa"/>
                <w:color w:val="000000"/>
                <w:sz w:val="18"/>
                <w:szCs w:val="18"/>
              </w:rPr>
            </w:pPr>
            <w:r w:rsidRPr="00BA54E9">
              <w:rPr>
                <w:rFonts w:ascii="Arial Narrow" w:hAnsi="Arial Narrow" w:cs="Estrangelo Edessa"/>
                <w:color w:val="000000"/>
                <w:sz w:val="18"/>
                <w:szCs w:val="18"/>
              </w:rPr>
              <w:t>201</w:t>
            </w:r>
            <w:r>
              <w:rPr>
                <w:rFonts w:ascii="Arial Narrow" w:hAnsi="Arial Narrow" w:cs="Estrangelo Edessa"/>
                <w:color w:val="000000"/>
                <w:sz w:val="18"/>
                <w:szCs w:val="18"/>
              </w:rPr>
              <w:t>7</w:t>
            </w:r>
          </w:p>
        </w:tc>
      </w:tr>
      <w:tr w:rsidR="001F661A" w:rsidRPr="00BA54E9" w:rsidTr="00F56154">
        <w:tc>
          <w:tcPr>
            <w:tcW w:w="2064" w:type="dxa"/>
          </w:tcPr>
          <w:p w:rsidR="001F661A" w:rsidRPr="00F56154" w:rsidRDefault="001F661A" w:rsidP="001F661A">
            <w:pPr>
              <w:spacing w:line="276" w:lineRule="auto"/>
              <w:jc w:val="both"/>
              <w:rPr>
                <w:rFonts w:ascii="Arial Narrow" w:hAnsi="Arial Narrow" w:cs="Estrangelo Edessa"/>
                <w:color w:val="000000"/>
                <w:sz w:val="18"/>
                <w:szCs w:val="18"/>
                <w:lang w:val="sv-SE"/>
              </w:rPr>
            </w:pP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Industri Mikro dan Kecil</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Unit kerja (unit)</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Tenaga Kerja (orang) </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Nilai produksi(juta rupiah)</w:t>
            </w:r>
          </w:p>
          <w:p w:rsidR="001F661A" w:rsidRPr="00F56154" w:rsidRDefault="001F661A" w:rsidP="001F661A">
            <w:pPr>
              <w:spacing w:line="276" w:lineRule="auto"/>
              <w:jc w:val="both"/>
              <w:rPr>
                <w:rFonts w:ascii="Arial Narrow" w:hAnsi="Arial Narrow" w:cs="Estrangelo Edessa"/>
                <w:color w:val="000000"/>
                <w:sz w:val="18"/>
                <w:szCs w:val="18"/>
                <w:lang w:val="sv-SE"/>
              </w:rPr>
            </w:pP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Industri Menengah</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w:t>
            </w:r>
            <w:r w:rsidR="004604B0">
              <w:rPr>
                <w:rFonts w:ascii="Arial Narrow" w:hAnsi="Arial Narrow" w:cs="Estrangelo Edessa"/>
                <w:color w:val="000000"/>
                <w:sz w:val="18"/>
                <w:szCs w:val="18"/>
                <w:lang w:val="sv-SE"/>
              </w:rPr>
              <w:t xml:space="preserve"> </w:t>
            </w:r>
            <w:r w:rsidRPr="00F56154">
              <w:rPr>
                <w:rFonts w:ascii="Arial Narrow" w:hAnsi="Arial Narrow" w:cs="Estrangelo Edessa"/>
                <w:color w:val="000000"/>
                <w:sz w:val="18"/>
                <w:szCs w:val="18"/>
                <w:lang w:val="sv-SE"/>
              </w:rPr>
              <w:t>Unit kerja (unit)</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Tenaga Kerja (orang)</w:t>
            </w:r>
          </w:p>
          <w:p w:rsidR="001F661A" w:rsidRPr="00F56154" w:rsidRDefault="001F661A" w:rsidP="001F661A">
            <w:pPr>
              <w:spacing w:line="276" w:lineRule="auto"/>
              <w:jc w:val="both"/>
              <w:rPr>
                <w:rFonts w:ascii="Arial Narrow" w:hAnsi="Arial Narrow" w:cs="Estrangelo Edessa"/>
                <w:color w:val="000000"/>
                <w:sz w:val="18"/>
                <w:szCs w:val="18"/>
              </w:rPr>
            </w:pPr>
            <w:r w:rsidRPr="00F56154">
              <w:rPr>
                <w:rFonts w:ascii="Arial Narrow" w:hAnsi="Arial Narrow" w:cs="Estrangelo Edessa"/>
                <w:color w:val="000000"/>
                <w:sz w:val="18"/>
                <w:szCs w:val="18"/>
                <w:lang w:val="sv-SE"/>
              </w:rPr>
              <w:t>- Nilai produksi (juta rupiah)</w:t>
            </w:r>
          </w:p>
          <w:p w:rsidR="001F661A" w:rsidRPr="00F56154" w:rsidRDefault="001F661A" w:rsidP="001F661A">
            <w:pPr>
              <w:spacing w:line="276" w:lineRule="auto"/>
              <w:jc w:val="both"/>
              <w:rPr>
                <w:rFonts w:ascii="Arial Narrow" w:hAnsi="Arial Narrow" w:cs="Estrangelo Edessa"/>
                <w:color w:val="000000"/>
                <w:sz w:val="18"/>
                <w:szCs w:val="18"/>
              </w:rPr>
            </w:pPr>
          </w:p>
          <w:p w:rsidR="001F661A" w:rsidRPr="00F56154" w:rsidRDefault="001F661A" w:rsidP="001F661A">
            <w:pPr>
              <w:spacing w:line="276" w:lineRule="auto"/>
              <w:jc w:val="both"/>
              <w:rPr>
                <w:rFonts w:ascii="Arial Narrow" w:hAnsi="Arial Narrow" w:cs="Estrangelo Edessa"/>
                <w:color w:val="000000"/>
                <w:sz w:val="18"/>
                <w:szCs w:val="18"/>
                <w:lang w:val="sv-SE"/>
              </w:rPr>
            </w:pP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Industri</w:t>
            </w:r>
            <w:r w:rsidR="004604B0">
              <w:rPr>
                <w:rFonts w:ascii="Arial Narrow" w:hAnsi="Arial Narrow" w:cs="Estrangelo Edessa"/>
                <w:color w:val="000000"/>
                <w:sz w:val="18"/>
                <w:szCs w:val="18"/>
                <w:lang w:val="sv-SE"/>
              </w:rPr>
              <w:t xml:space="preserve"> </w:t>
            </w:r>
            <w:r w:rsidRPr="00F56154">
              <w:rPr>
                <w:rFonts w:ascii="Arial Narrow" w:hAnsi="Arial Narrow" w:cs="Estrangelo Edessa"/>
                <w:color w:val="000000"/>
                <w:sz w:val="18"/>
                <w:szCs w:val="18"/>
                <w:lang w:val="sv-SE"/>
              </w:rPr>
              <w:t>Besar</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Unit kerja (unit)</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Tenaga Kerja (orang)</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 xml:space="preserve"> - Nilai produksi (juta rupiah)</w:t>
            </w:r>
          </w:p>
          <w:p w:rsidR="001F661A" w:rsidRPr="00F56154" w:rsidRDefault="001F661A" w:rsidP="001F661A">
            <w:pPr>
              <w:spacing w:line="276" w:lineRule="auto"/>
              <w:jc w:val="both"/>
              <w:rPr>
                <w:rFonts w:ascii="Arial Narrow" w:hAnsi="Arial Narrow" w:cs="Estrangelo Edessa"/>
                <w:color w:val="000000"/>
                <w:sz w:val="18"/>
                <w:szCs w:val="18"/>
                <w:lang w:val="sv-SE"/>
              </w:rPr>
            </w:pP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Nilai Ekspor ($ US)</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-Kayu olahan</w:t>
            </w:r>
          </w:p>
          <w:p w:rsidR="001F661A" w:rsidRPr="00F56154" w:rsidRDefault="001F661A" w:rsidP="001F661A">
            <w:pPr>
              <w:spacing w:line="276" w:lineRule="auto"/>
              <w:jc w:val="both"/>
              <w:rPr>
                <w:rFonts w:ascii="Arial Narrow" w:hAnsi="Arial Narrow" w:cs="Estrangelo Edessa"/>
                <w:color w:val="000000"/>
                <w:sz w:val="18"/>
                <w:szCs w:val="18"/>
                <w:lang w:val="sv-SE"/>
              </w:rPr>
            </w:pPr>
            <w:r w:rsidRPr="00F56154">
              <w:rPr>
                <w:rFonts w:ascii="Arial Narrow" w:hAnsi="Arial Narrow" w:cs="Estrangelo Edessa"/>
                <w:color w:val="000000"/>
                <w:sz w:val="18"/>
                <w:szCs w:val="18"/>
                <w:lang w:val="sv-SE"/>
              </w:rPr>
              <w:t>-Non kayu olahan</w:t>
            </w:r>
          </w:p>
          <w:p w:rsidR="001F661A" w:rsidRPr="00F56154" w:rsidRDefault="001F661A" w:rsidP="001F661A">
            <w:pPr>
              <w:spacing w:line="276" w:lineRule="auto"/>
              <w:jc w:val="both"/>
              <w:rPr>
                <w:rFonts w:ascii="Arial Narrow" w:hAnsi="Arial Narrow" w:cs="Estrangelo Edessa"/>
                <w:i/>
                <w:color w:val="000000"/>
                <w:sz w:val="18"/>
                <w:szCs w:val="18"/>
                <w:lang w:val="sv-SE"/>
              </w:rPr>
            </w:pPr>
          </w:p>
        </w:tc>
        <w:tc>
          <w:tcPr>
            <w:tcW w:w="1338" w:type="dxa"/>
          </w:tcPr>
          <w:p w:rsidR="001F661A" w:rsidRPr="00F56154" w:rsidRDefault="001F661A" w:rsidP="001F661A">
            <w:pPr>
              <w:tabs>
                <w:tab w:val="left" w:pos="659"/>
              </w:tabs>
              <w:spacing w:line="276" w:lineRule="auto"/>
              <w:rPr>
                <w:rFonts w:ascii="Arial Narrow" w:hAnsi="Arial Narrow" w:cs="Estrangelo Edessa"/>
                <w:color w:val="000000"/>
                <w:sz w:val="18"/>
                <w:szCs w:val="18"/>
              </w:rPr>
            </w:pPr>
            <w:r w:rsidRPr="00F56154">
              <w:rPr>
                <w:rFonts w:ascii="Arial Narrow" w:hAnsi="Arial Narrow" w:cs="Estrangelo Edessa"/>
                <w:color w:val="000000"/>
                <w:sz w:val="18"/>
                <w:szCs w:val="18"/>
              </w:rPr>
              <w:tab/>
            </w:r>
          </w:p>
          <w:p w:rsidR="001F661A" w:rsidRPr="00F56154" w:rsidRDefault="001F661A" w:rsidP="001F661A">
            <w:pPr>
              <w:tabs>
                <w:tab w:val="left" w:pos="659"/>
              </w:tabs>
              <w:spacing w:line="276" w:lineRule="auto"/>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15.715</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55.013</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1920549092</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p>
          <w:p w:rsidR="001F661A" w:rsidRPr="00F56154" w:rsidRDefault="001F661A" w:rsidP="001F661A">
            <w:pPr>
              <w:tabs>
                <w:tab w:val="left" w:pos="659"/>
              </w:tabs>
              <w:spacing w:line="276" w:lineRule="auto"/>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50</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1.995</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206641358</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36</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21.901</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91165305</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p>
          <w:p w:rsidR="001F661A" w:rsidRPr="00F56154" w:rsidRDefault="001F661A" w:rsidP="001F661A">
            <w:pPr>
              <w:tabs>
                <w:tab w:val="left" w:pos="659"/>
              </w:tabs>
              <w:spacing w:line="276" w:lineRule="auto"/>
              <w:rPr>
                <w:rFonts w:ascii="Arial Narrow" w:hAnsi="Arial Narrow" w:cs="Estrangelo Edessa"/>
                <w:color w:val="000000"/>
                <w:sz w:val="18"/>
                <w:szCs w:val="18"/>
              </w:rPr>
            </w:pP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131.567.145,14</w:t>
            </w:r>
          </w:p>
          <w:p w:rsidR="001F661A" w:rsidRPr="00F56154" w:rsidRDefault="001F661A" w:rsidP="001F661A">
            <w:pPr>
              <w:tabs>
                <w:tab w:val="left" w:pos="659"/>
              </w:tabs>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341.073,33</w:t>
            </w:r>
          </w:p>
        </w:tc>
        <w:tc>
          <w:tcPr>
            <w:tcW w:w="1276" w:type="dxa"/>
          </w:tcPr>
          <w:p w:rsidR="001F661A" w:rsidRPr="00F56154" w:rsidRDefault="001F661A" w:rsidP="001F661A">
            <w:pPr>
              <w:spacing w:line="276" w:lineRule="auto"/>
              <w:rPr>
                <w:rFonts w:ascii="Arial Narrow" w:hAnsi="Arial Narrow" w:cs="Estrangelo Edessa"/>
                <w:color w:val="000000"/>
                <w:sz w:val="18"/>
                <w:szCs w:val="18"/>
              </w:rPr>
            </w:pPr>
            <w:r w:rsidRPr="00F56154">
              <w:rPr>
                <w:rFonts w:ascii="Arial Narrow" w:hAnsi="Arial Narrow" w:cs="Estrangelo Edessa"/>
                <w:color w:val="000000"/>
                <w:sz w:val="18"/>
                <w:szCs w:val="18"/>
              </w:rPr>
              <w:tab/>
            </w: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15.715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56..485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3234471088</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50</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4.415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348012712</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38</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12.993</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15353502</w:t>
            </w: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133.052.343,88</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57.587,26</w:t>
            </w:r>
          </w:p>
        </w:tc>
        <w:tc>
          <w:tcPr>
            <w:tcW w:w="1243" w:type="dxa"/>
          </w:tcPr>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16.046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58.466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3303117032</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53</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4.675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355398668</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38</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23.902</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15679353</w:t>
            </w: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140.632.388,06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25.397,00</w:t>
            </w:r>
          </w:p>
        </w:tc>
        <w:tc>
          <w:tcPr>
            <w:tcW w:w="1243" w:type="dxa"/>
          </w:tcPr>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16.046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58.664</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3303622632</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53</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4.774</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355453068</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38</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24.405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15681753</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237.612.485,10</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2.043.581</w:t>
            </w:r>
          </w:p>
        </w:tc>
        <w:tc>
          <w:tcPr>
            <w:tcW w:w="1169" w:type="dxa"/>
          </w:tcPr>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16.716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61.468</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3582175937</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56</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4.900</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3854239932</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40</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24.405</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170039997</w:t>
            </w: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96.578.151,47</w:t>
            </w:r>
          </w:p>
          <w:p w:rsidR="001F661A" w:rsidRPr="00F56154" w:rsidRDefault="001F661A" w:rsidP="001F661A">
            <w:pPr>
              <w:spacing w:line="276" w:lineRule="auto"/>
              <w:jc w:val="right"/>
              <w:rPr>
                <w:rFonts w:ascii="Arial Narrow" w:hAnsi="Arial Narrow" w:cs="Estrangelo Edessa"/>
                <w:color w:val="000000"/>
                <w:sz w:val="18"/>
                <w:szCs w:val="18"/>
              </w:rPr>
            </w:pPr>
            <w:r w:rsidRPr="00F56154">
              <w:rPr>
                <w:rFonts w:ascii="Arial Narrow" w:hAnsi="Arial Narrow" w:cs="Estrangelo Edessa"/>
                <w:color w:val="000000"/>
                <w:sz w:val="18"/>
                <w:szCs w:val="18"/>
              </w:rPr>
              <w:t>1.899.582,00</w:t>
            </w:r>
          </w:p>
        </w:tc>
      </w:tr>
    </w:tbl>
    <w:p w:rsidR="001F661A" w:rsidRPr="00BA54E9" w:rsidRDefault="001F661A" w:rsidP="001F661A">
      <w:pPr>
        <w:rPr>
          <w:rFonts w:ascii="Bookman Old Style" w:hAnsi="Bookman Old Style" w:cs="Estrangelo Edessa"/>
          <w:i/>
          <w:color w:val="000000"/>
          <w:sz w:val="16"/>
          <w:szCs w:val="16"/>
        </w:rPr>
      </w:pPr>
    </w:p>
    <w:p w:rsidR="001F661A" w:rsidRPr="00C17ABE" w:rsidRDefault="001F661A" w:rsidP="009831D8">
      <w:pPr>
        <w:spacing w:line="360" w:lineRule="auto"/>
        <w:ind w:left="1800" w:firstLine="720"/>
        <w:jc w:val="both"/>
        <w:rPr>
          <w:rFonts w:ascii="Bookman Old Style" w:hAnsi="Bookman Old Style"/>
          <w:color w:val="000000"/>
        </w:rPr>
      </w:pPr>
    </w:p>
    <w:p w:rsidR="001F661A" w:rsidRPr="001F661A" w:rsidRDefault="001F661A" w:rsidP="009831D8">
      <w:pPr>
        <w:widowControl w:val="0"/>
        <w:numPr>
          <w:ilvl w:val="0"/>
          <w:numId w:val="72"/>
        </w:numPr>
        <w:autoSpaceDN w:val="0"/>
        <w:adjustRightInd w:val="0"/>
        <w:snapToGrid w:val="0"/>
        <w:spacing w:line="360" w:lineRule="auto"/>
        <w:ind w:left="1170" w:hanging="270"/>
        <w:jc w:val="both"/>
        <w:rPr>
          <w:rFonts w:ascii="Bookman Old Style" w:hAnsi="Bookman Old Style"/>
          <w:color w:val="000000"/>
        </w:rPr>
      </w:pPr>
      <w:r w:rsidRPr="001F661A">
        <w:rPr>
          <w:rFonts w:ascii="Bookman Old Style" w:hAnsi="Bookman Old Style"/>
          <w:color w:val="000000"/>
        </w:rPr>
        <w:t>Jumlah unit usaha dan jumlah tenaga kerja</w:t>
      </w:r>
    </w:p>
    <w:p w:rsidR="001F661A" w:rsidRDefault="001F661A" w:rsidP="009831D8">
      <w:pPr>
        <w:snapToGrid w:val="0"/>
        <w:spacing w:line="360" w:lineRule="auto"/>
        <w:ind w:left="1170" w:firstLine="720"/>
        <w:contextualSpacing/>
        <w:jc w:val="both"/>
        <w:rPr>
          <w:rFonts w:ascii="Bookman Old Style" w:hAnsi="Bookman Old Style"/>
          <w:color w:val="000000"/>
        </w:rPr>
      </w:pPr>
      <w:r w:rsidRPr="00C17ABE">
        <w:rPr>
          <w:rFonts w:ascii="Bookman Old Style" w:hAnsi="Bookman Old Style"/>
          <w:color w:val="000000"/>
        </w:rPr>
        <w:t>Jumlah unit usaha dan jumlah tenaga kerja</w:t>
      </w:r>
      <w:r w:rsidR="004604B0">
        <w:rPr>
          <w:rFonts w:ascii="Bookman Old Style" w:hAnsi="Bookman Old Style"/>
          <w:color w:val="000000"/>
        </w:rPr>
        <w:t xml:space="preserve"> </w:t>
      </w:r>
      <w:r w:rsidRPr="00C17ABE">
        <w:rPr>
          <w:rFonts w:ascii="Bookman Old Style" w:hAnsi="Bookman Old Style"/>
          <w:color w:val="000000"/>
        </w:rPr>
        <w:t>di Kabupaten Temanggung dapat dilihat pada tabel berikut</w:t>
      </w:r>
    </w:p>
    <w:p w:rsidR="001F661A" w:rsidRPr="00C17ABE" w:rsidRDefault="001F661A" w:rsidP="00456D40">
      <w:pPr>
        <w:widowControl w:val="0"/>
        <w:numPr>
          <w:ilvl w:val="0"/>
          <w:numId w:val="69"/>
        </w:numPr>
        <w:autoSpaceDN w:val="0"/>
        <w:adjustRightInd w:val="0"/>
        <w:ind w:left="1800" w:firstLine="0"/>
        <w:jc w:val="center"/>
        <w:rPr>
          <w:rFonts w:ascii="Bookman Old Style" w:hAnsi="Bookman Old Style" w:cs="Arial"/>
          <w:color w:val="000000"/>
        </w:rPr>
      </w:pPr>
    </w:p>
    <w:p w:rsidR="001F661A" w:rsidRPr="00C17ABE" w:rsidRDefault="001F661A" w:rsidP="001F661A">
      <w:pPr>
        <w:spacing w:line="276" w:lineRule="auto"/>
        <w:ind w:left="1418"/>
        <w:jc w:val="center"/>
        <w:rPr>
          <w:rFonts w:ascii="Bookman Old Style" w:hAnsi="Bookman Old Style" w:cs="Arial"/>
          <w:color w:val="000000"/>
        </w:rPr>
      </w:pPr>
      <w:r w:rsidRPr="00C17ABE">
        <w:rPr>
          <w:rFonts w:ascii="Bookman Old Style" w:hAnsi="Bookman Old Style" w:cs="Arial"/>
          <w:color w:val="000000"/>
        </w:rPr>
        <w:t>Banyaknya Perusahaan dan Tenaga Kerja</w:t>
      </w:r>
      <w:r>
        <w:rPr>
          <w:rFonts w:ascii="Bookman Old Style" w:hAnsi="Bookman Old Style" w:cs="Arial"/>
          <w:color w:val="000000"/>
        </w:rPr>
        <w:t xml:space="preserve"> </w:t>
      </w:r>
      <w:r w:rsidRPr="00C17ABE">
        <w:rPr>
          <w:rFonts w:ascii="Bookman Old Style" w:hAnsi="Bookman Old Style" w:cs="Arial"/>
          <w:color w:val="000000"/>
        </w:rPr>
        <w:t>Industri</w:t>
      </w:r>
    </w:p>
    <w:p w:rsidR="001F661A" w:rsidRDefault="001F661A" w:rsidP="001F661A">
      <w:pPr>
        <w:spacing w:line="276" w:lineRule="auto"/>
        <w:ind w:left="1418"/>
        <w:jc w:val="center"/>
        <w:rPr>
          <w:rFonts w:ascii="Bookman Old Style" w:hAnsi="Bookman Old Style" w:cs="Arial"/>
          <w:color w:val="000000"/>
        </w:rPr>
      </w:pPr>
      <w:r w:rsidRPr="00C17ABE">
        <w:rPr>
          <w:rFonts w:ascii="Bookman Old Style" w:hAnsi="Bookman Old Style" w:cs="Arial"/>
          <w:color w:val="000000"/>
        </w:rPr>
        <w:t>Kabupaten</w:t>
      </w:r>
      <w:r>
        <w:rPr>
          <w:rFonts w:ascii="Bookman Old Style" w:hAnsi="Bookman Old Style" w:cs="Arial"/>
          <w:color w:val="000000"/>
        </w:rPr>
        <w:t xml:space="preserve"> </w:t>
      </w:r>
      <w:r w:rsidRPr="00C17ABE">
        <w:rPr>
          <w:rFonts w:ascii="Bookman Old Style" w:hAnsi="Bookman Old Style" w:cs="Arial"/>
          <w:color w:val="000000"/>
        </w:rPr>
        <w:t xml:space="preserve">Temanggung, </w:t>
      </w:r>
      <w:r>
        <w:rPr>
          <w:rFonts w:ascii="Bookman Old Style" w:hAnsi="Bookman Old Style" w:cs="Arial"/>
          <w:color w:val="000000"/>
        </w:rPr>
        <w:t>Tahun 2017</w:t>
      </w:r>
    </w:p>
    <w:p w:rsidR="009831D8" w:rsidRPr="00C17ABE" w:rsidRDefault="009831D8" w:rsidP="001F661A">
      <w:pPr>
        <w:spacing w:line="276" w:lineRule="auto"/>
        <w:ind w:left="1418"/>
        <w:jc w:val="center"/>
        <w:rPr>
          <w:rFonts w:ascii="Bookman Old Style" w:hAnsi="Bookman Old Style" w:cs="Arial"/>
          <w:color w:val="000000"/>
        </w:rPr>
      </w:pPr>
    </w:p>
    <w:tbl>
      <w:tblPr>
        <w:tblW w:w="4275" w:type="pct"/>
        <w:tblInd w:w="1278" w:type="dxa"/>
        <w:tblLayout w:type="fixed"/>
        <w:tblLook w:val="04A0" w:firstRow="1" w:lastRow="0" w:firstColumn="1" w:lastColumn="0" w:noHBand="0" w:noVBand="1"/>
      </w:tblPr>
      <w:tblGrid>
        <w:gridCol w:w="534"/>
        <w:gridCol w:w="2410"/>
        <w:gridCol w:w="1276"/>
        <w:gridCol w:w="1132"/>
        <w:gridCol w:w="123"/>
        <w:gridCol w:w="1152"/>
        <w:gridCol w:w="190"/>
        <w:gridCol w:w="1086"/>
      </w:tblGrid>
      <w:tr w:rsidR="001F661A" w:rsidRPr="00BA54E9" w:rsidTr="009831D8">
        <w:trPr>
          <w:trHeight w:val="270"/>
          <w:tblHeader/>
        </w:trPr>
        <w:tc>
          <w:tcPr>
            <w:tcW w:w="338" w:type="pct"/>
            <w:vMerge w:val="restart"/>
            <w:tcBorders>
              <w:top w:val="single" w:sz="4" w:space="0" w:color="auto"/>
              <w:left w:val="single" w:sz="4" w:space="0" w:color="auto"/>
              <w:bottom w:val="single" w:sz="4" w:space="0" w:color="000000"/>
              <w:right w:val="single" w:sz="4" w:space="0" w:color="auto"/>
            </w:tcBorders>
            <w:shd w:val="clear" w:color="auto" w:fill="D9D9D9"/>
            <w:noWrap/>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No</w:t>
            </w:r>
          </w:p>
        </w:tc>
        <w:tc>
          <w:tcPr>
            <w:tcW w:w="1525" w:type="pct"/>
            <w:vMerge w:val="restart"/>
            <w:tcBorders>
              <w:top w:val="single" w:sz="4" w:space="0" w:color="auto"/>
              <w:left w:val="single" w:sz="4" w:space="0" w:color="auto"/>
              <w:bottom w:val="single" w:sz="4" w:space="0" w:color="000000"/>
              <w:right w:val="nil"/>
            </w:tcBorders>
            <w:shd w:val="clear" w:color="auto" w:fill="D9D9D9"/>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Arial"/>
                <w:color w:val="000000"/>
                <w:sz w:val="18"/>
                <w:szCs w:val="18"/>
              </w:rPr>
              <w:t>Kriteria</w:t>
            </w:r>
          </w:p>
        </w:tc>
        <w:tc>
          <w:tcPr>
            <w:tcW w:w="3137" w:type="pct"/>
            <w:gridSpan w:val="6"/>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Uraian</w:t>
            </w:r>
          </w:p>
        </w:tc>
      </w:tr>
      <w:tr w:rsidR="009831D8" w:rsidRPr="00BA54E9" w:rsidTr="009831D8">
        <w:trPr>
          <w:trHeight w:val="270"/>
          <w:tblHeader/>
        </w:trPr>
        <w:tc>
          <w:tcPr>
            <w:tcW w:w="338" w:type="pct"/>
            <w:vMerge/>
            <w:tcBorders>
              <w:top w:val="single" w:sz="4" w:space="0" w:color="auto"/>
              <w:left w:val="single" w:sz="4" w:space="0" w:color="auto"/>
              <w:bottom w:val="single" w:sz="4" w:space="0" w:color="000000"/>
              <w:right w:val="single" w:sz="4" w:space="0" w:color="auto"/>
            </w:tcBorders>
            <w:shd w:val="clear" w:color="auto" w:fill="D9D9D9"/>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vMerge/>
            <w:tcBorders>
              <w:top w:val="single" w:sz="4" w:space="0" w:color="auto"/>
              <w:left w:val="single" w:sz="4" w:space="0" w:color="auto"/>
              <w:bottom w:val="single" w:sz="4" w:space="0" w:color="000000"/>
              <w:right w:val="nil"/>
            </w:tcBorders>
            <w:shd w:val="clear" w:color="auto" w:fill="D9D9D9"/>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single" w:sz="4" w:space="0" w:color="000000"/>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Perusahaan</w:t>
            </w:r>
          </w:p>
        </w:tc>
        <w:tc>
          <w:tcPr>
            <w:tcW w:w="716" w:type="pct"/>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Tenaga kerja</w:t>
            </w:r>
          </w:p>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(orang)</w:t>
            </w:r>
          </w:p>
        </w:tc>
        <w:tc>
          <w:tcPr>
            <w:tcW w:w="807" w:type="pct"/>
            <w:gridSpan w:val="2"/>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Jumlah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produksi</w:t>
            </w:r>
          </w:p>
        </w:tc>
        <w:tc>
          <w:tcPr>
            <w:tcW w:w="807" w:type="pct"/>
            <w:gridSpan w:val="2"/>
            <w:tcBorders>
              <w:top w:val="nil"/>
              <w:left w:val="nil"/>
              <w:bottom w:val="single" w:sz="4" w:space="0" w:color="000000"/>
              <w:right w:val="single" w:sz="4" w:space="0" w:color="000000"/>
            </w:tcBorders>
            <w:shd w:val="clear" w:color="auto" w:fill="D9D9D9"/>
            <w:vAlign w:val="center"/>
            <w:hideMark/>
          </w:tcPr>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Nilai</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produksi</w:t>
            </w:r>
          </w:p>
          <w:p w:rsidR="001F661A" w:rsidRPr="00BA54E9" w:rsidRDefault="001F661A" w:rsidP="001F661A">
            <w:pPr>
              <w:spacing w:line="276" w:lineRule="auto"/>
              <w:jc w:val="center"/>
              <w:rPr>
                <w:rFonts w:ascii="Bookman Old Style" w:hAnsi="Bookman Old Style" w:cs="Calibri"/>
                <w:color w:val="000000"/>
                <w:sz w:val="18"/>
                <w:szCs w:val="18"/>
              </w:rPr>
            </w:pPr>
            <w:r w:rsidRPr="00BA54E9">
              <w:rPr>
                <w:rFonts w:ascii="Bookman Old Style" w:hAnsi="Bookman Old Style" w:cs="Calibri"/>
                <w:color w:val="000000"/>
                <w:sz w:val="18"/>
                <w:szCs w:val="18"/>
              </w:rPr>
              <w:t>(Rp)</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4662" w:type="pct"/>
            <w:gridSpan w:val="7"/>
            <w:tcBorders>
              <w:top w:val="single" w:sz="4" w:space="0" w:color="auto"/>
              <w:left w:val="single" w:sz="4" w:space="0" w:color="auto"/>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Arial"/>
                <w:color w:val="000000"/>
                <w:sz w:val="18"/>
                <w:szCs w:val="18"/>
              </w:rPr>
            </w:pPr>
            <w:r w:rsidRPr="00BA54E9">
              <w:rPr>
                <w:rFonts w:ascii="Bookman Old Style" w:hAnsi="Bookman Old Style" w:cs="Calibri"/>
                <w:color w:val="000000"/>
                <w:sz w:val="18"/>
                <w:szCs w:val="18"/>
              </w:rPr>
              <w:t>INDUSTRI PANGAN</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Pemotongan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hewan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191,10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4.458,09</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lastRenderedPageBreak/>
              <w:t>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Pengolahan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buah (dalam</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botol)</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50,23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969,15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Pisang aroma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744,74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3.217,58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Jahe</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instan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21,84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334,50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Susu</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segar</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2.928,45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1.827,54</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Susu</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kedelai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764,40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55.38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Pembersihan kopi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992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3172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1.200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6.922,50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Tepung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jagung</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256,62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886,08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Tepung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tapioka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309,04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830,70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Ransum</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pakan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ternak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1.504,78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3.655,08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Roti 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sejenisnya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589,68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6.534,84</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Gula</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aren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1.273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2.599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709,80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8.583,90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Glukosa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147,42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387,66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Sirup</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23.041,20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199,37</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Mie</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294,84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703,33</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Pr>
                <w:rFonts w:ascii="Bookman Old Style" w:hAnsi="Bookman Old Style" w:cs="Calibri"/>
                <w:color w:val="000000"/>
                <w:sz w:val="18"/>
                <w:szCs w:val="18"/>
              </w:rPr>
              <w:t xml:space="preserve">Pengeringan </w:t>
            </w:r>
            <w:r w:rsidRPr="00BA54E9">
              <w:rPr>
                <w:rFonts w:ascii="Bookman Old Style" w:hAnsi="Bookman Old Style" w:cs="Calibri"/>
                <w:color w:val="000000"/>
                <w:sz w:val="18"/>
                <w:szCs w:val="18"/>
              </w:rPr>
              <w:t>teh</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w:t>
            </w: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w:t>
            </w:r>
            <w:r w:rsidRPr="00BA54E9">
              <w:rPr>
                <w:rFonts w:ascii="Bookman Old Style" w:hAnsi="Bookman Old Style" w:cs="Arial"/>
                <w:color w:val="000000"/>
                <w:sz w:val="18"/>
                <w:szCs w:val="18"/>
              </w:rPr>
              <w:t>,2</w:t>
            </w:r>
            <w:r>
              <w:rPr>
                <w:rFonts w:ascii="Bookman Old Style" w:hAnsi="Bookman Old Style" w:cs="Arial"/>
                <w:color w:val="000000"/>
                <w:sz w:val="18"/>
                <w:szCs w:val="18"/>
              </w:rPr>
              <w:t>3</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Kopi bubuk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34</w:t>
            </w:r>
            <w:r w:rsidRPr="00BA54E9">
              <w:rPr>
                <w:rFonts w:ascii="Bookman Old Style" w:hAnsi="Bookman Old Style" w:cs="Arial"/>
                <w:color w:val="000000"/>
                <w:sz w:val="18"/>
                <w:szCs w:val="18"/>
              </w:rPr>
              <w:t>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65,52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r>
              <w:rPr>
                <w:rFonts w:ascii="Bookman Old Style" w:hAnsi="Bookman Old Style" w:cs="Arial"/>
                <w:color w:val="000000"/>
                <w:sz w:val="18"/>
                <w:szCs w:val="18"/>
              </w:rPr>
              <w:t>984,20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Es</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76,44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332,28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Kecap</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521,98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1.329,12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Tempe</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511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r>
              <w:rPr>
                <w:rFonts w:ascii="Bookman Old Style" w:hAnsi="Bookman Old Style" w:cs="Arial"/>
                <w:color w:val="000000"/>
                <w:sz w:val="18"/>
                <w:szCs w:val="18"/>
              </w:rPr>
              <w:t>461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17.500,08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Tahu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114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482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5.219,76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14.620,32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Kedele</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goreng</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26,21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127,37</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Kacang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telur</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r>
              <w:rPr>
                <w:rFonts w:ascii="Bookman Old Style" w:hAnsi="Bookman Old Style" w:cs="Arial"/>
                <w:color w:val="000000"/>
                <w:sz w:val="18"/>
                <w:szCs w:val="18"/>
              </w:rPr>
              <w:t>8,22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276,90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Kerupuk</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sejenisnya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1.942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6.237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10.319,29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34.986,87</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Tape ketela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69,45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82,18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Kue</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basah</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497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1.967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1.099,64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10.331,69</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Makanan lain (jamur 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madu)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81.02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1.526,28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Pr>
                <w:rFonts w:ascii="Bookman Old Style" w:hAnsi="Bookman Old Style" w:cs="Calibri"/>
                <w:color w:val="000000"/>
                <w:sz w:val="18"/>
                <w:szCs w:val="18"/>
              </w:rPr>
              <w:t>Air minum dalam kemas</w:t>
            </w:r>
            <w:r w:rsidRPr="00BA54E9">
              <w:rPr>
                <w:rFonts w:ascii="Bookman Old Style" w:hAnsi="Bookman Old Style" w:cs="Calibri"/>
                <w:color w:val="000000"/>
                <w:sz w:val="18"/>
                <w:szCs w:val="18"/>
              </w:rPr>
              <w:t>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868.140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7.713,55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Rokok</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cerutu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r>
              <w:rPr>
                <w:rFonts w:ascii="Bookman Old Style" w:hAnsi="Bookman Old Style" w:cs="Arial"/>
                <w:color w:val="000000"/>
                <w:sz w:val="18"/>
                <w:szCs w:val="18"/>
              </w:rPr>
              <w:t>995,90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Cengkeh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rajangan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9,26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146,76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Pengeringan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pengolahan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tembakau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3.530</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25.947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15.047,76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3.152,34</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INDUSTRI SANDANG</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Rajutan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182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17.474,10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293,51</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Kasur 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bantal</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20</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926,02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91,58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Pakaian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jadi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145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393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6.713,62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1.702,38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Batik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r>
              <w:rPr>
                <w:rFonts w:ascii="Bookman Old Style" w:hAnsi="Bookman Old Style" w:cs="Arial"/>
                <w:color w:val="000000"/>
                <w:sz w:val="18"/>
                <w:szCs w:val="18"/>
              </w:rPr>
              <w:t>372,92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821,84</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Pakaian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kesenian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13.890,24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666,86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Training pack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13.890,24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334,61</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Masker, kainpel, dan lain-lain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38.198,16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35,22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Pengawetan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kulit</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694,51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93,92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Barang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dari</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kulit</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717,66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88,05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Alas kaki/sepatu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779,10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23,48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4662" w:type="pct"/>
            <w:gridSpan w:val="7"/>
            <w:tcBorders>
              <w:top w:val="single" w:sz="4" w:space="0" w:color="auto"/>
              <w:left w:val="single" w:sz="4" w:space="0" w:color="auto"/>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Arial"/>
                <w:color w:val="000000"/>
                <w:sz w:val="18"/>
                <w:szCs w:val="18"/>
              </w:rPr>
            </w:pPr>
            <w:r w:rsidRPr="00BA54E9">
              <w:rPr>
                <w:rFonts w:ascii="Bookman Old Style" w:hAnsi="Bookman Old Style" w:cs="Calibri"/>
                <w:color w:val="000000"/>
                <w:sz w:val="18"/>
                <w:szCs w:val="18"/>
              </w:rPr>
              <w:t>INDUSTRI KIMIA DAN BAHAN BANGUNAN</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Ubi</w:t>
            </w:r>
            <w:r>
              <w:rPr>
                <w:rFonts w:ascii="Bookman Old Style" w:hAnsi="Bookman Old Style" w:cs="Calibri"/>
                <w:color w:val="000000"/>
                <w:sz w:val="18"/>
                <w:szCs w:val="18"/>
              </w:rPr>
              <w:t xml:space="preserve">n </w:t>
            </w:r>
            <w:r w:rsidRPr="00BA54E9">
              <w:rPr>
                <w:rFonts w:ascii="Bookman Old Style" w:hAnsi="Bookman Old Style" w:cs="Calibri"/>
                <w:color w:val="000000"/>
                <w:sz w:val="18"/>
                <w:szCs w:val="18"/>
              </w:rPr>
              <w:t>kayu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3.016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73.968,84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584.662,56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Panel kayu/Balken/papan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7.113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98.033,68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745.525,56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Moulding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bahan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bangunan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445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2.945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722.044,,44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21.133,01</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Percetakan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587.028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r>
              <w:rPr>
                <w:rFonts w:ascii="Bookman Old Style" w:hAnsi="Bookman Old Style" w:cs="Arial"/>
                <w:color w:val="000000"/>
                <w:sz w:val="18"/>
                <w:szCs w:val="18"/>
              </w:rPr>
              <w:t>.465,52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Foto copy</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3.522,17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352,22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Cetak film</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r w:rsidRPr="00BA54E9">
              <w:rPr>
                <w:rFonts w:ascii="Bookman Old Style" w:hAnsi="Bookman Old Style" w:cs="Arial"/>
                <w:color w:val="000000"/>
                <w:sz w:val="18"/>
                <w:szCs w:val="18"/>
              </w:rPr>
              <w:t>6</w:t>
            </w:r>
            <w:r>
              <w:rPr>
                <w:rFonts w:ascii="Bookman Old Style" w:hAnsi="Bookman Old Style" w:cs="Arial"/>
                <w:color w:val="000000"/>
                <w:sz w:val="18"/>
                <w:szCs w:val="18"/>
              </w:rPr>
              <w:t>,11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704,43</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Pupuk</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alam</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491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270,03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76.313,64</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Sabun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39,92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8,22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Vulkanisir ban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938,81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110,55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Minyak</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atsiri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5,52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105,02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Kemasan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plastik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773.136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950,75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Tas</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plastik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37.552,32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93,97</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Daur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ulang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plastik</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254,03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276,38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Batu</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bata</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340</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1.232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19.880.640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4.698,46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Genteng</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593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1.911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16.567.200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8.015,02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Gips</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7.179,12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232,,16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Barang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dari semen</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29.820,90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773,86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18</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Furnitur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kayu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361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55.224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6.412,02</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19</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Furnitur cat duco</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103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5.522,40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6.190,91</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20</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Furnitur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bambu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132,54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99,50</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4662" w:type="pct"/>
            <w:gridSpan w:val="7"/>
            <w:tcBorders>
              <w:top w:val="single" w:sz="4" w:space="0" w:color="auto"/>
              <w:left w:val="single" w:sz="4" w:space="0" w:color="auto"/>
              <w:bottom w:val="single" w:sz="4" w:space="0" w:color="000000"/>
              <w:right w:val="single" w:sz="4" w:space="0" w:color="000000"/>
            </w:tcBorders>
            <w:vAlign w:val="center"/>
            <w:hideMark/>
          </w:tcPr>
          <w:p w:rsidR="001F661A" w:rsidRPr="00BA54E9" w:rsidRDefault="001F661A" w:rsidP="001F661A">
            <w:pPr>
              <w:tabs>
                <w:tab w:val="left" w:pos="3689"/>
              </w:tabs>
              <w:spacing w:line="276" w:lineRule="auto"/>
              <w:rPr>
                <w:rFonts w:ascii="Bookman Old Style" w:hAnsi="Bookman Old Style" w:cs="Arial"/>
                <w:color w:val="000000"/>
                <w:sz w:val="18"/>
                <w:szCs w:val="18"/>
              </w:rPr>
            </w:pPr>
            <w:r w:rsidRPr="00BA54E9">
              <w:rPr>
                <w:rFonts w:ascii="Bookman Old Style" w:hAnsi="Bookman Old Style" w:cs="Calibri"/>
                <w:color w:val="000000"/>
                <w:sz w:val="18"/>
                <w:szCs w:val="18"/>
              </w:rPr>
              <w:t>INDUSTRI LOGAM DAN ELEKTRONIKA</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Teralis</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besi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w:t>
            </w: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974,69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1.128,69</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Las</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260,29</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464.76</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3</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Pande</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besi</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1.384,50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42,05</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4</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Mesin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perajang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tembakau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830,70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2.257,38</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5</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perajang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tembakau</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863,93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55,33</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Penetas</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telur</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310,13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420,49</w:t>
            </w:r>
          </w:p>
        </w:tc>
      </w:tr>
      <w:tr w:rsidR="001F661A" w:rsidRPr="00BA54E9" w:rsidTr="009831D8">
        <w:trPr>
          <w:trHeight w:val="270"/>
        </w:trPr>
        <w:tc>
          <w:tcPr>
            <w:tcW w:w="338" w:type="pct"/>
            <w:tcBorders>
              <w:top w:val="single" w:sz="4" w:space="0" w:color="auto"/>
              <w:left w:val="single" w:sz="4" w:space="0" w:color="auto"/>
              <w:bottom w:val="single" w:sz="4" w:space="0" w:color="000000"/>
              <w:right w:val="single" w:sz="4" w:space="0" w:color="auto"/>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1525" w:type="pct"/>
            <w:tcBorders>
              <w:top w:val="single" w:sz="4" w:space="0" w:color="auto"/>
              <w:left w:val="single" w:sz="4" w:space="0" w:color="auto"/>
              <w:bottom w:val="single" w:sz="4" w:space="0" w:color="000000"/>
              <w:right w:val="nil"/>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Furnitur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logam</w:t>
            </w:r>
          </w:p>
        </w:tc>
        <w:tc>
          <w:tcPr>
            <w:tcW w:w="807" w:type="pct"/>
            <w:tcBorders>
              <w:top w:val="nil"/>
              <w:left w:val="single" w:sz="4" w:space="0" w:color="000000"/>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sidRPr="00BA54E9">
              <w:rPr>
                <w:rFonts w:ascii="Bookman Old Style" w:hAnsi="Bookman Old Style" w:cs="Arial"/>
                <w:color w:val="000000"/>
                <w:sz w:val="18"/>
                <w:szCs w:val="18"/>
              </w:rPr>
              <w:t>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609,18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16,60</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8</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Daur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ulang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timah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bekas</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aki</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642,41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221,31</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9</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Pemeliharaan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reparasi</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mobil</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256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3.212,04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3.485,66</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10</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Arial"/>
                <w:color w:val="000000"/>
                <w:sz w:val="18"/>
                <w:szCs w:val="18"/>
              </w:rPr>
            </w:pPr>
            <w:r w:rsidRPr="00BA54E9">
              <w:rPr>
                <w:rFonts w:ascii="Bookman Old Style" w:hAnsi="Bookman Old Style" w:cs="Arial"/>
                <w:color w:val="000000"/>
                <w:sz w:val="18"/>
                <w:szCs w:val="18"/>
              </w:rPr>
              <w:t>Pemeliharan</w:t>
            </w:r>
            <w:r>
              <w:rPr>
                <w:rFonts w:ascii="Bookman Old Style" w:hAnsi="Bookman Old Style" w:cs="Arial"/>
                <w:color w:val="000000"/>
                <w:sz w:val="18"/>
                <w:szCs w:val="18"/>
              </w:rPr>
              <w:t xml:space="preserve"> </w:t>
            </w:r>
            <w:r w:rsidRPr="00BA54E9">
              <w:rPr>
                <w:rFonts w:ascii="Bookman Old Style" w:hAnsi="Bookman Old Style" w:cs="Arial"/>
                <w:color w:val="000000"/>
                <w:sz w:val="18"/>
                <w:szCs w:val="18"/>
              </w:rPr>
              <w:t>dan</w:t>
            </w:r>
            <w:r>
              <w:rPr>
                <w:rFonts w:ascii="Bookman Old Style" w:hAnsi="Bookman Old Style" w:cs="Arial"/>
                <w:color w:val="000000"/>
                <w:sz w:val="18"/>
                <w:szCs w:val="18"/>
              </w:rPr>
              <w:t xml:space="preserve"> </w:t>
            </w:r>
            <w:r w:rsidRPr="00BA54E9">
              <w:rPr>
                <w:rFonts w:ascii="Bookman Old Style" w:hAnsi="Bookman Old Style" w:cs="Arial"/>
                <w:color w:val="000000"/>
                <w:sz w:val="18"/>
                <w:szCs w:val="18"/>
              </w:rPr>
              <w:t>reparasi</w:t>
            </w:r>
            <w:r>
              <w:rPr>
                <w:rFonts w:ascii="Bookman Old Style" w:hAnsi="Bookman Old Style" w:cs="Arial"/>
                <w:color w:val="000000"/>
                <w:sz w:val="18"/>
                <w:szCs w:val="18"/>
              </w:rPr>
              <w:t xml:space="preserve"> </w:t>
            </w:r>
            <w:r w:rsidRPr="00BA54E9">
              <w:rPr>
                <w:rFonts w:ascii="Bookman Old Style" w:hAnsi="Bookman Old Style" w:cs="Arial"/>
                <w:color w:val="000000"/>
                <w:sz w:val="18"/>
                <w:szCs w:val="18"/>
              </w:rPr>
              <w:t>spd motor</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48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76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97.468,80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3.430,34</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11</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Arial"/>
                <w:color w:val="000000"/>
                <w:sz w:val="18"/>
                <w:szCs w:val="18"/>
              </w:rPr>
            </w:pPr>
            <w:r w:rsidRPr="00BA54E9">
              <w:rPr>
                <w:rFonts w:ascii="Bookman Old Style" w:hAnsi="Bookman Old Style" w:cs="Arial"/>
                <w:color w:val="000000"/>
                <w:sz w:val="18"/>
                <w:szCs w:val="18"/>
              </w:rPr>
              <w:t>Reparasi</w:t>
            </w:r>
            <w:r>
              <w:rPr>
                <w:rFonts w:ascii="Bookman Old Style" w:hAnsi="Bookman Old Style" w:cs="Arial"/>
                <w:color w:val="000000"/>
                <w:sz w:val="18"/>
                <w:szCs w:val="18"/>
              </w:rPr>
              <w:t xml:space="preserve"> </w:t>
            </w:r>
            <w:r w:rsidRPr="00BA54E9">
              <w:rPr>
                <w:rFonts w:ascii="Bookman Old Style" w:hAnsi="Bookman Old Style" w:cs="Arial"/>
                <w:color w:val="000000"/>
                <w:sz w:val="18"/>
                <w:szCs w:val="18"/>
              </w:rPr>
              <w:t>elektronika</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11.629,80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Arial"/>
                <w:color w:val="000000"/>
                <w:sz w:val="18"/>
                <w:szCs w:val="18"/>
              </w:rPr>
            </w:pPr>
            <w:r>
              <w:rPr>
                <w:rFonts w:ascii="Bookman Old Style" w:hAnsi="Bookman Old Style" w:cs="Arial"/>
                <w:color w:val="000000"/>
                <w:sz w:val="18"/>
                <w:szCs w:val="18"/>
              </w:rPr>
              <w:t>88,52</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12</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Perakitan antenna</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99,68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165,36</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KERAJINAN</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Bordir</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w:t>
            </w:r>
            <w:r w:rsidRPr="00BA54E9">
              <w:rPr>
                <w:rFonts w:ascii="Bookman Old Style" w:hAnsi="Bookman Old Style" w:cs="Calibri"/>
                <w:color w:val="000000"/>
                <w:sz w:val="18"/>
                <w:szCs w:val="18"/>
              </w:rPr>
              <w:t>4</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8.528,52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90,57</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Anyaman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bambu/keranjang</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lastRenderedPageBreak/>
              <w:t>tembakau</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lastRenderedPageBreak/>
              <w:t>3.703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10.777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2.066.227,80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16.567,20</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lastRenderedPageBreak/>
              <w:t>3</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Kerajinan bamboo</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8.307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231,94</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4</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Kuda lumping</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2.436,72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237,46</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5</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Anyaman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lidi</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158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481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10.079,16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353,43</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Anyaman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pelepah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pisang</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268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568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7.531,68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314,78</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 xml:space="preserve">Anyaman </w:t>
            </w:r>
            <w:r>
              <w:rPr>
                <w:rFonts w:ascii="Bookman Old Style" w:hAnsi="Bookman Old Style" w:cs="Calibri"/>
                <w:color w:val="000000"/>
                <w:sz w:val="18"/>
                <w:szCs w:val="18"/>
              </w:rPr>
              <w:t>mendong</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13.955,76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71,79</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8</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Kerajinan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kayu/patung</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62.911,68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143,58</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9</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dapur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dari</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bambu</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373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1.066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1.728742,08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684,78</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10</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Bedug</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99,68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419,70</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11</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Tangkai</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cangkul</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3.322,80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33,13</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12</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Terompah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kayu</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39</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18.105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86,15</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13</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jemur</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bambu</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16</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10.909,86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110,45</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14</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Gerabah</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tanah</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173</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323</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67.342,08</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121,49</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15</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Relief tembaga</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7</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104</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8.528,52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5.522,40</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16</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Gamelan tradisional</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17</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musik</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15</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24.367,20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77,31</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18</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olahraga</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7.587,06</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61,85</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19</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Mainan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anak</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5</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33.781,80</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2.153,74</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20</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Radio kayu</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dan</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alat</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fungsional</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37</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6.419,82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3.279,46</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21</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Sapu</w:t>
            </w:r>
            <w:r>
              <w:rPr>
                <w:rFonts w:ascii="Bookman Old Style" w:hAnsi="Bookman Old Style" w:cs="Calibri"/>
                <w:color w:val="000000"/>
                <w:sz w:val="18"/>
                <w:szCs w:val="18"/>
              </w:rPr>
              <w:t xml:space="preserve"> </w:t>
            </w:r>
            <w:r w:rsidRPr="00BA54E9">
              <w:rPr>
                <w:rFonts w:ascii="Bookman Old Style" w:hAnsi="Bookman Old Style" w:cs="Calibri"/>
                <w:color w:val="000000"/>
                <w:sz w:val="18"/>
                <w:szCs w:val="18"/>
              </w:rPr>
              <w:t>ijuk</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288</w:t>
            </w: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672</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51.038,21</w:t>
            </w: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828,36</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1525" w:type="pct"/>
            <w:tcBorders>
              <w:top w:val="nil"/>
              <w:left w:val="nil"/>
              <w:bottom w:val="single" w:sz="4" w:space="0" w:color="000000"/>
              <w:right w:val="single" w:sz="4" w:space="0" w:color="000000"/>
            </w:tcBorders>
            <w:vAlign w:val="center"/>
            <w:hideMark/>
          </w:tcPr>
          <w:p w:rsidR="001F661A" w:rsidRDefault="001F661A" w:rsidP="001F661A">
            <w:pPr>
              <w:spacing w:line="276" w:lineRule="auto"/>
              <w:rPr>
                <w:rFonts w:ascii="Bookman Old Style" w:hAnsi="Bookman Old Style" w:cs="Calibri"/>
                <w:color w:val="000000"/>
                <w:sz w:val="18"/>
                <w:szCs w:val="18"/>
              </w:rPr>
            </w:pPr>
          </w:p>
          <w:p w:rsidR="001F661A" w:rsidRPr="00BA54E9" w:rsidRDefault="001F661A" w:rsidP="001F661A">
            <w:pPr>
              <w:spacing w:line="276" w:lineRule="auto"/>
              <w:rPr>
                <w:rFonts w:ascii="Bookman Old Style" w:hAnsi="Bookman Old Style" w:cs="Calibri"/>
                <w:color w:val="000000"/>
                <w:sz w:val="18"/>
                <w:szCs w:val="18"/>
              </w:rPr>
            </w:pP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716"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c>
          <w:tcPr>
            <w:tcW w:w="807"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p>
        </w:tc>
        <w:tc>
          <w:tcPr>
            <w:tcW w:w="4662" w:type="pct"/>
            <w:gridSpan w:val="7"/>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INDUSTRI KAYU PRIMER HASIL HUTAN</w:t>
            </w:r>
          </w:p>
        </w:tc>
      </w:tr>
      <w:tr w:rsidR="001F661A" w:rsidRPr="00BA54E9" w:rsidTr="009831D8">
        <w:trPr>
          <w:trHeight w:val="270"/>
        </w:trPr>
        <w:tc>
          <w:tcPr>
            <w:tcW w:w="338" w:type="pct"/>
            <w:tcBorders>
              <w:top w:val="nil"/>
              <w:left w:val="single" w:sz="4" w:space="0" w:color="auto"/>
              <w:bottom w:val="single" w:sz="4" w:space="0" w:color="auto"/>
              <w:right w:val="single" w:sz="4" w:space="0" w:color="auto"/>
            </w:tcBorders>
            <w:noWrap/>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1</w:t>
            </w:r>
          </w:p>
        </w:tc>
        <w:tc>
          <w:tcPr>
            <w:tcW w:w="1525"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rPr>
                <w:rFonts w:ascii="Bookman Old Style" w:hAnsi="Bookman Old Style" w:cs="Calibri"/>
                <w:color w:val="000000"/>
                <w:sz w:val="18"/>
                <w:szCs w:val="18"/>
              </w:rPr>
            </w:pPr>
            <w:r w:rsidRPr="00BA54E9">
              <w:rPr>
                <w:rFonts w:ascii="Bookman Old Style" w:hAnsi="Bookman Old Style" w:cs="Calibri"/>
                <w:color w:val="000000"/>
                <w:sz w:val="18"/>
                <w:szCs w:val="18"/>
              </w:rPr>
              <w:t>Laminating, bare core, veneer, dll</w:t>
            </w:r>
          </w:p>
        </w:tc>
        <w:tc>
          <w:tcPr>
            <w:tcW w:w="80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32</w:t>
            </w:r>
          </w:p>
        </w:tc>
        <w:tc>
          <w:tcPr>
            <w:tcW w:w="794"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15.326</w:t>
            </w:r>
          </w:p>
        </w:tc>
        <w:tc>
          <w:tcPr>
            <w:tcW w:w="849" w:type="pct"/>
            <w:gridSpan w:val="2"/>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903.699,32</w:t>
            </w:r>
          </w:p>
        </w:tc>
        <w:tc>
          <w:tcPr>
            <w:tcW w:w="687" w:type="pct"/>
            <w:tcBorders>
              <w:top w:val="nil"/>
              <w:left w:val="nil"/>
              <w:bottom w:val="single" w:sz="4" w:space="0" w:color="000000"/>
              <w:right w:val="single" w:sz="4" w:space="0" w:color="000000"/>
            </w:tcBorders>
            <w:vAlign w:val="center"/>
            <w:hideMark/>
          </w:tcPr>
          <w:p w:rsidR="001F661A" w:rsidRPr="00BA54E9" w:rsidRDefault="001F661A" w:rsidP="001F661A">
            <w:pPr>
              <w:spacing w:line="276" w:lineRule="auto"/>
              <w:jc w:val="right"/>
              <w:rPr>
                <w:rFonts w:ascii="Bookman Old Style" w:hAnsi="Bookman Old Style" w:cs="Calibri"/>
                <w:color w:val="000000"/>
                <w:sz w:val="18"/>
                <w:szCs w:val="18"/>
              </w:rPr>
            </w:pPr>
            <w:r>
              <w:rPr>
                <w:rFonts w:ascii="Bookman Old Style" w:hAnsi="Bookman Old Style" w:cs="Calibri"/>
                <w:color w:val="000000"/>
                <w:sz w:val="18"/>
                <w:szCs w:val="18"/>
              </w:rPr>
              <w:t>4.022.593.95</w:t>
            </w:r>
          </w:p>
        </w:tc>
      </w:tr>
    </w:tbl>
    <w:p w:rsidR="001F661A" w:rsidRPr="001F661A" w:rsidRDefault="001F661A" w:rsidP="001F661A">
      <w:pPr>
        <w:spacing w:line="480" w:lineRule="auto"/>
        <w:ind w:left="1843"/>
        <w:rPr>
          <w:rFonts w:ascii="Bookman Old Style" w:hAnsi="Bookman Old Style" w:cs="Estrangelo Edessa"/>
          <w:i/>
          <w:color w:val="000000"/>
          <w:sz w:val="16"/>
          <w:szCs w:val="16"/>
        </w:rPr>
      </w:pPr>
      <w:r w:rsidRPr="00BA54E9">
        <w:rPr>
          <w:rFonts w:ascii="Bookman Old Style" w:hAnsi="Bookman Old Style" w:cs="Estrangelo Edessa"/>
          <w:i/>
          <w:color w:val="000000"/>
          <w:sz w:val="16"/>
          <w:szCs w:val="16"/>
          <w:lang w:val="sv-SE"/>
        </w:rPr>
        <w:t xml:space="preserve">Sumber : </w:t>
      </w:r>
      <w:r w:rsidRPr="00BA54E9">
        <w:rPr>
          <w:rFonts w:ascii="Bookman Old Style" w:hAnsi="Bookman Old Style" w:cs="Estrangelo Edessa"/>
          <w:i/>
          <w:color w:val="000000"/>
          <w:sz w:val="16"/>
          <w:szCs w:val="16"/>
        </w:rPr>
        <w:t xml:space="preserve">Dinas Perindustrian, Perdagangan, Koperasi </w:t>
      </w:r>
      <w:r w:rsidR="00F56154">
        <w:rPr>
          <w:rFonts w:ascii="Bookman Old Style" w:hAnsi="Bookman Old Style" w:cs="Estrangelo Edessa"/>
          <w:i/>
          <w:color w:val="000000"/>
          <w:sz w:val="16"/>
          <w:szCs w:val="16"/>
        </w:rPr>
        <w:t>UKM</w:t>
      </w:r>
      <w:r w:rsidRPr="00BA54E9">
        <w:rPr>
          <w:rFonts w:ascii="Bookman Old Style" w:hAnsi="Bookman Old Style" w:cs="Estrangelo Edessa"/>
          <w:i/>
          <w:color w:val="000000"/>
          <w:sz w:val="16"/>
          <w:szCs w:val="16"/>
          <w:lang w:val="sv-SE"/>
        </w:rPr>
        <w:t xml:space="preserve"> KabTemanggung </w:t>
      </w:r>
      <w:r w:rsidRPr="00BA54E9">
        <w:rPr>
          <w:rFonts w:ascii="Bookman Old Style" w:hAnsi="Bookman Old Style" w:cs="Estrangelo Edessa"/>
          <w:i/>
          <w:color w:val="000000"/>
          <w:sz w:val="16"/>
          <w:szCs w:val="16"/>
        </w:rPr>
        <w:t xml:space="preserve">Th </w:t>
      </w:r>
      <w:r w:rsidRPr="00BA54E9">
        <w:rPr>
          <w:rFonts w:ascii="Bookman Old Style" w:hAnsi="Bookman Old Style" w:cs="Estrangelo Edessa"/>
          <w:i/>
          <w:color w:val="000000"/>
          <w:sz w:val="16"/>
          <w:szCs w:val="16"/>
          <w:lang w:val="sv-SE"/>
        </w:rPr>
        <w:t>20</w:t>
      </w:r>
      <w:r w:rsidRPr="001F661A">
        <w:rPr>
          <w:rFonts w:ascii="Bookman Old Style" w:hAnsi="Bookman Old Style" w:cs="Estrangelo Edessa"/>
          <w:i/>
          <w:color w:val="000000"/>
          <w:sz w:val="16"/>
          <w:szCs w:val="16"/>
          <w:lang w:val="sv-SE"/>
        </w:rPr>
        <w:t>1</w:t>
      </w:r>
      <w:r w:rsidRPr="001F661A">
        <w:rPr>
          <w:rFonts w:ascii="Bookman Old Style" w:hAnsi="Bookman Old Style" w:cs="Estrangelo Edessa"/>
          <w:i/>
          <w:color w:val="000000"/>
          <w:sz w:val="16"/>
          <w:szCs w:val="16"/>
        </w:rPr>
        <w:t>7</w:t>
      </w:r>
    </w:p>
    <w:p w:rsidR="001F661A" w:rsidRPr="001F661A" w:rsidRDefault="001F661A" w:rsidP="009831D8">
      <w:pPr>
        <w:widowControl w:val="0"/>
        <w:numPr>
          <w:ilvl w:val="0"/>
          <w:numId w:val="72"/>
        </w:numPr>
        <w:autoSpaceDN w:val="0"/>
        <w:adjustRightInd w:val="0"/>
        <w:snapToGrid w:val="0"/>
        <w:spacing w:before="120" w:line="360" w:lineRule="auto"/>
        <w:ind w:left="1181" w:hanging="274"/>
        <w:jc w:val="both"/>
        <w:rPr>
          <w:rFonts w:ascii="Bookman Old Style" w:hAnsi="Bookman Old Style"/>
          <w:color w:val="000000"/>
        </w:rPr>
      </w:pPr>
      <w:r w:rsidRPr="001F661A">
        <w:rPr>
          <w:rFonts w:ascii="Bookman Old Style" w:hAnsi="Bookman Old Style"/>
          <w:color w:val="000000"/>
        </w:rPr>
        <w:t>Jumlah BPR/LKM</w:t>
      </w:r>
    </w:p>
    <w:p w:rsidR="001F661A" w:rsidRDefault="001F661A" w:rsidP="009831D8">
      <w:pPr>
        <w:spacing w:line="360" w:lineRule="auto"/>
        <w:ind w:left="1170" w:firstLine="708"/>
        <w:contextualSpacing/>
        <w:jc w:val="both"/>
        <w:rPr>
          <w:rFonts w:ascii="Bookman Old Style" w:hAnsi="Bookman Old Style"/>
          <w:color w:val="000000"/>
        </w:rPr>
      </w:pPr>
      <w:r w:rsidRPr="00C17ABE">
        <w:rPr>
          <w:rFonts w:ascii="Bookman Old Style" w:hAnsi="Bookman Old Style"/>
          <w:color w:val="000000"/>
        </w:rPr>
        <w:t>Bank Perkreditan Rakyat (BPR) adalah lembaga keuangan bank yang menerima simpanan hanya dalam bentuk deposito berjangka, tabungan, dan/atau bentuk lainnya yang dipersamakan dengan itu dan menyalurkan dana sebagai usaha BPR, sedangkan yang masuk kategori Lembaga Keuangan Mikro (LKM) adalah lembaga yang menyediakan jasa penyimpanan/</w:t>
      </w:r>
      <w:r w:rsidR="009831D8">
        <w:rPr>
          <w:rFonts w:ascii="Bookman Old Style" w:hAnsi="Bookman Old Style"/>
          <w:color w:val="000000"/>
        </w:rPr>
        <w:t xml:space="preserve"> </w:t>
      </w:r>
      <w:r w:rsidRPr="00C17ABE">
        <w:rPr>
          <w:rFonts w:ascii="Bookman Old Style" w:hAnsi="Bookman Old Style"/>
          <w:color w:val="000000"/>
        </w:rPr>
        <w:t xml:space="preserve">tabungan, kredit, dan atau jasa konsultasi pengembangan usaha bagi pengusaha kecil. </w:t>
      </w:r>
      <w:proofErr w:type="gramStart"/>
      <w:r w:rsidRPr="00C17ABE">
        <w:rPr>
          <w:rFonts w:ascii="Bookman Old Style" w:hAnsi="Bookman Old Style"/>
          <w:color w:val="000000"/>
        </w:rPr>
        <w:t>Adapun</w:t>
      </w:r>
      <w:r w:rsidR="004604B0">
        <w:rPr>
          <w:rFonts w:ascii="Bookman Old Style" w:hAnsi="Bookman Old Style"/>
          <w:color w:val="000000"/>
        </w:rPr>
        <w:t xml:space="preserve"> </w:t>
      </w:r>
      <w:r w:rsidRPr="00C17ABE">
        <w:rPr>
          <w:rFonts w:ascii="Bookman Old Style" w:hAnsi="Bookman Old Style"/>
          <w:color w:val="000000"/>
        </w:rPr>
        <w:t>jumlah BPR/LKM dapat dilihat dalam tabel berikut.</w:t>
      </w:r>
      <w:proofErr w:type="gramEnd"/>
    </w:p>
    <w:p w:rsidR="009831D8" w:rsidRDefault="009831D8" w:rsidP="009831D8">
      <w:pPr>
        <w:spacing w:line="360" w:lineRule="auto"/>
        <w:ind w:left="1170" w:firstLine="708"/>
        <w:contextualSpacing/>
        <w:jc w:val="both"/>
        <w:rPr>
          <w:rFonts w:ascii="Bookman Old Style" w:hAnsi="Bookman Old Style"/>
          <w:color w:val="000000"/>
        </w:rPr>
      </w:pPr>
    </w:p>
    <w:p w:rsidR="001F661A" w:rsidRPr="00C17ABE" w:rsidRDefault="001F661A" w:rsidP="00456D40">
      <w:pPr>
        <w:widowControl w:val="0"/>
        <w:numPr>
          <w:ilvl w:val="0"/>
          <w:numId w:val="69"/>
        </w:numPr>
        <w:autoSpaceDN w:val="0"/>
        <w:adjustRightInd w:val="0"/>
        <w:ind w:left="1710" w:firstLine="0"/>
        <w:jc w:val="center"/>
        <w:rPr>
          <w:rFonts w:ascii="Bookman Old Style" w:hAnsi="Bookman Old Style"/>
          <w:color w:val="000000"/>
        </w:rPr>
      </w:pPr>
    </w:p>
    <w:p w:rsidR="001F661A" w:rsidRPr="00C17ABE" w:rsidRDefault="001F661A" w:rsidP="001F661A">
      <w:pPr>
        <w:snapToGrid w:val="0"/>
        <w:spacing w:line="276" w:lineRule="auto"/>
        <w:ind w:left="1170" w:right="86"/>
        <w:jc w:val="center"/>
        <w:rPr>
          <w:rFonts w:ascii="Bookman Old Style" w:hAnsi="Bookman Old Style"/>
          <w:color w:val="000000"/>
        </w:rPr>
      </w:pPr>
      <w:r w:rsidRPr="00C17ABE">
        <w:rPr>
          <w:rFonts w:ascii="Bookman Old Style" w:hAnsi="Bookman Old Style"/>
          <w:color w:val="000000"/>
        </w:rPr>
        <w:t>Jumlah BPR/LKM</w:t>
      </w:r>
    </w:p>
    <w:p w:rsidR="001F661A" w:rsidRPr="00843009" w:rsidRDefault="001F661A" w:rsidP="001F661A">
      <w:pPr>
        <w:snapToGrid w:val="0"/>
        <w:spacing w:line="276" w:lineRule="auto"/>
        <w:ind w:left="1170" w:right="86"/>
        <w:jc w:val="center"/>
        <w:rPr>
          <w:rFonts w:ascii="Bookman Old Style" w:hAnsi="Bookman Old Style"/>
          <w:color w:val="000000"/>
        </w:rPr>
      </w:pPr>
      <w:r w:rsidRPr="00C17ABE">
        <w:rPr>
          <w:rFonts w:ascii="Bookman Old Style" w:hAnsi="Bookman Old Style"/>
          <w:color w:val="000000"/>
        </w:rPr>
        <w:t>KabupatenTemanggung, Tahun 201</w:t>
      </w:r>
      <w:r>
        <w:rPr>
          <w:rFonts w:ascii="Bookman Old Style" w:hAnsi="Bookman Old Style"/>
          <w:color w:val="000000"/>
        </w:rPr>
        <w:t>3</w:t>
      </w:r>
      <w:r w:rsidRPr="00C17ABE">
        <w:rPr>
          <w:rFonts w:ascii="Bookman Old Style" w:hAnsi="Bookman Old Style"/>
          <w:color w:val="000000"/>
        </w:rPr>
        <w:t>-201</w:t>
      </w:r>
      <w:r>
        <w:rPr>
          <w:rFonts w:ascii="Bookman Old Style" w:hAnsi="Bookman Old Style"/>
          <w:color w:val="000000"/>
        </w:rPr>
        <w:t>7</w:t>
      </w:r>
    </w:p>
    <w:tbl>
      <w:tblPr>
        <w:tblW w:w="432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990"/>
        <w:gridCol w:w="725"/>
        <w:gridCol w:w="685"/>
        <w:gridCol w:w="694"/>
        <w:gridCol w:w="634"/>
        <w:gridCol w:w="635"/>
      </w:tblGrid>
      <w:tr w:rsidR="001F661A" w:rsidRPr="00BA54E9" w:rsidTr="001F661A">
        <w:trPr>
          <w:trHeight w:val="284"/>
          <w:jc w:val="right"/>
        </w:trPr>
        <w:tc>
          <w:tcPr>
            <w:tcW w:w="398" w:type="pct"/>
            <w:vMerge w:val="restart"/>
            <w:shd w:val="clear" w:color="auto" w:fill="D9D9D9"/>
            <w:vAlign w:val="center"/>
          </w:tcPr>
          <w:p w:rsidR="001F661A" w:rsidRPr="00BA54E9" w:rsidRDefault="001F661A" w:rsidP="001F661A">
            <w:pPr>
              <w:autoSpaceDE w:val="0"/>
              <w:snapToGrid w:val="0"/>
              <w:spacing w:before="60" w:after="60" w:line="276" w:lineRule="auto"/>
              <w:ind w:right="-20"/>
              <w:jc w:val="center"/>
              <w:rPr>
                <w:rFonts w:ascii="Bookman Old Style" w:hAnsi="Bookman Old Style"/>
                <w:color w:val="000000"/>
                <w:sz w:val="18"/>
                <w:szCs w:val="18"/>
              </w:rPr>
            </w:pPr>
            <w:r w:rsidRPr="00BA54E9">
              <w:rPr>
                <w:rFonts w:ascii="Bookman Old Style" w:hAnsi="Bookman Old Style"/>
                <w:color w:val="000000"/>
                <w:sz w:val="18"/>
                <w:szCs w:val="18"/>
              </w:rPr>
              <w:t>No</w:t>
            </w:r>
          </w:p>
        </w:tc>
        <w:tc>
          <w:tcPr>
            <w:tcW w:w="2494" w:type="pct"/>
            <w:vMerge w:val="restart"/>
            <w:shd w:val="clear" w:color="auto" w:fill="D9D9D9"/>
            <w:vAlign w:val="center"/>
          </w:tcPr>
          <w:p w:rsidR="001F661A" w:rsidRPr="00BA54E9" w:rsidRDefault="001F661A" w:rsidP="001F661A">
            <w:pPr>
              <w:tabs>
                <w:tab w:val="left" w:pos="540"/>
              </w:tabs>
              <w:snapToGrid w:val="0"/>
              <w:spacing w:before="60" w:after="60" w:line="276" w:lineRule="auto"/>
              <w:jc w:val="center"/>
              <w:rPr>
                <w:rFonts w:ascii="Bookman Old Style" w:hAnsi="Bookman Old Style"/>
                <w:color w:val="000000"/>
                <w:sz w:val="18"/>
                <w:szCs w:val="18"/>
              </w:rPr>
            </w:pPr>
            <w:r w:rsidRPr="00BA54E9">
              <w:rPr>
                <w:rFonts w:ascii="Bookman Old Style" w:hAnsi="Bookman Old Style"/>
                <w:color w:val="000000"/>
                <w:sz w:val="18"/>
                <w:szCs w:val="18"/>
              </w:rPr>
              <w:t>Uraian</w:t>
            </w:r>
          </w:p>
        </w:tc>
        <w:tc>
          <w:tcPr>
            <w:tcW w:w="2108" w:type="pct"/>
            <w:gridSpan w:val="5"/>
            <w:shd w:val="clear" w:color="auto" w:fill="D9D9D9"/>
            <w:vAlign w:val="center"/>
          </w:tcPr>
          <w:p w:rsidR="001F661A" w:rsidRPr="00BA54E9" w:rsidRDefault="001F661A" w:rsidP="001F661A">
            <w:pPr>
              <w:autoSpaceDE w:val="0"/>
              <w:spacing w:before="60" w:after="60" w:line="276" w:lineRule="auto"/>
              <w:ind w:left="-42" w:right="-20"/>
              <w:jc w:val="center"/>
              <w:rPr>
                <w:rFonts w:ascii="Bookman Old Style" w:hAnsi="Bookman Old Style"/>
                <w:bCs/>
                <w:color w:val="000000"/>
                <w:sz w:val="18"/>
                <w:szCs w:val="18"/>
              </w:rPr>
            </w:pPr>
            <w:r w:rsidRPr="00BA54E9">
              <w:rPr>
                <w:rFonts w:ascii="Bookman Old Style" w:hAnsi="Bookman Old Style"/>
                <w:bCs/>
                <w:color w:val="000000"/>
                <w:sz w:val="18"/>
                <w:szCs w:val="18"/>
              </w:rPr>
              <w:t>Tahun</w:t>
            </w:r>
          </w:p>
        </w:tc>
      </w:tr>
      <w:tr w:rsidR="001F661A" w:rsidRPr="00BA54E9" w:rsidTr="001F661A">
        <w:trPr>
          <w:trHeight w:val="284"/>
          <w:jc w:val="right"/>
        </w:trPr>
        <w:tc>
          <w:tcPr>
            <w:tcW w:w="398" w:type="pct"/>
            <w:vMerge/>
            <w:shd w:val="clear" w:color="auto" w:fill="D9D9D9"/>
            <w:vAlign w:val="center"/>
          </w:tcPr>
          <w:p w:rsidR="001F661A" w:rsidRPr="00BA54E9" w:rsidRDefault="001F661A" w:rsidP="001F661A">
            <w:pPr>
              <w:autoSpaceDE w:val="0"/>
              <w:snapToGrid w:val="0"/>
              <w:spacing w:before="60" w:after="60" w:line="276" w:lineRule="auto"/>
              <w:ind w:right="-20"/>
              <w:jc w:val="center"/>
              <w:rPr>
                <w:rFonts w:ascii="Bookman Old Style" w:hAnsi="Bookman Old Style"/>
                <w:color w:val="000000"/>
                <w:sz w:val="18"/>
                <w:szCs w:val="18"/>
              </w:rPr>
            </w:pPr>
          </w:p>
        </w:tc>
        <w:tc>
          <w:tcPr>
            <w:tcW w:w="2494" w:type="pct"/>
            <w:vMerge/>
            <w:shd w:val="clear" w:color="auto" w:fill="D9D9D9"/>
            <w:vAlign w:val="center"/>
          </w:tcPr>
          <w:p w:rsidR="001F661A" w:rsidRPr="00BA54E9" w:rsidRDefault="001F661A" w:rsidP="001F661A">
            <w:pPr>
              <w:tabs>
                <w:tab w:val="left" w:pos="540"/>
              </w:tabs>
              <w:snapToGrid w:val="0"/>
              <w:spacing w:before="60" w:after="60" w:line="276" w:lineRule="auto"/>
              <w:jc w:val="center"/>
              <w:rPr>
                <w:rFonts w:ascii="Bookman Old Style" w:hAnsi="Bookman Old Style"/>
                <w:color w:val="000000"/>
                <w:sz w:val="18"/>
                <w:szCs w:val="18"/>
              </w:rPr>
            </w:pPr>
          </w:p>
        </w:tc>
        <w:tc>
          <w:tcPr>
            <w:tcW w:w="453" w:type="pct"/>
            <w:shd w:val="clear" w:color="auto" w:fill="D9D9D9"/>
            <w:vAlign w:val="center"/>
          </w:tcPr>
          <w:p w:rsidR="001F661A" w:rsidRPr="00843009" w:rsidRDefault="001F661A" w:rsidP="001F661A">
            <w:pPr>
              <w:autoSpaceDE w:val="0"/>
              <w:spacing w:before="60" w:after="60" w:line="276" w:lineRule="auto"/>
              <w:ind w:left="10" w:right="-20"/>
              <w:jc w:val="center"/>
              <w:rPr>
                <w:rFonts w:ascii="Bookman Old Style" w:hAnsi="Bookman Old Style"/>
                <w:bCs/>
                <w:color w:val="000000"/>
                <w:sz w:val="18"/>
                <w:szCs w:val="18"/>
              </w:rPr>
            </w:pPr>
            <w:r w:rsidRPr="00BA54E9">
              <w:rPr>
                <w:rFonts w:ascii="Bookman Old Style" w:hAnsi="Bookman Old Style"/>
                <w:bCs/>
                <w:color w:val="000000"/>
                <w:sz w:val="18"/>
                <w:szCs w:val="18"/>
              </w:rPr>
              <w:t>201</w:t>
            </w:r>
            <w:r>
              <w:rPr>
                <w:rFonts w:ascii="Bookman Old Style" w:hAnsi="Bookman Old Style"/>
                <w:bCs/>
                <w:color w:val="000000"/>
                <w:sz w:val="18"/>
                <w:szCs w:val="18"/>
              </w:rPr>
              <w:t>3</w:t>
            </w:r>
          </w:p>
        </w:tc>
        <w:tc>
          <w:tcPr>
            <w:tcW w:w="428" w:type="pct"/>
            <w:shd w:val="clear" w:color="auto" w:fill="D9D9D9"/>
            <w:vAlign w:val="center"/>
          </w:tcPr>
          <w:p w:rsidR="001F661A" w:rsidRPr="00843009" w:rsidRDefault="001F661A" w:rsidP="001F661A">
            <w:pPr>
              <w:autoSpaceDE w:val="0"/>
              <w:spacing w:before="60" w:after="60" w:line="276" w:lineRule="auto"/>
              <w:ind w:left="-42" w:right="-20"/>
              <w:jc w:val="center"/>
              <w:rPr>
                <w:rFonts w:ascii="Bookman Old Style" w:hAnsi="Bookman Old Style"/>
                <w:bCs/>
                <w:color w:val="000000"/>
                <w:sz w:val="18"/>
                <w:szCs w:val="18"/>
              </w:rPr>
            </w:pPr>
            <w:r w:rsidRPr="00BA54E9">
              <w:rPr>
                <w:rFonts w:ascii="Bookman Old Style" w:hAnsi="Bookman Old Style"/>
                <w:bCs/>
                <w:color w:val="000000"/>
                <w:sz w:val="18"/>
                <w:szCs w:val="18"/>
              </w:rPr>
              <w:t>201</w:t>
            </w:r>
            <w:r>
              <w:rPr>
                <w:rFonts w:ascii="Bookman Old Style" w:hAnsi="Bookman Old Style"/>
                <w:bCs/>
                <w:color w:val="000000"/>
                <w:sz w:val="18"/>
                <w:szCs w:val="18"/>
              </w:rPr>
              <w:t>4</w:t>
            </w:r>
          </w:p>
        </w:tc>
        <w:tc>
          <w:tcPr>
            <w:tcW w:w="434" w:type="pct"/>
            <w:shd w:val="clear" w:color="auto" w:fill="D9D9D9"/>
            <w:vAlign w:val="center"/>
          </w:tcPr>
          <w:p w:rsidR="001F661A" w:rsidRPr="00BA54E9" w:rsidRDefault="001F661A" w:rsidP="001F661A">
            <w:pPr>
              <w:autoSpaceDE w:val="0"/>
              <w:spacing w:before="60" w:after="60" w:line="276" w:lineRule="auto"/>
              <w:ind w:left="-42" w:right="-20"/>
              <w:jc w:val="center"/>
              <w:rPr>
                <w:rFonts w:ascii="Bookman Old Style" w:hAnsi="Bookman Old Style"/>
                <w:bCs/>
                <w:color w:val="000000"/>
                <w:sz w:val="18"/>
                <w:szCs w:val="18"/>
              </w:rPr>
            </w:pPr>
            <w:r w:rsidRPr="00BA54E9">
              <w:rPr>
                <w:rFonts w:ascii="Bookman Old Style" w:hAnsi="Bookman Old Style"/>
                <w:bCs/>
                <w:color w:val="000000"/>
                <w:sz w:val="18"/>
                <w:szCs w:val="18"/>
              </w:rPr>
              <w:t>201</w:t>
            </w:r>
            <w:r>
              <w:rPr>
                <w:rFonts w:ascii="Bookman Old Style" w:hAnsi="Bookman Old Style"/>
                <w:bCs/>
                <w:color w:val="000000"/>
                <w:sz w:val="18"/>
                <w:szCs w:val="18"/>
              </w:rPr>
              <w:t>5</w:t>
            </w:r>
          </w:p>
        </w:tc>
        <w:tc>
          <w:tcPr>
            <w:tcW w:w="396" w:type="pct"/>
            <w:shd w:val="clear" w:color="auto" w:fill="D9D9D9"/>
            <w:vAlign w:val="center"/>
          </w:tcPr>
          <w:p w:rsidR="001F661A" w:rsidRPr="00BA54E9" w:rsidRDefault="001F661A" w:rsidP="001F661A">
            <w:pPr>
              <w:autoSpaceDE w:val="0"/>
              <w:spacing w:before="60" w:after="60" w:line="276" w:lineRule="auto"/>
              <w:ind w:left="-42" w:right="-20"/>
              <w:jc w:val="center"/>
              <w:rPr>
                <w:rFonts w:ascii="Bookman Old Style" w:hAnsi="Bookman Old Style"/>
                <w:bCs/>
                <w:color w:val="000000"/>
                <w:sz w:val="18"/>
                <w:szCs w:val="18"/>
              </w:rPr>
            </w:pPr>
            <w:r w:rsidRPr="00BA54E9">
              <w:rPr>
                <w:rFonts w:ascii="Bookman Old Style" w:hAnsi="Bookman Old Style"/>
                <w:bCs/>
                <w:color w:val="000000"/>
                <w:sz w:val="18"/>
                <w:szCs w:val="18"/>
              </w:rPr>
              <w:t>201</w:t>
            </w:r>
            <w:r>
              <w:rPr>
                <w:rFonts w:ascii="Bookman Old Style" w:hAnsi="Bookman Old Style"/>
                <w:bCs/>
                <w:color w:val="000000"/>
                <w:sz w:val="18"/>
                <w:szCs w:val="18"/>
              </w:rPr>
              <w:t>6</w:t>
            </w:r>
          </w:p>
        </w:tc>
        <w:tc>
          <w:tcPr>
            <w:tcW w:w="397" w:type="pct"/>
            <w:shd w:val="clear" w:color="auto" w:fill="D9D9D9"/>
            <w:vAlign w:val="center"/>
          </w:tcPr>
          <w:p w:rsidR="001F661A" w:rsidRPr="00843009" w:rsidRDefault="001F661A" w:rsidP="001F661A">
            <w:pPr>
              <w:autoSpaceDE w:val="0"/>
              <w:spacing w:before="60" w:after="60" w:line="276" w:lineRule="auto"/>
              <w:ind w:left="-42" w:right="-20"/>
              <w:jc w:val="center"/>
              <w:rPr>
                <w:rFonts w:ascii="Bookman Old Style" w:hAnsi="Bookman Old Style"/>
                <w:bCs/>
                <w:color w:val="000000"/>
                <w:sz w:val="18"/>
                <w:szCs w:val="18"/>
              </w:rPr>
            </w:pPr>
            <w:r w:rsidRPr="00BA54E9">
              <w:rPr>
                <w:rFonts w:ascii="Bookman Old Style" w:hAnsi="Bookman Old Style"/>
                <w:bCs/>
                <w:color w:val="000000"/>
                <w:sz w:val="18"/>
                <w:szCs w:val="18"/>
              </w:rPr>
              <w:t>201</w:t>
            </w:r>
            <w:r>
              <w:rPr>
                <w:rFonts w:ascii="Bookman Old Style" w:hAnsi="Bookman Old Style"/>
                <w:bCs/>
                <w:color w:val="000000"/>
                <w:sz w:val="18"/>
                <w:szCs w:val="18"/>
              </w:rPr>
              <w:t>7</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w:t>
            </w: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Jumlah BPR</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21</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21</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21</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23</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23</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w:t>
            </w: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Jumlah BMT dan KJKS</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9</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9</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9</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16</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16</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3</w:t>
            </w: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LKM</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397"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a. KomisiEkonomiKecamatan</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20</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20</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 xml:space="preserve">b. UKM </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12</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12</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12</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38</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49</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c. KUBE</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101</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101</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101</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286</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286</w:t>
            </w:r>
          </w:p>
        </w:tc>
      </w:tr>
      <w:tr w:rsidR="001F661A" w:rsidRPr="00BA54E9" w:rsidTr="001F661A">
        <w:trPr>
          <w:trHeight w:val="284"/>
          <w:jc w:val="right"/>
        </w:trPr>
        <w:tc>
          <w:tcPr>
            <w:tcW w:w="398" w:type="pct"/>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p>
        </w:tc>
        <w:tc>
          <w:tcPr>
            <w:tcW w:w="2494" w:type="pct"/>
            <w:vAlign w:val="center"/>
          </w:tcPr>
          <w:p w:rsidR="001F661A" w:rsidRPr="00BA54E9" w:rsidRDefault="001F661A" w:rsidP="001F661A">
            <w:pPr>
              <w:autoSpaceDE w:val="0"/>
              <w:snapToGrid w:val="0"/>
              <w:spacing w:before="60" w:after="60" w:line="276" w:lineRule="auto"/>
              <w:ind w:right="-20"/>
              <w:rPr>
                <w:rFonts w:ascii="Bookman Old Style" w:hAnsi="Bookman Old Style"/>
                <w:color w:val="000000"/>
                <w:sz w:val="18"/>
                <w:szCs w:val="18"/>
              </w:rPr>
            </w:pPr>
            <w:r w:rsidRPr="00BA54E9">
              <w:rPr>
                <w:rFonts w:ascii="Bookman Old Style" w:hAnsi="Bookman Old Style"/>
                <w:color w:val="000000"/>
                <w:sz w:val="18"/>
                <w:szCs w:val="18"/>
              </w:rPr>
              <w:t>d. PUAP</w:t>
            </w:r>
          </w:p>
        </w:tc>
        <w:tc>
          <w:tcPr>
            <w:tcW w:w="453"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281</w:t>
            </w:r>
          </w:p>
        </w:tc>
        <w:tc>
          <w:tcPr>
            <w:tcW w:w="428"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281</w:t>
            </w:r>
          </w:p>
        </w:tc>
        <w:tc>
          <w:tcPr>
            <w:tcW w:w="434"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281</w:t>
            </w:r>
          </w:p>
        </w:tc>
        <w:tc>
          <w:tcPr>
            <w:tcW w:w="396" w:type="pct"/>
            <w:vAlign w:val="center"/>
          </w:tcPr>
          <w:p w:rsidR="001F661A" w:rsidRPr="00BA54E9"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sidRPr="00BA54E9">
              <w:rPr>
                <w:rFonts w:ascii="Bookman Old Style" w:hAnsi="Bookman Old Style"/>
                <w:color w:val="000000"/>
                <w:sz w:val="18"/>
                <w:szCs w:val="18"/>
              </w:rPr>
              <w:t>281</w:t>
            </w:r>
          </w:p>
        </w:tc>
        <w:tc>
          <w:tcPr>
            <w:tcW w:w="397" w:type="pct"/>
            <w:vAlign w:val="center"/>
          </w:tcPr>
          <w:p w:rsidR="001F661A" w:rsidRPr="00105943" w:rsidRDefault="001F661A" w:rsidP="001F661A">
            <w:pPr>
              <w:autoSpaceDE w:val="0"/>
              <w:snapToGrid w:val="0"/>
              <w:spacing w:before="60" w:after="60" w:line="276" w:lineRule="auto"/>
              <w:ind w:left="-65" w:right="-20"/>
              <w:jc w:val="center"/>
              <w:rPr>
                <w:rFonts w:ascii="Bookman Old Style" w:hAnsi="Bookman Old Style"/>
                <w:color w:val="000000"/>
                <w:sz w:val="18"/>
                <w:szCs w:val="18"/>
              </w:rPr>
            </w:pPr>
            <w:r>
              <w:rPr>
                <w:rFonts w:ascii="Bookman Old Style" w:hAnsi="Bookman Old Style"/>
                <w:color w:val="000000"/>
                <w:sz w:val="18"/>
                <w:szCs w:val="18"/>
              </w:rPr>
              <w:t>211</w:t>
            </w:r>
          </w:p>
        </w:tc>
      </w:tr>
    </w:tbl>
    <w:p w:rsidR="00324CE4" w:rsidRPr="009831D8" w:rsidRDefault="00324CE4" w:rsidP="007734C5">
      <w:pPr>
        <w:pStyle w:val="ListParagraph1"/>
        <w:tabs>
          <w:tab w:val="left" w:pos="720"/>
        </w:tabs>
        <w:spacing w:after="0" w:line="360" w:lineRule="auto"/>
        <w:jc w:val="both"/>
        <w:rPr>
          <w:rFonts w:ascii="Bookman Old Style" w:hAnsi="Bookman Old Style"/>
          <w:sz w:val="14"/>
          <w:szCs w:val="24"/>
        </w:rPr>
      </w:pPr>
    </w:p>
    <w:p w:rsidR="007734C5" w:rsidRPr="00576AD3" w:rsidRDefault="007734C5" w:rsidP="009831D8">
      <w:pPr>
        <w:pStyle w:val="ListParagraph1"/>
        <w:numPr>
          <w:ilvl w:val="1"/>
          <w:numId w:val="55"/>
        </w:numPr>
        <w:tabs>
          <w:tab w:val="left" w:pos="720"/>
        </w:tabs>
        <w:spacing w:after="0" w:line="360" w:lineRule="auto"/>
        <w:jc w:val="both"/>
        <w:rPr>
          <w:rFonts w:ascii="Bookman Old Style" w:hAnsi="Bookman Old Style"/>
          <w:b/>
          <w:sz w:val="24"/>
          <w:szCs w:val="24"/>
        </w:rPr>
      </w:pPr>
      <w:r w:rsidRPr="00576AD3">
        <w:rPr>
          <w:rFonts w:ascii="Bookman Old Style" w:hAnsi="Bookman Old Style" w:cs="Tahoma"/>
          <w:b/>
          <w:sz w:val="24"/>
          <w:szCs w:val="24"/>
        </w:rPr>
        <w:t>Evaluasi Pelaksanaan Renja</w:t>
      </w:r>
      <w:r w:rsidR="00C50722">
        <w:rPr>
          <w:rFonts w:ascii="Bookman Old Style" w:hAnsi="Bookman Old Style" w:cs="Tahoma"/>
          <w:b/>
          <w:sz w:val="24"/>
          <w:szCs w:val="24"/>
        </w:rPr>
        <w:t xml:space="preserve"> Dinas Perindustrian Perdagangan Koperasi </w:t>
      </w:r>
      <w:r w:rsidR="00F56154">
        <w:rPr>
          <w:rFonts w:ascii="Bookman Old Style" w:hAnsi="Bookman Old Style" w:cs="Tahoma"/>
          <w:b/>
          <w:sz w:val="24"/>
          <w:szCs w:val="24"/>
        </w:rPr>
        <w:t>UKM</w:t>
      </w:r>
      <w:r w:rsidR="00C50722">
        <w:rPr>
          <w:rFonts w:ascii="Bookman Old Style" w:hAnsi="Bookman Old Style" w:cs="Tahoma"/>
          <w:b/>
          <w:sz w:val="24"/>
          <w:szCs w:val="24"/>
        </w:rPr>
        <w:t xml:space="preserve"> Kabupaten Temanggung </w:t>
      </w:r>
      <w:r w:rsidRPr="00576AD3">
        <w:rPr>
          <w:rFonts w:ascii="Bookman Old Style" w:hAnsi="Bookman Old Style" w:cs="Tahoma"/>
          <w:b/>
          <w:sz w:val="24"/>
          <w:szCs w:val="24"/>
        </w:rPr>
        <w:t xml:space="preserve">Tahun </w:t>
      </w:r>
      <w:r>
        <w:rPr>
          <w:rFonts w:ascii="Bookman Old Style" w:hAnsi="Bookman Old Style" w:cs="Tahoma"/>
          <w:b/>
          <w:sz w:val="24"/>
          <w:szCs w:val="24"/>
        </w:rPr>
        <w:t>2017</w:t>
      </w:r>
      <w:r w:rsidRPr="00576AD3">
        <w:rPr>
          <w:rFonts w:ascii="Bookman Old Style" w:hAnsi="Bookman Old Style" w:cs="Tahoma"/>
          <w:b/>
          <w:sz w:val="24"/>
          <w:szCs w:val="24"/>
        </w:rPr>
        <w:t xml:space="preserve"> dan Capaian Renstra </w:t>
      </w:r>
      <w:r w:rsidR="00C50722">
        <w:rPr>
          <w:rFonts w:ascii="Bookman Old Style" w:hAnsi="Bookman Old Style" w:cs="Tahoma"/>
          <w:b/>
          <w:sz w:val="24"/>
          <w:szCs w:val="24"/>
        </w:rPr>
        <w:t xml:space="preserve">Dinas Perindustian Perdagangan Koperasi </w:t>
      </w:r>
      <w:r w:rsidR="00F56154">
        <w:rPr>
          <w:rFonts w:ascii="Bookman Old Style" w:hAnsi="Bookman Old Style" w:cs="Tahoma"/>
          <w:b/>
          <w:sz w:val="24"/>
          <w:szCs w:val="24"/>
        </w:rPr>
        <w:t>UKM</w:t>
      </w:r>
      <w:r w:rsidR="00C50722">
        <w:rPr>
          <w:rFonts w:ascii="Bookman Old Style" w:hAnsi="Bookman Old Style" w:cs="Tahoma"/>
          <w:b/>
          <w:sz w:val="24"/>
          <w:szCs w:val="24"/>
        </w:rPr>
        <w:t xml:space="preserve"> Kabupaten Temanggung</w:t>
      </w:r>
      <w:r w:rsidRPr="00576AD3">
        <w:rPr>
          <w:rFonts w:ascii="Bookman Old Style" w:hAnsi="Bookman Old Style" w:cs="Tahoma"/>
          <w:b/>
          <w:sz w:val="24"/>
          <w:szCs w:val="24"/>
        </w:rPr>
        <w:t xml:space="preserve"> Tahun 2014-2018</w:t>
      </w:r>
    </w:p>
    <w:p w:rsidR="007734C5" w:rsidRPr="009831D8" w:rsidRDefault="007734C5" w:rsidP="009831D8">
      <w:pPr>
        <w:pStyle w:val="ListParagraph1"/>
        <w:tabs>
          <w:tab w:val="left" w:pos="720"/>
        </w:tabs>
        <w:spacing w:after="0" w:line="360" w:lineRule="auto"/>
        <w:ind w:firstLine="720"/>
        <w:jc w:val="both"/>
        <w:rPr>
          <w:rFonts w:ascii="Bookman Old Style" w:hAnsi="Bookman Old Style" w:cs="Arial"/>
          <w:sz w:val="6"/>
          <w:szCs w:val="24"/>
          <w:lang w:val="id-ID"/>
        </w:rPr>
      </w:pPr>
    </w:p>
    <w:p w:rsidR="00A87F5E" w:rsidRPr="009831D8" w:rsidRDefault="007734C5" w:rsidP="009831D8">
      <w:pPr>
        <w:pStyle w:val="ListParagraph1"/>
        <w:tabs>
          <w:tab w:val="left" w:pos="720"/>
        </w:tabs>
        <w:spacing w:after="0" w:line="360" w:lineRule="auto"/>
        <w:ind w:firstLine="720"/>
        <w:jc w:val="both"/>
        <w:rPr>
          <w:rFonts w:ascii="Bookman Old Style" w:hAnsi="Bookman Old Style" w:cs="Arial"/>
          <w:sz w:val="24"/>
          <w:szCs w:val="24"/>
        </w:rPr>
      </w:pPr>
      <w:r w:rsidRPr="009831D8">
        <w:rPr>
          <w:rFonts w:ascii="Bookman Old Style" w:hAnsi="Bookman Old Style" w:cs="Arial"/>
          <w:sz w:val="24"/>
          <w:szCs w:val="24"/>
        </w:rPr>
        <w:t xml:space="preserve">Evaluasi </w:t>
      </w:r>
      <w:r w:rsidRPr="009831D8">
        <w:rPr>
          <w:rFonts w:ascii="Bookman Old Style" w:hAnsi="Bookman Old Style" w:cs="Arial"/>
          <w:sz w:val="24"/>
          <w:szCs w:val="24"/>
          <w:lang w:val="id-ID"/>
        </w:rPr>
        <w:t>pe</w:t>
      </w:r>
      <w:r w:rsidRPr="009831D8">
        <w:rPr>
          <w:rFonts w:ascii="Bookman Old Style" w:hAnsi="Bookman Old Style" w:cs="Arial"/>
          <w:sz w:val="24"/>
          <w:szCs w:val="24"/>
        </w:rPr>
        <w:t>laksana</w:t>
      </w:r>
      <w:r w:rsidRPr="009831D8">
        <w:rPr>
          <w:rFonts w:ascii="Bookman Old Style" w:hAnsi="Bookman Old Style" w:cs="Arial"/>
          <w:sz w:val="24"/>
          <w:szCs w:val="24"/>
          <w:lang w:val="id-ID"/>
        </w:rPr>
        <w:t>a</w:t>
      </w:r>
      <w:r w:rsidRPr="009831D8">
        <w:rPr>
          <w:rFonts w:ascii="Bookman Old Style" w:hAnsi="Bookman Old Style" w:cs="Arial"/>
          <w:sz w:val="24"/>
          <w:szCs w:val="24"/>
        </w:rPr>
        <w:t xml:space="preserve">an </w:t>
      </w:r>
      <w:r w:rsidRPr="009831D8">
        <w:rPr>
          <w:rFonts w:ascii="Bookman Old Style" w:hAnsi="Bookman Old Style" w:cs="Arial"/>
          <w:sz w:val="24"/>
          <w:szCs w:val="24"/>
          <w:lang w:val="id-ID"/>
        </w:rPr>
        <w:t xml:space="preserve">Renja </w:t>
      </w:r>
      <w:r w:rsidR="00C50722" w:rsidRPr="009831D8">
        <w:rPr>
          <w:rFonts w:ascii="Bookman Old Style" w:hAnsi="Bookman Old Style" w:cs="Arial"/>
          <w:sz w:val="24"/>
          <w:szCs w:val="24"/>
        </w:rPr>
        <w:t xml:space="preserve">Dinas Perindustrian Perdagangan Koperasi </w:t>
      </w:r>
      <w:r w:rsidR="00F56154" w:rsidRPr="009831D8">
        <w:rPr>
          <w:rFonts w:ascii="Bookman Old Style" w:hAnsi="Bookman Old Style" w:cs="Arial"/>
          <w:sz w:val="24"/>
          <w:szCs w:val="24"/>
        </w:rPr>
        <w:t>UKM</w:t>
      </w:r>
      <w:r w:rsidR="00C50722" w:rsidRPr="009831D8">
        <w:rPr>
          <w:rFonts w:ascii="Bookman Old Style" w:hAnsi="Bookman Old Style" w:cs="Arial"/>
          <w:sz w:val="24"/>
          <w:szCs w:val="24"/>
        </w:rPr>
        <w:t xml:space="preserve"> Kabupaten Temanggung</w:t>
      </w:r>
      <w:r w:rsidRPr="009831D8">
        <w:rPr>
          <w:rFonts w:ascii="Bookman Old Style" w:hAnsi="Bookman Old Style" w:cs="Arial"/>
          <w:sz w:val="24"/>
          <w:szCs w:val="24"/>
          <w:lang w:val="id-ID"/>
        </w:rPr>
        <w:t xml:space="preserve"> dilakukan </w:t>
      </w:r>
      <w:r w:rsidRPr="009831D8">
        <w:rPr>
          <w:rFonts w:ascii="Bookman Old Style" w:hAnsi="Bookman Old Style" w:cs="Arial"/>
          <w:sz w:val="24"/>
          <w:szCs w:val="24"/>
        </w:rPr>
        <w:t xml:space="preserve">dengan </w:t>
      </w:r>
      <w:r w:rsidRPr="009831D8">
        <w:rPr>
          <w:rFonts w:ascii="Bookman Old Style" w:hAnsi="Bookman Old Style" w:cs="Arial"/>
          <w:sz w:val="24"/>
          <w:szCs w:val="24"/>
          <w:lang w:val="id-ID"/>
        </w:rPr>
        <w:t xml:space="preserve">menyajikan dan menganalisis laporan evaluasi hasil pelaksanaan Renja </w:t>
      </w:r>
      <w:r w:rsidR="00C50722" w:rsidRPr="009831D8">
        <w:rPr>
          <w:rFonts w:ascii="Bookman Old Style" w:hAnsi="Bookman Old Style" w:cs="Arial"/>
          <w:sz w:val="24"/>
          <w:szCs w:val="24"/>
        </w:rPr>
        <w:t xml:space="preserve">Dinas Perindustrian Perdagangan Koperasi </w:t>
      </w:r>
      <w:r w:rsidR="00F56154" w:rsidRPr="009831D8">
        <w:rPr>
          <w:rFonts w:ascii="Bookman Old Style" w:hAnsi="Bookman Old Style" w:cs="Arial"/>
          <w:sz w:val="24"/>
          <w:szCs w:val="24"/>
        </w:rPr>
        <w:t>UKM</w:t>
      </w:r>
      <w:r w:rsidR="00C50722" w:rsidRPr="009831D8">
        <w:rPr>
          <w:rFonts w:ascii="Bookman Old Style" w:hAnsi="Bookman Old Style" w:cs="Arial"/>
          <w:sz w:val="24"/>
          <w:szCs w:val="24"/>
        </w:rPr>
        <w:t xml:space="preserve"> Kabupaten Temanggung</w:t>
      </w:r>
      <w:r w:rsidRPr="009831D8">
        <w:rPr>
          <w:rFonts w:ascii="Bookman Old Style" w:hAnsi="Bookman Old Style" w:cs="Arial"/>
          <w:sz w:val="24"/>
          <w:szCs w:val="24"/>
          <w:lang w:val="id-ID"/>
        </w:rPr>
        <w:t xml:space="preserve"> s.d. Triwulan IV tahun 2017 untuk mendapatkan </w:t>
      </w:r>
      <w:r w:rsidRPr="009831D8">
        <w:rPr>
          <w:rFonts w:ascii="Bookman Old Style" w:hAnsi="Bookman Old Style" w:cs="Arial"/>
          <w:sz w:val="24"/>
          <w:szCs w:val="24"/>
        </w:rPr>
        <w:t xml:space="preserve">gambaran atas pelaksanaan kegiatan </w:t>
      </w:r>
      <w:r w:rsidR="00A764F8" w:rsidRPr="009831D8">
        <w:rPr>
          <w:rFonts w:ascii="Bookman Old Style" w:hAnsi="Bookman Old Style" w:cs="Arial"/>
          <w:sz w:val="24"/>
          <w:szCs w:val="24"/>
        </w:rPr>
        <w:t xml:space="preserve">di Dinas Perindustrian Perdagangan Koperasi </w:t>
      </w:r>
      <w:r w:rsidR="00F56154" w:rsidRPr="009831D8">
        <w:rPr>
          <w:rFonts w:ascii="Bookman Old Style" w:hAnsi="Bookman Old Style" w:cs="Arial"/>
          <w:sz w:val="24"/>
          <w:szCs w:val="24"/>
        </w:rPr>
        <w:t>UKM</w:t>
      </w:r>
      <w:r w:rsidR="00A764F8" w:rsidRPr="009831D8">
        <w:rPr>
          <w:rFonts w:ascii="Bookman Old Style" w:hAnsi="Bookman Old Style" w:cs="Arial"/>
          <w:sz w:val="24"/>
          <w:szCs w:val="24"/>
        </w:rPr>
        <w:t xml:space="preserve"> Kabupaten Temanggung</w:t>
      </w:r>
      <w:r w:rsidRPr="009831D8">
        <w:rPr>
          <w:rFonts w:ascii="Bookman Old Style" w:hAnsi="Bookman Old Style" w:cs="Arial"/>
          <w:sz w:val="24"/>
          <w:szCs w:val="24"/>
        </w:rPr>
        <w:t xml:space="preserve"> berupa:</w:t>
      </w:r>
    </w:p>
    <w:p w:rsidR="00A87F5E" w:rsidRPr="009831D8" w:rsidRDefault="00A764F8" w:rsidP="009831D8">
      <w:pPr>
        <w:pStyle w:val="ListParagraph1"/>
        <w:tabs>
          <w:tab w:val="left" w:pos="4500"/>
        </w:tabs>
        <w:spacing w:after="0" w:line="360" w:lineRule="auto"/>
        <w:ind w:left="1134" w:hanging="425"/>
        <w:jc w:val="both"/>
        <w:rPr>
          <w:rFonts w:ascii="Bookman Old Style" w:hAnsi="Bookman Old Style" w:cs="Tahoma"/>
          <w:bCs/>
          <w:iCs/>
          <w:sz w:val="24"/>
        </w:rPr>
      </w:pPr>
      <w:r w:rsidRPr="009831D8">
        <w:rPr>
          <w:rFonts w:ascii="Bookman Old Style" w:hAnsi="Bookman Old Style" w:cs="Tahoma"/>
          <w:bCs/>
          <w:iCs/>
          <w:sz w:val="24"/>
          <w:szCs w:val="24"/>
        </w:rPr>
        <w:t xml:space="preserve">1). </w:t>
      </w:r>
      <w:r w:rsidR="00A87F5E" w:rsidRPr="009831D8">
        <w:rPr>
          <w:rFonts w:ascii="Bookman Old Style" w:hAnsi="Bookman Old Style" w:cs="Tahoma"/>
          <w:bCs/>
          <w:iCs/>
          <w:sz w:val="24"/>
          <w:szCs w:val="24"/>
        </w:rPr>
        <w:t>Realisasi kegiatan yang telah memenuhi t</w:t>
      </w:r>
      <w:r w:rsidR="00985D7A" w:rsidRPr="009831D8">
        <w:rPr>
          <w:rFonts w:ascii="Bookman Old Style" w:hAnsi="Bookman Old Style" w:cs="Tahoma"/>
          <w:bCs/>
          <w:iCs/>
          <w:sz w:val="24"/>
          <w:szCs w:val="24"/>
        </w:rPr>
        <w:t>arget kinerja yang</w:t>
      </w:r>
      <w:r w:rsidR="00985D7A" w:rsidRPr="009831D8">
        <w:rPr>
          <w:rFonts w:ascii="Bookman Old Style" w:hAnsi="Bookman Old Style" w:cs="Tahoma"/>
          <w:bCs/>
          <w:iCs/>
          <w:sz w:val="24"/>
        </w:rPr>
        <w:t xml:space="preserve"> direncanakan</w:t>
      </w:r>
    </w:p>
    <w:p w:rsidR="003E618A" w:rsidRDefault="003E618A" w:rsidP="00A764F8">
      <w:pPr>
        <w:pStyle w:val="ListParagraph1"/>
        <w:tabs>
          <w:tab w:val="left" w:pos="4500"/>
        </w:tabs>
        <w:spacing w:after="0" w:line="360" w:lineRule="auto"/>
        <w:ind w:left="1080"/>
        <w:jc w:val="both"/>
        <w:rPr>
          <w:rFonts w:ascii="Bookman Old Style" w:hAnsi="Bookman Old Style" w:cs="Tahoma"/>
          <w:bCs/>
          <w:iCs/>
          <w:sz w:val="24"/>
        </w:rPr>
      </w:pPr>
      <w:r w:rsidRPr="009831D8">
        <w:rPr>
          <w:rFonts w:ascii="Bookman Old Style" w:hAnsi="Bookman Old Style" w:cs="Tahoma"/>
          <w:bCs/>
          <w:iCs/>
          <w:sz w:val="24"/>
        </w:rPr>
        <w:t xml:space="preserve">Dinas Perindustrian Perdagangan Koperasi </w:t>
      </w:r>
      <w:r w:rsidR="00F56154" w:rsidRPr="009831D8">
        <w:rPr>
          <w:rFonts w:ascii="Bookman Old Style" w:hAnsi="Bookman Old Style" w:cs="Tahoma"/>
          <w:bCs/>
          <w:iCs/>
          <w:sz w:val="24"/>
        </w:rPr>
        <w:t>UKM</w:t>
      </w:r>
      <w:r w:rsidRPr="009831D8">
        <w:rPr>
          <w:rFonts w:ascii="Bookman Old Style" w:hAnsi="Bookman Old Style" w:cs="Tahoma"/>
          <w:bCs/>
          <w:iCs/>
          <w:sz w:val="24"/>
        </w:rPr>
        <w:t xml:space="preserve"> Kabupaten Temanggung di Tahun 2017 melaksanakan 56 Kegiatan, dimana ada 50 kegiatan yang sudah memenuhi target kinerja yang direncanakan, kegiatan tersebut diantaranya dapat dilihat pada tabel dibawah ini:</w:t>
      </w:r>
    </w:p>
    <w:p w:rsidR="009831D8" w:rsidRDefault="009831D8" w:rsidP="00A764F8">
      <w:pPr>
        <w:pStyle w:val="ListParagraph1"/>
        <w:tabs>
          <w:tab w:val="left" w:pos="4500"/>
        </w:tabs>
        <w:spacing w:after="0" w:line="360" w:lineRule="auto"/>
        <w:ind w:left="1080"/>
        <w:jc w:val="both"/>
        <w:rPr>
          <w:rFonts w:ascii="Bookman Old Style" w:hAnsi="Bookman Old Style" w:cs="Tahoma"/>
          <w:bCs/>
          <w:iCs/>
          <w:sz w:val="24"/>
        </w:rPr>
      </w:pPr>
    </w:p>
    <w:p w:rsidR="009831D8" w:rsidRDefault="009831D8" w:rsidP="00A764F8">
      <w:pPr>
        <w:pStyle w:val="ListParagraph1"/>
        <w:tabs>
          <w:tab w:val="left" w:pos="4500"/>
        </w:tabs>
        <w:spacing w:after="0" w:line="360" w:lineRule="auto"/>
        <w:ind w:left="1080"/>
        <w:jc w:val="both"/>
        <w:rPr>
          <w:rFonts w:ascii="Bookman Old Style" w:hAnsi="Bookman Old Style" w:cs="Tahoma"/>
          <w:bCs/>
          <w:iCs/>
          <w:sz w:val="24"/>
        </w:rPr>
      </w:pPr>
    </w:p>
    <w:p w:rsidR="009831D8" w:rsidRDefault="009831D8" w:rsidP="00A764F8">
      <w:pPr>
        <w:pStyle w:val="ListParagraph1"/>
        <w:tabs>
          <w:tab w:val="left" w:pos="4500"/>
        </w:tabs>
        <w:spacing w:after="0" w:line="360" w:lineRule="auto"/>
        <w:ind w:left="1080"/>
        <w:jc w:val="both"/>
        <w:rPr>
          <w:rFonts w:ascii="Bookman Old Style" w:hAnsi="Bookman Old Style" w:cs="Tahoma"/>
          <w:bCs/>
          <w:iCs/>
          <w:sz w:val="24"/>
        </w:rPr>
      </w:pPr>
    </w:p>
    <w:p w:rsidR="009831D8" w:rsidRPr="009831D8" w:rsidRDefault="009831D8" w:rsidP="00A764F8">
      <w:pPr>
        <w:pStyle w:val="ListParagraph1"/>
        <w:tabs>
          <w:tab w:val="left" w:pos="4500"/>
        </w:tabs>
        <w:spacing w:after="0" w:line="360" w:lineRule="auto"/>
        <w:ind w:left="1080"/>
        <w:jc w:val="both"/>
        <w:rPr>
          <w:rFonts w:ascii="Bookman Old Style" w:hAnsi="Bookman Old Style" w:cs="Tahoma"/>
          <w:bCs/>
          <w:iCs/>
          <w:sz w:val="24"/>
        </w:rPr>
      </w:pPr>
    </w:p>
    <w:p w:rsidR="00985D7A" w:rsidRDefault="0026226E" w:rsidP="00985D7A">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lastRenderedPageBreak/>
        <w:t>Tabel 2</w:t>
      </w:r>
      <w:r w:rsidR="003E618A">
        <w:rPr>
          <w:rFonts w:ascii="Bookman Old Style" w:hAnsi="Bookman Old Style" w:cs="Tahoma"/>
          <w:bCs/>
          <w:iCs/>
        </w:rPr>
        <w:t>.1</w:t>
      </w:r>
    </w:p>
    <w:p w:rsidR="003E618A" w:rsidRPr="0079534B" w:rsidRDefault="003E618A" w:rsidP="00985D7A">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t>Realisasi Kegiatan Yang Telah Memenuhi Target Kinerja</w:t>
      </w:r>
    </w:p>
    <w:tbl>
      <w:tblPr>
        <w:tblW w:w="7766" w:type="dxa"/>
        <w:tblInd w:w="141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firstRow="1" w:lastRow="0" w:firstColumn="1" w:lastColumn="0" w:noHBand="0" w:noVBand="1"/>
      </w:tblPr>
      <w:tblGrid>
        <w:gridCol w:w="495"/>
        <w:gridCol w:w="3161"/>
        <w:gridCol w:w="1417"/>
        <w:gridCol w:w="1418"/>
        <w:gridCol w:w="1275"/>
      </w:tblGrid>
      <w:tr w:rsidR="00D10D9D" w:rsidRPr="00BC1181" w:rsidTr="009831D8">
        <w:tc>
          <w:tcPr>
            <w:tcW w:w="495" w:type="dxa"/>
            <w:tcBorders>
              <w:top w:val="single" w:sz="8" w:space="0" w:color="8064A2"/>
              <w:left w:val="single" w:sz="8" w:space="0" w:color="8064A2"/>
              <w:bottom w:val="single" w:sz="18" w:space="0" w:color="8064A2"/>
              <w:right w:val="single" w:sz="8" w:space="0" w:color="8064A2"/>
            </w:tcBorders>
            <w:vAlign w:val="center"/>
          </w:tcPr>
          <w:p w:rsidR="00D10D9D" w:rsidRPr="009922DA" w:rsidRDefault="00D10D9D"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No</w:t>
            </w:r>
          </w:p>
        </w:tc>
        <w:tc>
          <w:tcPr>
            <w:tcW w:w="3161" w:type="dxa"/>
            <w:tcBorders>
              <w:top w:val="single" w:sz="8" w:space="0" w:color="8064A2"/>
              <w:left w:val="single" w:sz="8" w:space="0" w:color="8064A2"/>
              <w:bottom w:val="single" w:sz="18" w:space="0" w:color="8064A2"/>
              <w:right w:val="single" w:sz="8" w:space="0" w:color="8064A2"/>
            </w:tcBorders>
            <w:vAlign w:val="center"/>
          </w:tcPr>
          <w:p w:rsidR="00D10D9D" w:rsidRPr="009922DA" w:rsidRDefault="00D10D9D"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Kegiatan</w:t>
            </w:r>
          </w:p>
        </w:tc>
        <w:tc>
          <w:tcPr>
            <w:tcW w:w="1417" w:type="dxa"/>
            <w:tcBorders>
              <w:top w:val="single" w:sz="8" w:space="0" w:color="8064A2"/>
              <w:left w:val="single" w:sz="8" w:space="0" w:color="8064A2"/>
              <w:bottom w:val="single" w:sz="18" w:space="0" w:color="8064A2"/>
              <w:right w:val="single" w:sz="8" w:space="0" w:color="8064A2"/>
            </w:tcBorders>
            <w:vAlign w:val="center"/>
          </w:tcPr>
          <w:p w:rsidR="00D10D9D" w:rsidRPr="009922DA" w:rsidRDefault="00D10D9D"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Anggaran</w:t>
            </w:r>
          </w:p>
          <w:p w:rsidR="00D10D9D" w:rsidRPr="009922DA" w:rsidRDefault="00D10D9D"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(Rp)</w:t>
            </w:r>
          </w:p>
        </w:tc>
        <w:tc>
          <w:tcPr>
            <w:tcW w:w="1418" w:type="dxa"/>
            <w:tcBorders>
              <w:top w:val="single" w:sz="8" w:space="0" w:color="8064A2"/>
              <w:left w:val="single" w:sz="8" w:space="0" w:color="8064A2"/>
              <w:bottom w:val="single" w:sz="18" w:space="0" w:color="8064A2"/>
              <w:right w:val="single" w:sz="8" w:space="0" w:color="8064A2"/>
            </w:tcBorders>
            <w:vAlign w:val="center"/>
          </w:tcPr>
          <w:p w:rsidR="00D10D9D" w:rsidRPr="009922DA" w:rsidRDefault="00D10D9D" w:rsidP="009831D8">
            <w:pPr>
              <w:autoSpaceDE w:val="0"/>
              <w:autoSpaceDN w:val="0"/>
              <w:adjustRightInd w:val="0"/>
              <w:ind w:left="-108"/>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Penyerapan</w:t>
            </w:r>
          </w:p>
          <w:p w:rsidR="00D10D9D" w:rsidRPr="009922DA" w:rsidRDefault="00D10D9D" w:rsidP="009831D8">
            <w:pPr>
              <w:autoSpaceDE w:val="0"/>
              <w:autoSpaceDN w:val="0"/>
              <w:adjustRightInd w:val="0"/>
              <w:ind w:left="-108"/>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(Rp)</w:t>
            </w:r>
          </w:p>
        </w:tc>
        <w:tc>
          <w:tcPr>
            <w:tcW w:w="1275" w:type="dxa"/>
            <w:tcBorders>
              <w:top w:val="single" w:sz="8" w:space="0" w:color="8064A2"/>
              <w:left w:val="single" w:sz="8" w:space="0" w:color="8064A2"/>
              <w:bottom w:val="single" w:sz="18" w:space="0" w:color="8064A2"/>
              <w:right w:val="single" w:sz="8" w:space="0" w:color="8064A2"/>
            </w:tcBorders>
            <w:vAlign w:val="center"/>
          </w:tcPr>
          <w:p w:rsidR="00D10D9D" w:rsidRPr="009922DA" w:rsidRDefault="00D10D9D"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Prosentasi penyerapan (%)</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p>
        </w:tc>
        <w:tc>
          <w:tcPr>
            <w:tcW w:w="3161" w:type="dxa"/>
            <w:tcBorders>
              <w:top w:val="single" w:sz="8" w:space="0" w:color="8064A2"/>
              <w:left w:val="single" w:sz="8" w:space="0" w:color="8064A2"/>
              <w:bottom w:val="single" w:sz="8" w:space="0" w:color="8064A2"/>
              <w:right w:val="single" w:sz="8" w:space="0" w:color="8064A2"/>
            </w:tcBorders>
          </w:tcPr>
          <w:p w:rsidR="00D10D9D" w:rsidRPr="00100190" w:rsidRDefault="00D10D9D" w:rsidP="009831D8">
            <w:pPr>
              <w:autoSpaceDE w:val="0"/>
              <w:autoSpaceDN w:val="0"/>
              <w:adjustRightInd w:val="0"/>
              <w:ind w:right="-108"/>
              <w:rPr>
                <w:rFonts w:ascii="Arial" w:eastAsia="Batang" w:hAnsi="Arial" w:cs="Arial"/>
                <w:sz w:val="20"/>
                <w:szCs w:val="20"/>
                <w:lang w:eastAsia="id-ID"/>
              </w:rPr>
            </w:pPr>
            <w:r>
              <w:rPr>
                <w:rFonts w:ascii="Arial" w:eastAsia="Batang" w:hAnsi="Arial" w:cs="Arial"/>
                <w:sz w:val="20"/>
                <w:szCs w:val="20"/>
                <w:lang w:eastAsia="id-ID"/>
              </w:rPr>
              <w:t>Pelatihan manajemen dan proses produksi bagi kelompok usaha bersama makanan ringan</w:t>
            </w:r>
          </w:p>
        </w:tc>
        <w:tc>
          <w:tcPr>
            <w:tcW w:w="1417" w:type="dxa"/>
            <w:tcBorders>
              <w:top w:val="single" w:sz="8" w:space="0" w:color="8064A2"/>
              <w:left w:val="single" w:sz="8" w:space="0" w:color="8064A2"/>
              <w:bottom w:val="single" w:sz="8" w:space="0" w:color="8064A2"/>
              <w:right w:val="single" w:sz="8" w:space="0" w:color="8064A2"/>
            </w:tcBorders>
          </w:tcPr>
          <w:p w:rsidR="00D10D9D" w:rsidRPr="00100190" w:rsidRDefault="00D10D9D" w:rsidP="009831D8">
            <w:pPr>
              <w:ind w:left="-108"/>
              <w:jc w:val="right"/>
              <w:rPr>
                <w:rFonts w:ascii="Arial" w:hAnsi="Arial" w:cs="Arial"/>
                <w:color w:val="000000"/>
                <w:sz w:val="20"/>
                <w:szCs w:val="20"/>
              </w:rPr>
            </w:pPr>
            <w:r>
              <w:rPr>
                <w:rFonts w:ascii="Arial" w:hAnsi="Arial" w:cs="Arial"/>
                <w:color w:val="000000"/>
                <w:sz w:val="20"/>
                <w:szCs w:val="20"/>
              </w:rPr>
              <w:t>40.000.000</w:t>
            </w:r>
          </w:p>
        </w:tc>
        <w:tc>
          <w:tcPr>
            <w:tcW w:w="1418"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33.147.200</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82,87</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w:t>
            </w:r>
            <w:r w:rsidR="00D10D9D" w:rsidRPr="00EB5EE5">
              <w:rPr>
                <w:rFonts w:ascii="Arial" w:eastAsia="Batang" w:hAnsi="Arial" w:cs="Arial"/>
                <w:bCs/>
                <w:sz w:val="20"/>
                <w:szCs w:val="20"/>
                <w:lang w:eastAsia="id-ID"/>
              </w:rPr>
              <w:t>.</w:t>
            </w:r>
          </w:p>
        </w:tc>
        <w:tc>
          <w:tcPr>
            <w:tcW w:w="3161" w:type="dxa"/>
            <w:tcBorders>
              <w:top w:val="single" w:sz="8" w:space="0" w:color="8064A2"/>
              <w:left w:val="single" w:sz="8" w:space="0" w:color="8064A2"/>
              <w:bottom w:val="single" w:sz="8" w:space="0" w:color="8064A2"/>
              <w:right w:val="single" w:sz="8" w:space="0" w:color="8064A2"/>
            </w:tcBorders>
          </w:tcPr>
          <w:p w:rsidR="00D10D9D" w:rsidRDefault="00D10D9D" w:rsidP="009831D8">
            <w:pPr>
              <w:autoSpaceDE w:val="0"/>
              <w:autoSpaceDN w:val="0"/>
              <w:adjustRightInd w:val="0"/>
              <w:ind w:right="-108"/>
              <w:rPr>
                <w:rFonts w:ascii="Arial" w:eastAsia="Batang" w:hAnsi="Arial" w:cs="Arial"/>
                <w:sz w:val="20"/>
                <w:szCs w:val="20"/>
                <w:lang w:eastAsia="id-ID"/>
              </w:rPr>
            </w:pPr>
            <w:r>
              <w:rPr>
                <w:rFonts w:ascii="Arial" w:eastAsia="Batang" w:hAnsi="Arial" w:cs="Arial"/>
                <w:sz w:val="20"/>
                <w:szCs w:val="20"/>
                <w:lang w:eastAsia="id-ID"/>
              </w:rPr>
              <w:t>Pembinaan dan pengembangan potensi kelompok usaha bersama makanan ringan</w:t>
            </w:r>
          </w:p>
        </w:tc>
        <w:tc>
          <w:tcPr>
            <w:tcW w:w="1417"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24.295.225</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97,18</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w:t>
            </w:r>
          </w:p>
        </w:tc>
        <w:tc>
          <w:tcPr>
            <w:tcW w:w="3161"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autoSpaceDE w:val="0"/>
              <w:autoSpaceDN w:val="0"/>
              <w:adjustRightInd w:val="0"/>
              <w:ind w:right="-108"/>
              <w:rPr>
                <w:rFonts w:ascii="Arial" w:eastAsia="Batang" w:hAnsi="Arial" w:cs="Arial"/>
                <w:sz w:val="20"/>
                <w:szCs w:val="20"/>
                <w:lang w:val="id-ID" w:eastAsia="id-ID"/>
              </w:rPr>
            </w:pPr>
            <w:r w:rsidRPr="009922DA">
              <w:rPr>
                <w:rFonts w:ascii="Arial" w:eastAsia="Batang" w:hAnsi="Arial" w:cs="Arial"/>
                <w:sz w:val="20"/>
                <w:szCs w:val="20"/>
                <w:lang w:val="id-ID" w:eastAsia="id-ID"/>
              </w:rPr>
              <w:t xml:space="preserve">Temu Usaha Industri Mikro </w:t>
            </w:r>
          </w:p>
        </w:tc>
        <w:tc>
          <w:tcPr>
            <w:tcW w:w="1417"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lang w:val="id-ID"/>
              </w:rPr>
            </w:pPr>
            <w:r>
              <w:rPr>
                <w:rFonts w:ascii="Arial" w:hAnsi="Arial" w:cs="Arial"/>
                <w:color w:val="000000"/>
                <w:sz w:val="20"/>
                <w:szCs w:val="20"/>
                <w:lang w:val="id-ID"/>
              </w:rPr>
              <w:t>2</w:t>
            </w:r>
            <w:r>
              <w:rPr>
                <w:rFonts w:ascii="Arial" w:hAnsi="Arial" w:cs="Arial"/>
                <w:color w:val="000000"/>
                <w:sz w:val="20"/>
                <w:szCs w:val="20"/>
              </w:rPr>
              <w:t>9.000.0</w:t>
            </w:r>
            <w:r w:rsidRPr="009922DA">
              <w:rPr>
                <w:rFonts w:ascii="Arial" w:hAnsi="Arial" w:cs="Arial"/>
                <w:color w:val="000000"/>
                <w:sz w:val="20"/>
                <w:szCs w:val="20"/>
                <w:lang w:val="id-ID"/>
              </w:rPr>
              <w:t>00</w:t>
            </w:r>
          </w:p>
        </w:tc>
        <w:tc>
          <w:tcPr>
            <w:tcW w:w="1418"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lang w:val="id-ID"/>
              </w:rPr>
            </w:pPr>
            <w:r>
              <w:rPr>
                <w:rFonts w:ascii="Arial" w:hAnsi="Arial" w:cs="Arial"/>
                <w:color w:val="000000"/>
                <w:sz w:val="20"/>
                <w:szCs w:val="20"/>
                <w:lang w:val="id-ID"/>
              </w:rPr>
              <w:t>18.</w:t>
            </w:r>
            <w:r>
              <w:rPr>
                <w:rFonts w:ascii="Arial" w:hAnsi="Arial" w:cs="Arial"/>
                <w:color w:val="000000"/>
                <w:sz w:val="20"/>
                <w:szCs w:val="20"/>
              </w:rPr>
              <w:t>952.05</w:t>
            </w:r>
            <w:r w:rsidRPr="009922DA">
              <w:rPr>
                <w:rFonts w:ascii="Arial" w:hAnsi="Arial" w:cs="Arial"/>
                <w:color w:val="000000"/>
                <w:sz w:val="20"/>
                <w:szCs w:val="20"/>
                <w:lang w:val="id-ID"/>
              </w:rPr>
              <w:t>0</w:t>
            </w:r>
          </w:p>
        </w:tc>
        <w:tc>
          <w:tcPr>
            <w:tcW w:w="1275"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ind w:left="-108"/>
              <w:jc w:val="right"/>
              <w:rPr>
                <w:rFonts w:ascii="Arial" w:hAnsi="Arial" w:cs="Arial"/>
                <w:color w:val="000000"/>
                <w:sz w:val="20"/>
                <w:szCs w:val="20"/>
              </w:rPr>
            </w:pPr>
            <w:r>
              <w:rPr>
                <w:rFonts w:ascii="Arial" w:hAnsi="Arial" w:cs="Arial"/>
                <w:color w:val="000000"/>
                <w:sz w:val="20"/>
                <w:szCs w:val="20"/>
              </w:rPr>
              <w:t>65,35</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w:t>
            </w:r>
            <w:r w:rsidR="00D10D9D" w:rsidRPr="00EB5EE5">
              <w:rPr>
                <w:rFonts w:ascii="Arial" w:eastAsia="Batang" w:hAnsi="Arial" w:cs="Arial"/>
                <w:bCs/>
                <w:sz w:val="20"/>
                <w:szCs w:val="20"/>
                <w:lang w:eastAsia="id-ID"/>
              </w:rPr>
              <w:t>.</w:t>
            </w:r>
          </w:p>
        </w:tc>
        <w:tc>
          <w:tcPr>
            <w:tcW w:w="3161"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autoSpaceDE w:val="0"/>
              <w:autoSpaceDN w:val="0"/>
              <w:adjustRightInd w:val="0"/>
              <w:ind w:right="-108"/>
              <w:rPr>
                <w:rFonts w:ascii="Arial" w:eastAsia="Batang" w:hAnsi="Arial" w:cs="Arial"/>
                <w:sz w:val="20"/>
                <w:szCs w:val="20"/>
                <w:lang w:val="id-ID" w:eastAsia="id-ID"/>
              </w:rPr>
            </w:pPr>
            <w:r w:rsidRPr="009922DA">
              <w:rPr>
                <w:rFonts w:ascii="Arial" w:eastAsia="Batang" w:hAnsi="Arial" w:cs="Arial"/>
                <w:sz w:val="20"/>
                <w:szCs w:val="20"/>
                <w:lang w:val="id-ID" w:eastAsia="id-ID"/>
              </w:rPr>
              <w:t>Temu Usaha dan Pengembangan Kompetensi Inti Industri Daerah (KIID) Kopi</w:t>
            </w:r>
          </w:p>
        </w:tc>
        <w:tc>
          <w:tcPr>
            <w:tcW w:w="1417"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lang w:val="id-ID"/>
              </w:rPr>
            </w:pPr>
            <w:r>
              <w:rPr>
                <w:rFonts w:ascii="Arial" w:hAnsi="Arial" w:cs="Arial"/>
                <w:color w:val="000000"/>
                <w:sz w:val="20"/>
                <w:szCs w:val="20"/>
              </w:rPr>
              <w:t>95.000.0</w:t>
            </w:r>
            <w:r w:rsidRPr="009922DA">
              <w:rPr>
                <w:rFonts w:ascii="Arial" w:hAnsi="Arial" w:cs="Arial"/>
                <w:color w:val="000000"/>
                <w:sz w:val="20"/>
                <w:szCs w:val="20"/>
                <w:lang w:val="id-ID"/>
              </w:rPr>
              <w:t>00</w:t>
            </w:r>
          </w:p>
        </w:tc>
        <w:tc>
          <w:tcPr>
            <w:tcW w:w="1418" w:type="dxa"/>
            <w:tcBorders>
              <w:top w:val="single" w:sz="8" w:space="0" w:color="8064A2"/>
              <w:left w:val="single" w:sz="8" w:space="0" w:color="8064A2"/>
              <w:bottom w:val="single" w:sz="8" w:space="0" w:color="8064A2"/>
              <w:right w:val="single" w:sz="8" w:space="0" w:color="8064A2"/>
            </w:tcBorders>
          </w:tcPr>
          <w:p w:rsidR="00D10D9D" w:rsidRPr="00100190" w:rsidRDefault="00D10D9D" w:rsidP="009831D8">
            <w:pPr>
              <w:ind w:left="-108"/>
              <w:jc w:val="right"/>
              <w:rPr>
                <w:rFonts w:ascii="Arial" w:hAnsi="Arial" w:cs="Arial"/>
                <w:color w:val="000000"/>
                <w:sz w:val="20"/>
                <w:szCs w:val="20"/>
              </w:rPr>
            </w:pPr>
            <w:r>
              <w:rPr>
                <w:rFonts w:ascii="Arial" w:hAnsi="Arial" w:cs="Arial"/>
                <w:color w:val="000000"/>
                <w:sz w:val="20"/>
                <w:szCs w:val="20"/>
              </w:rPr>
              <w:t>83.580.850</w:t>
            </w:r>
          </w:p>
        </w:tc>
        <w:tc>
          <w:tcPr>
            <w:tcW w:w="1275" w:type="dxa"/>
            <w:tcBorders>
              <w:top w:val="single" w:sz="8" w:space="0" w:color="8064A2"/>
              <w:left w:val="single" w:sz="8" w:space="0" w:color="8064A2"/>
              <w:bottom w:val="single" w:sz="8" w:space="0" w:color="8064A2"/>
              <w:right w:val="single" w:sz="8" w:space="0" w:color="8064A2"/>
            </w:tcBorders>
          </w:tcPr>
          <w:p w:rsidR="00D10D9D" w:rsidRPr="00100190" w:rsidRDefault="00D10D9D" w:rsidP="009831D8">
            <w:pPr>
              <w:ind w:left="-108"/>
              <w:jc w:val="right"/>
              <w:rPr>
                <w:rFonts w:ascii="Arial" w:hAnsi="Arial" w:cs="Arial"/>
                <w:color w:val="000000"/>
                <w:sz w:val="20"/>
                <w:szCs w:val="20"/>
              </w:rPr>
            </w:pPr>
            <w:r>
              <w:rPr>
                <w:rFonts w:ascii="Arial" w:hAnsi="Arial" w:cs="Arial"/>
                <w:color w:val="000000"/>
                <w:sz w:val="20"/>
                <w:szCs w:val="20"/>
              </w:rPr>
              <w:t>87,98</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5</w:t>
            </w:r>
            <w:r w:rsidR="00D10D9D" w:rsidRPr="00EB5EE5">
              <w:rPr>
                <w:rFonts w:ascii="Arial" w:eastAsia="Batang" w:hAnsi="Arial" w:cs="Arial"/>
                <w:bCs/>
                <w:sz w:val="20"/>
                <w:szCs w:val="20"/>
                <w:lang w:eastAsia="id-ID"/>
              </w:rPr>
              <w:t>.</w:t>
            </w:r>
          </w:p>
        </w:tc>
        <w:tc>
          <w:tcPr>
            <w:tcW w:w="3161"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autoSpaceDE w:val="0"/>
              <w:autoSpaceDN w:val="0"/>
              <w:adjustRightInd w:val="0"/>
              <w:ind w:right="-108"/>
              <w:rPr>
                <w:rFonts w:ascii="Arial" w:eastAsia="Batang" w:hAnsi="Arial" w:cs="Arial"/>
                <w:sz w:val="20"/>
                <w:szCs w:val="20"/>
                <w:lang w:val="id-ID" w:eastAsia="id-ID"/>
              </w:rPr>
            </w:pPr>
            <w:r w:rsidRPr="009922DA">
              <w:rPr>
                <w:rFonts w:ascii="Arial" w:eastAsia="Batang" w:hAnsi="Arial" w:cs="Arial"/>
                <w:sz w:val="20"/>
                <w:szCs w:val="20"/>
                <w:lang w:val="id-ID" w:eastAsia="id-ID"/>
              </w:rPr>
              <w:t>Pelatihan Industri Kecil</w:t>
            </w:r>
          </w:p>
        </w:tc>
        <w:tc>
          <w:tcPr>
            <w:tcW w:w="1417"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lang w:val="id-ID"/>
              </w:rPr>
            </w:pPr>
            <w:r>
              <w:rPr>
                <w:rFonts w:ascii="Arial" w:hAnsi="Arial" w:cs="Arial"/>
                <w:color w:val="000000"/>
                <w:sz w:val="20"/>
                <w:szCs w:val="20"/>
              </w:rPr>
              <w:t>25.000</w:t>
            </w:r>
            <w:r w:rsidRPr="009922DA">
              <w:rPr>
                <w:rFonts w:ascii="Arial" w:hAnsi="Arial" w:cs="Arial"/>
                <w:color w:val="000000"/>
                <w:sz w:val="20"/>
                <w:szCs w:val="20"/>
                <w:lang w:val="id-ID"/>
              </w:rPr>
              <w:t>.000</w:t>
            </w:r>
          </w:p>
        </w:tc>
        <w:tc>
          <w:tcPr>
            <w:tcW w:w="1418"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lang w:val="id-ID"/>
              </w:rPr>
            </w:pPr>
            <w:r>
              <w:rPr>
                <w:rFonts w:ascii="Arial" w:hAnsi="Arial" w:cs="Arial"/>
                <w:color w:val="000000"/>
                <w:sz w:val="20"/>
                <w:szCs w:val="20"/>
              </w:rPr>
              <w:t>20.077.85</w:t>
            </w:r>
            <w:r w:rsidRPr="009922DA">
              <w:rPr>
                <w:rFonts w:ascii="Arial" w:hAnsi="Arial" w:cs="Arial"/>
                <w:color w:val="000000"/>
                <w:sz w:val="20"/>
                <w:szCs w:val="20"/>
                <w:lang w:val="id-ID"/>
              </w:rPr>
              <w:t>0</w:t>
            </w:r>
          </w:p>
        </w:tc>
        <w:tc>
          <w:tcPr>
            <w:tcW w:w="1275"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ind w:left="-108"/>
              <w:jc w:val="right"/>
              <w:rPr>
                <w:rFonts w:ascii="Arial" w:hAnsi="Arial" w:cs="Arial"/>
                <w:color w:val="000000"/>
                <w:sz w:val="20"/>
                <w:szCs w:val="20"/>
              </w:rPr>
            </w:pPr>
            <w:r>
              <w:rPr>
                <w:rFonts w:ascii="Arial" w:hAnsi="Arial" w:cs="Arial"/>
                <w:color w:val="000000"/>
                <w:sz w:val="20"/>
                <w:szCs w:val="20"/>
              </w:rPr>
              <w:t>80,31</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6.</w:t>
            </w:r>
          </w:p>
        </w:tc>
        <w:tc>
          <w:tcPr>
            <w:tcW w:w="3161"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autoSpaceDE w:val="0"/>
              <w:autoSpaceDN w:val="0"/>
              <w:adjustRightInd w:val="0"/>
              <w:ind w:right="-108"/>
              <w:rPr>
                <w:rFonts w:ascii="Arial" w:eastAsia="Batang" w:hAnsi="Arial" w:cs="Arial"/>
                <w:sz w:val="20"/>
                <w:szCs w:val="20"/>
                <w:lang w:eastAsia="id-ID"/>
              </w:rPr>
            </w:pPr>
            <w:r>
              <w:rPr>
                <w:rFonts w:ascii="Arial" w:eastAsia="Batang" w:hAnsi="Arial" w:cs="Arial"/>
                <w:sz w:val="20"/>
                <w:szCs w:val="20"/>
                <w:lang w:eastAsia="id-ID"/>
              </w:rPr>
              <w:t>Penyusunan Rencana Induk Pengembangan Industri Kabupaten Temanggung</w:t>
            </w:r>
          </w:p>
        </w:tc>
        <w:tc>
          <w:tcPr>
            <w:tcW w:w="1417"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ind w:left="-108"/>
              <w:jc w:val="right"/>
              <w:rPr>
                <w:rFonts w:ascii="Arial" w:hAnsi="Arial" w:cs="Arial"/>
                <w:color w:val="000000"/>
                <w:sz w:val="20"/>
                <w:szCs w:val="20"/>
              </w:rPr>
            </w:pPr>
            <w:r>
              <w:rPr>
                <w:rFonts w:ascii="Arial" w:hAnsi="Arial" w:cs="Arial"/>
                <w:color w:val="000000"/>
                <w:sz w:val="20"/>
                <w:szCs w:val="20"/>
              </w:rPr>
              <w:t>49.999.500</w:t>
            </w:r>
          </w:p>
        </w:tc>
        <w:tc>
          <w:tcPr>
            <w:tcW w:w="1418"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ind w:left="-108"/>
              <w:jc w:val="right"/>
              <w:rPr>
                <w:rFonts w:ascii="Arial" w:hAnsi="Arial" w:cs="Arial"/>
                <w:color w:val="000000"/>
                <w:sz w:val="20"/>
                <w:szCs w:val="20"/>
              </w:rPr>
            </w:pPr>
            <w:r>
              <w:rPr>
                <w:rFonts w:ascii="Arial" w:hAnsi="Arial" w:cs="Arial"/>
                <w:color w:val="000000"/>
                <w:sz w:val="20"/>
                <w:szCs w:val="20"/>
              </w:rPr>
              <w:t>43.227.250</w:t>
            </w:r>
          </w:p>
        </w:tc>
        <w:tc>
          <w:tcPr>
            <w:tcW w:w="1275" w:type="dxa"/>
            <w:tcBorders>
              <w:top w:val="single" w:sz="8" w:space="0" w:color="8064A2"/>
              <w:left w:val="single" w:sz="8" w:space="0" w:color="8064A2"/>
              <w:bottom w:val="single" w:sz="8" w:space="0" w:color="8064A2"/>
              <w:right w:val="single" w:sz="8" w:space="0" w:color="8064A2"/>
            </w:tcBorders>
          </w:tcPr>
          <w:p w:rsidR="00D10D9D" w:rsidRPr="00E575D1" w:rsidRDefault="00D10D9D" w:rsidP="009831D8">
            <w:pPr>
              <w:ind w:left="-108"/>
              <w:jc w:val="right"/>
              <w:rPr>
                <w:rFonts w:ascii="Arial" w:hAnsi="Arial" w:cs="Arial"/>
                <w:color w:val="000000"/>
                <w:sz w:val="20"/>
                <w:szCs w:val="20"/>
              </w:rPr>
            </w:pPr>
            <w:r>
              <w:rPr>
                <w:rFonts w:ascii="Arial" w:hAnsi="Arial" w:cs="Arial"/>
                <w:color w:val="000000"/>
                <w:sz w:val="20"/>
                <w:szCs w:val="20"/>
              </w:rPr>
              <w:t>86.46</w:t>
            </w:r>
          </w:p>
        </w:tc>
      </w:tr>
      <w:tr w:rsidR="00D10D9D" w:rsidRPr="00BC1181" w:rsidTr="009831D8">
        <w:tc>
          <w:tcPr>
            <w:tcW w:w="495" w:type="dxa"/>
            <w:tcBorders>
              <w:top w:val="single" w:sz="8" w:space="0" w:color="8064A2"/>
              <w:left w:val="single" w:sz="8" w:space="0" w:color="8064A2"/>
              <w:bottom w:val="single" w:sz="8" w:space="0" w:color="8064A2"/>
              <w:right w:val="single" w:sz="8" w:space="0" w:color="8064A2"/>
            </w:tcBorders>
          </w:tcPr>
          <w:p w:rsidR="00D10D9D" w:rsidRPr="00EB5EE5"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7</w:t>
            </w:r>
            <w:r w:rsidR="00D10D9D" w:rsidRPr="00EB5EE5">
              <w:rPr>
                <w:rFonts w:ascii="Arial" w:eastAsia="Batang" w:hAnsi="Arial" w:cs="Arial"/>
                <w:bCs/>
                <w:sz w:val="20"/>
                <w:szCs w:val="20"/>
                <w:lang w:eastAsia="id-ID"/>
              </w:rPr>
              <w:t>.</w:t>
            </w:r>
          </w:p>
        </w:tc>
        <w:tc>
          <w:tcPr>
            <w:tcW w:w="3161" w:type="dxa"/>
            <w:tcBorders>
              <w:top w:val="single" w:sz="8" w:space="0" w:color="8064A2"/>
              <w:left w:val="single" w:sz="8" w:space="0" w:color="8064A2"/>
              <w:bottom w:val="single" w:sz="8" w:space="0" w:color="8064A2"/>
              <w:right w:val="single" w:sz="8" w:space="0" w:color="8064A2"/>
            </w:tcBorders>
          </w:tcPr>
          <w:p w:rsidR="00D10D9D" w:rsidRDefault="00D10D9D" w:rsidP="009831D8">
            <w:pPr>
              <w:autoSpaceDE w:val="0"/>
              <w:autoSpaceDN w:val="0"/>
              <w:adjustRightInd w:val="0"/>
              <w:ind w:right="-108"/>
              <w:rPr>
                <w:rFonts w:ascii="Arial" w:eastAsia="Batang" w:hAnsi="Arial" w:cs="Arial"/>
                <w:sz w:val="20"/>
                <w:szCs w:val="20"/>
                <w:lang w:eastAsia="id-ID"/>
              </w:rPr>
            </w:pPr>
            <w:r>
              <w:rPr>
                <w:rFonts w:ascii="Arial" w:eastAsia="Batang" w:hAnsi="Arial" w:cs="Arial"/>
                <w:sz w:val="20"/>
                <w:szCs w:val="20"/>
                <w:lang w:eastAsia="id-ID"/>
              </w:rPr>
              <w:t>Pendataan industry kecil, menengah dan besar</w:t>
            </w:r>
          </w:p>
        </w:tc>
        <w:tc>
          <w:tcPr>
            <w:tcW w:w="1417"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23.635.100</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94,54</w:t>
            </w:r>
          </w:p>
        </w:tc>
      </w:tr>
      <w:tr w:rsidR="00D10D9D" w:rsidRPr="0089745C"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361A73"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8.</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Pemeliharaan pasar-pasar daerah;</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1.180.000.000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876.309.789</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74,26</w:t>
            </w:r>
          </w:p>
        </w:tc>
      </w:tr>
      <w:tr w:rsidR="00D10D9D" w:rsidRPr="0089745C" w:rsidTr="009831D8">
        <w:tc>
          <w:tcPr>
            <w:tcW w:w="495" w:type="dxa"/>
            <w:tcBorders>
              <w:top w:val="single" w:sz="8" w:space="0" w:color="8064A2"/>
              <w:left w:val="single" w:sz="8" w:space="0" w:color="8064A2"/>
              <w:bottom w:val="single" w:sz="8" w:space="0" w:color="8064A2"/>
              <w:right w:val="single" w:sz="8" w:space="0" w:color="8064A2"/>
            </w:tcBorders>
          </w:tcPr>
          <w:p w:rsidR="00D10D9D" w:rsidRPr="00361A73" w:rsidRDefault="00361A73"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9.</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Penertiban dan penataan pasar-pasar daerah;</w:t>
            </w:r>
          </w:p>
        </w:tc>
        <w:tc>
          <w:tcPr>
            <w:tcW w:w="1417" w:type="dxa"/>
            <w:tcBorders>
              <w:top w:val="single" w:sz="8" w:space="0" w:color="8064A2"/>
              <w:left w:val="single" w:sz="8" w:space="0" w:color="8064A2"/>
              <w:bottom w:val="single" w:sz="8" w:space="0" w:color="8064A2"/>
              <w:right w:val="single" w:sz="8" w:space="0" w:color="8064A2"/>
            </w:tcBorders>
          </w:tcPr>
          <w:p w:rsidR="00D10D9D" w:rsidRPr="00331547"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21.438.040</w:t>
            </w:r>
          </w:p>
        </w:tc>
        <w:tc>
          <w:tcPr>
            <w:tcW w:w="1275" w:type="dxa"/>
            <w:tcBorders>
              <w:top w:val="single" w:sz="8" w:space="0" w:color="8064A2"/>
              <w:left w:val="single" w:sz="8" w:space="0" w:color="8064A2"/>
              <w:bottom w:val="single" w:sz="8" w:space="0" w:color="8064A2"/>
              <w:right w:val="single" w:sz="8" w:space="0" w:color="8064A2"/>
            </w:tcBorders>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85,75</w:t>
            </w:r>
          </w:p>
        </w:tc>
      </w:tr>
      <w:tr w:rsidR="00D10D9D" w:rsidTr="009831D8">
        <w:tc>
          <w:tcPr>
            <w:tcW w:w="495" w:type="dxa"/>
            <w:tcBorders>
              <w:top w:val="single" w:sz="8" w:space="0" w:color="8064A2"/>
              <w:left w:val="single" w:sz="8" w:space="0" w:color="8064A2"/>
              <w:bottom w:val="single" w:sz="8" w:space="0" w:color="8064A2"/>
              <w:right w:val="single" w:sz="8" w:space="0" w:color="8064A2"/>
            </w:tcBorders>
          </w:tcPr>
          <w:p w:rsidR="00D10D9D" w:rsidRPr="00361A73"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361A73">
              <w:rPr>
                <w:rFonts w:ascii="Arial" w:eastAsia="Batang" w:hAnsi="Arial" w:cs="Arial"/>
                <w:bCs/>
                <w:sz w:val="20"/>
                <w:szCs w:val="20"/>
                <w:lang w:eastAsia="id-ID"/>
              </w:rPr>
              <w:t>0.</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Pembangunan Pasar Umum (DAK)</w:t>
            </w:r>
          </w:p>
        </w:tc>
        <w:tc>
          <w:tcPr>
            <w:tcW w:w="1417"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940.000.000</w:t>
            </w:r>
          </w:p>
        </w:tc>
        <w:tc>
          <w:tcPr>
            <w:tcW w:w="1418"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757.061.132</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80,54</w:t>
            </w:r>
          </w:p>
        </w:tc>
      </w:tr>
      <w:tr w:rsidR="00D10D9D" w:rsidRPr="0089745C"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361A73"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361A73">
              <w:rPr>
                <w:rFonts w:ascii="Arial" w:eastAsia="Batang" w:hAnsi="Arial" w:cs="Arial"/>
                <w:bCs/>
                <w:sz w:val="20"/>
                <w:szCs w:val="20"/>
                <w:lang w:eastAsia="id-ID"/>
              </w:rPr>
              <w:t>1.</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Monev PAD retribusi pasar daerah;</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30.000.000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25.945.700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89745C" w:rsidRDefault="00D10D9D" w:rsidP="009831D8">
            <w:pPr>
              <w:ind w:left="-108"/>
              <w:jc w:val="right"/>
              <w:rPr>
                <w:rFonts w:ascii="Arial" w:hAnsi="Arial" w:cs="Arial"/>
                <w:color w:val="000000"/>
                <w:sz w:val="20"/>
                <w:szCs w:val="20"/>
              </w:rPr>
            </w:pPr>
            <w:r>
              <w:rPr>
                <w:rFonts w:ascii="Arial" w:hAnsi="Arial" w:cs="Arial"/>
                <w:color w:val="000000"/>
                <w:sz w:val="20"/>
                <w:szCs w:val="20"/>
              </w:rPr>
              <w:t>86,49</w:t>
            </w:r>
          </w:p>
        </w:tc>
      </w:tr>
      <w:tr w:rsidR="00D10D9D"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361A73"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361A73">
              <w:rPr>
                <w:rFonts w:ascii="Arial" w:eastAsia="Batang" w:hAnsi="Arial" w:cs="Arial"/>
                <w:bCs/>
                <w:sz w:val="20"/>
                <w:szCs w:val="20"/>
                <w:lang w:eastAsia="id-ID"/>
              </w:rPr>
              <w:t>2.</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Pembangunan tembok pasar legi parakan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200.000.000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181.345.750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90,67</w:t>
            </w:r>
          </w:p>
        </w:tc>
      </w:tr>
      <w:tr w:rsidR="00D10D9D"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361A73"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361A73">
              <w:rPr>
                <w:rFonts w:ascii="Arial" w:eastAsia="Batang" w:hAnsi="Arial" w:cs="Arial"/>
                <w:bCs/>
                <w:sz w:val="20"/>
                <w:szCs w:val="20"/>
                <w:lang w:eastAsia="id-ID"/>
              </w:rPr>
              <w:t>3.</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Penataan pasar buah dan rest area ngipik</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300.000.000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256.189.600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85,40</w:t>
            </w:r>
          </w:p>
        </w:tc>
      </w:tr>
      <w:tr w:rsidR="00D10D9D"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F61E1A"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F61E1A">
              <w:rPr>
                <w:rFonts w:ascii="Arial" w:eastAsia="Batang" w:hAnsi="Arial" w:cs="Arial"/>
                <w:bCs/>
                <w:sz w:val="20"/>
                <w:szCs w:val="20"/>
                <w:lang w:eastAsia="id-ID"/>
              </w:rPr>
              <w:t>4.</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Pembinaan dan peng</w:t>
            </w:r>
            <w:r w:rsidR="00DC52BB">
              <w:rPr>
                <w:rFonts w:ascii="Arial" w:eastAsia="Batang" w:hAnsi="Arial" w:cs="Arial"/>
                <w:sz w:val="20"/>
                <w:szCs w:val="20"/>
                <w:lang w:eastAsia="id-ID"/>
              </w:rPr>
              <w:t>e</w:t>
            </w:r>
            <w:r w:rsidRPr="0079534B">
              <w:rPr>
                <w:rFonts w:ascii="Arial" w:eastAsia="Batang" w:hAnsi="Arial" w:cs="Arial"/>
                <w:sz w:val="20"/>
                <w:szCs w:val="20"/>
                <w:lang w:val="id-ID" w:eastAsia="id-ID"/>
              </w:rPr>
              <w:t>ndalian perijinan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19.999.900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17.825.000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89,13</w:t>
            </w:r>
          </w:p>
        </w:tc>
      </w:tr>
      <w:tr w:rsidR="00D10D9D" w:rsidRPr="009B142A" w:rsidTr="009831D8">
        <w:tc>
          <w:tcPr>
            <w:tcW w:w="495" w:type="dxa"/>
            <w:tcBorders>
              <w:top w:val="single" w:sz="8" w:space="0" w:color="8064A2"/>
              <w:left w:val="single" w:sz="8" w:space="0" w:color="8064A2"/>
              <w:bottom w:val="single" w:sz="8" w:space="0" w:color="8064A2"/>
              <w:right w:val="single" w:sz="8" w:space="0" w:color="8064A2"/>
            </w:tcBorders>
          </w:tcPr>
          <w:p w:rsidR="00D10D9D" w:rsidRPr="00F61E1A"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r w:rsidR="00F61E1A">
              <w:rPr>
                <w:rFonts w:ascii="Arial" w:eastAsia="Batang" w:hAnsi="Arial" w:cs="Arial"/>
                <w:bCs/>
                <w:sz w:val="20"/>
                <w:szCs w:val="20"/>
                <w:lang w:eastAsia="id-ID"/>
              </w:rPr>
              <w:t>5.</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Pengawasan bahan pokok, bahan penting dan strategis serta barang umum lainnya</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22.500.000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18.920.850</w:t>
            </w:r>
          </w:p>
        </w:tc>
        <w:tc>
          <w:tcPr>
            <w:tcW w:w="1275"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84,09</w:t>
            </w:r>
          </w:p>
        </w:tc>
      </w:tr>
      <w:tr w:rsidR="00D10D9D" w:rsidRPr="009B142A"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val="id-ID" w:eastAsia="id-ID"/>
              </w:rPr>
              <w:t>1</w:t>
            </w:r>
            <w:r w:rsidR="00F61E1A">
              <w:rPr>
                <w:rFonts w:ascii="Arial" w:eastAsia="Batang" w:hAnsi="Arial" w:cs="Arial"/>
                <w:bCs/>
                <w:sz w:val="20"/>
                <w:szCs w:val="20"/>
                <w:lang w:eastAsia="id-ID"/>
              </w:rPr>
              <w:t>6.</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Pengawasan bahan berbahaya dan minuman beralkohol</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15.095.000</w:t>
            </w:r>
          </w:p>
        </w:tc>
        <w:tc>
          <w:tcPr>
            <w:tcW w:w="1275"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60,38</w:t>
            </w:r>
          </w:p>
        </w:tc>
      </w:tr>
      <w:tr w:rsidR="00D10D9D" w:rsidRPr="009B142A" w:rsidTr="009831D8">
        <w:tc>
          <w:tcPr>
            <w:tcW w:w="495" w:type="dxa"/>
            <w:tcBorders>
              <w:top w:val="single" w:sz="8" w:space="0" w:color="8064A2"/>
              <w:left w:val="single" w:sz="8" w:space="0" w:color="8064A2"/>
              <w:bottom w:val="single" w:sz="8" w:space="0" w:color="8064A2"/>
              <w:right w:val="single" w:sz="8" w:space="0" w:color="8064A2"/>
            </w:tcBorders>
          </w:tcPr>
          <w:p w:rsidR="00D10D9D" w:rsidRPr="00F61E1A" w:rsidRDefault="00F61E1A"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17.</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Pemantauan harga bahan pokok</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16.427.500</w:t>
            </w:r>
          </w:p>
        </w:tc>
        <w:tc>
          <w:tcPr>
            <w:tcW w:w="1275"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65,71</w:t>
            </w:r>
          </w:p>
        </w:tc>
      </w:tr>
      <w:tr w:rsidR="00D10D9D" w:rsidRPr="009922DA" w:rsidTr="009831D8">
        <w:tc>
          <w:tcPr>
            <w:tcW w:w="495" w:type="dxa"/>
            <w:tcBorders>
              <w:top w:val="single" w:sz="8" w:space="0" w:color="8064A2"/>
              <w:left w:val="single" w:sz="8" w:space="0" w:color="8064A2"/>
              <w:bottom w:val="single" w:sz="8" w:space="0" w:color="8064A2"/>
              <w:right w:val="single" w:sz="8" w:space="0" w:color="8064A2"/>
            </w:tcBorders>
          </w:tcPr>
          <w:p w:rsidR="00D10D9D" w:rsidRPr="00F61E1A" w:rsidRDefault="00F61E1A"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18.</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Pembinaan dan pengembangan bidang kemetrologian</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40.000.000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33.206.850</w:t>
            </w:r>
          </w:p>
        </w:tc>
        <w:tc>
          <w:tcPr>
            <w:tcW w:w="1275"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rPr>
            </w:pPr>
            <w:r>
              <w:rPr>
                <w:rFonts w:ascii="Arial" w:hAnsi="Arial" w:cs="Arial"/>
                <w:color w:val="000000"/>
                <w:sz w:val="20"/>
                <w:szCs w:val="20"/>
              </w:rPr>
              <w:t>83,02</w:t>
            </w:r>
          </w:p>
        </w:tc>
      </w:tr>
      <w:tr w:rsidR="00D10D9D" w:rsidRPr="009922DA"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F61E1A"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19.</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Fasilitasi penyelenggaraan pasar murah bahan kebutuhan pokok</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350.000.000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302.957.100</w:t>
            </w:r>
          </w:p>
        </w:tc>
        <w:tc>
          <w:tcPr>
            <w:tcW w:w="1275"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rPr>
            </w:pPr>
            <w:r>
              <w:rPr>
                <w:rFonts w:ascii="Arial" w:hAnsi="Arial" w:cs="Arial"/>
                <w:color w:val="000000"/>
                <w:sz w:val="20"/>
                <w:szCs w:val="20"/>
              </w:rPr>
              <w:t>86,56</w:t>
            </w:r>
          </w:p>
        </w:tc>
      </w:tr>
      <w:tr w:rsidR="00D10D9D" w:rsidRPr="009922DA"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w:t>
            </w:r>
            <w:r w:rsidR="00F61E1A">
              <w:rPr>
                <w:rFonts w:ascii="Arial" w:eastAsia="Batang" w:hAnsi="Arial" w:cs="Arial"/>
                <w:bCs/>
                <w:sz w:val="20"/>
                <w:szCs w:val="20"/>
                <w:lang w:eastAsia="id-ID"/>
              </w:rPr>
              <w:t>0.</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Penyusunan Perda Retribusi metrolologi legal</w:t>
            </w:r>
          </w:p>
        </w:tc>
        <w:tc>
          <w:tcPr>
            <w:tcW w:w="1417"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35.000.000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9B142A" w:rsidRDefault="00D10D9D" w:rsidP="009831D8">
            <w:pPr>
              <w:ind w:left="-108"/>
              <w:jc w:val="right"/>
              <w:rPr>
                <w:rFonts w:ascii="Arial" w:hAnsi="Arial" w:cs="Arial"/>
                <w:color w:val="000000"/>
                <w:sz w:val="20"/>
                <w:szCs w:val="20"/>
              </w:rPr>
            </w:pPr>
            <w:r>
              <w:rPr>
                <w:rFonts w:ascii="Arial" w:hAnsi="Arial" w:cs="Arial"/>
                <w:color w:val="000000"/>
                <w:sz w:val="20"/>
                <w:szCs w:val="20"/>
              </w:rPr>
              <w:t>23.054.500</w:t>
            </w:r>
          </w:p>
        </w:tc>
        <w:tc>
          <w:tcPr>
            <w:tcW w:w="1275"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rPr>
            </w:pPr>
            <w:r>
              <w:rPr>
                <w:rFonts w:ascii="Arial" w:hAnsi="Arial" w:cs="Arial"/>
                <w:color w:val="000000"/>
                <w:sz w:val="20"/>
                <w:szCs w:val="20"/>
              </w:rPr>
              <w:t>65,87</w:t>
            </w:r>
          </w:p>
        </w:tc>
      </w:tr>
      <w:tr w:rsidR="00D10D9D" w:rsidRPr="009922DA"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w:t>
            </w:r>
            <w:r w:rsidR="00F61E1A">
              <w:rPr>
                <w:rFonts w:ascii="Arial" w:eastAsia="Batang" w:hAnsi="Arial" w:cs="Arial"/>
                <w:bCs/>
                <w:sz w:val="20"/>
                <w:szCs w:val="20"/>
                <w:lang w:eastAsia="id-ID"/>
              </w:rPr>
              <w:t>1.</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Fasilitasi pelaku usaha mengikuti pasar lelang</w:t>
            </w:r>
          </w:p>
        </w:tc>
        <w:tc>
          <w:tcPr>
            <w:tcW w:w="1417" w:type="dxa"/>
            <w:tcBorders>
              <w:top w:val="single" w:sz="8" w:space="0" w:color="8064A2"/>
              <w:left w:val="single" w:sz="8" w:space="0" w:color="8064A2"/>
              <w:bottom w:val="single" w:sz="8" w:space="0" w:color="8064A2"/>
              <w:right w:val="single" w:sz="8" w:space="0" w:color="8064A2"/>
            </w:tcBorders>
          </w:tcPr>
          <w:p w:rsidR="00D10D9D" w:rsidRPr="008F6733" w:rsidRDefault="00D10D9D" w:rsidP="009831D8">
            <w:pPr>
              <w:ind w:left="-108"/>
              <w:jc w:val="right"/>
              <w:rPr>
                <w:rFonts w:ascii="Arial" w:hAnsi="Arial" w:cs="Arial"/>
                <w:color w:val="000000"/>
                <w:sz w:val="20"/>
                <w:szCs w:val="20"/>
              </w:rPr>
            </w:pPr>
            <w:r>
              <w:rPr>
                <w:rFonts w:ascii="Arial" w:hAnsi="Arial" w:cs="Arial"/>
                <w:color w:val="000000"/>
                <w:sz w:val="20"/>
                <w:szCs w:val="20"/>
              </w:rPr>
              <w:t>15.000.000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E71927" w:rsidRDefault="00D10D9D" w:rsidP="009831D8">
            <w:pPr>
              <w:ind w:left="-108"/>
              <w:jc w:val="right"/>
              <w:rPr>
                <w:rFonts w:ascii="Arial" w:hAnsi="Arial" w:cs="Arial"/>
                <w:color w:val="000000"/>
                <w:sz w:val="20"/>
                <w:szCs w:val="20"/>
              </w:rPr>
            </w:pPr>
            <w:r>
              <w:rPr>
                <w:rFonts w:ascii="Arial" w:hAnsi="Arial" w:cs="Arial"/>
                <w:color w:val="000000"/>
                <w:sz w:val="20"/>
                <w:szCs w:val="20"/>
              </w:rPr>
              <w:t>11312.000</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75,41</w:t>
            </w:r>
          </w:p>
          <w:p w:rsidR="00D10D9D" w:rsidRPr="009922DA" w:rsidRDefault="00D10D9D" w:rsidP="009831D8">
            <w:pPr>
              <w:ind w:left="-108"/>
              <w:jc w:val="right"/>
              <w:rPr>
                <w:rFonts w:ascii="Arial" w:hAnsi="Arial" w:cs="Arial"/>
                <w:color w:val="000000"/>
                <w:sz w:val="20"/>
                <w:szCs w:val="20"/>
              </w:rPr>
            </w:pPr>
          </w:p>
        </w:tc>
      </w:tr>
      <w:tr w:rsidR="00D10D9D"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val="id-ID" w:eastAsia="id-ID"/>
              </w:rPr>
              <w:t>2</w:t>
            </w:r>
            <w:r w:rsidR="00F61E1A">
              <w:rPr>
                <w:rFonts w:ascii="Arial" w:eastAsia="Batang" w:hAnsi="Arial" w:cs="Arial"/>
                <w:bCs/>
                <w:sz w:val="20"/>
                <w:szCs w:val="20"/>
                <w:lang w:eastAsia="id-ID"/>
              </w:rPr>
              <w:t>2.</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Penyelenggaraan Pameran Temanggung fair</w:t>
            </w:r>
          </w:p>
        </w:tc>
        <w:tc>
          <w:tcPr>
            <w:tcW w:w="1417"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200.000.000</w:t>
            </w:r>
          </w:p>
        </w:tc>
        <w:tc>
          <w:tcPr>
            <w:tcW w:w="1418"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195.574.000</w:t>
            </w:r>
          </w:p>
        </w:tc>
        <w:tc>
          <w:tcPr>
            <w:tcW w:w="1275" w:type="dxa"/>
            <w:tcBorders>
              <w:top w:val="single" w:sz="8" w:space="0" w:color="8064A2"/>
              <w:left w:val="single" w:sz="8" w:space="0" w:color="8064A2"/>
              <w:bottom w:val="single" w:sz="8" w:space="0" w:color="8064A2"/>
              <w:right w:val="single" w:sz="8" w:space="0" w:color="8064A2"/>
            </w:tcBorders>
          </w:tcPr>
          <w:p w:rsidR="00D10D9D" w:rsidRDefault="00D10D9D" w:rsidP="009831D8">
            <w:pPr>
              <w:ind w:left="-108"/>
              <w:jc w:val="right"/>
              <w:rPr>
                <w:rFonts w:ascii="Arial" w:hAnsi="Arial" w:cs="Arial"/>
                <w:color w:val="000000"/>
                <w:sz w:val="20"/>
                <w:szCs w:val="20"/>
              </w:rPr>
            </w:pPr>
            <w:r>
              <w:rPr>
                <w:rFonts w:ascii="Arial" w:hAnsi="Arial" w:cs="Arial"/>
                <w:color w:val="000000"/>
                <w:sz w:val="20"/>
                <w:szCs w:val="20"/>
              </w:rPr>
              <w:t>97,79</w:t>
            </w:r>
          </w:p>
        </w:tc>
      </w:tr>
      <w:tr w:rsidR="00D10D9D" w:rsidRPr="009922DA"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val="id-ID" w:eastAsia="id-ID"/>
              </w:rPr>
              <w:t>2</w:t>
            </w:r>
            <w:r w:rsidR="00F61E1A">
              <w:rPr>
                <w:rFonts w:ascii="Arial" w:eastAsia="Batang" w:hAnsi="Arial" w:cs="Arial"/>
                <w:bCs/>
                <w:sz w:val="20"/>
                <w:szCs w:val="20"/>
                <w:lang w:eastAsia="id-ID"/>
              </w:rPr>
              <w:t>3.</w:t>
            </w:r>
          </w:p>
        </w:tc>
        <w:tc>
          <w:tcPr>
            <w:tcW w:w="3161" w:type="dxa"/>
            <w:tcBorders>
              <w:top w:val="single" w:sz="8" w:space="0" w:color="8064A2"/>
              <w:left w:val="single" w:sz="8" w:space="0" w:color="8064A2"/>
              <w:bottom w:val="single" w:sz="8" w:space="0" w:color="8064A2"/>
              <w:right w:val="single" w:sz="8" w:space="0" w:color="8064A2"/>
            </w:tcBorders>
          </w:tcPr>
          <w:p w:rsidR="00D10D9D" w:rsidRPr="009831D8" w:rsidRDefault="00D10D9D" w:rsidP="009831D8">
            <w:pPr>
              <w:autoSpaceDE w:val="0"/>
              <w:autoSpaceDN w:val="0"/>
              <w:adjustRightInd w:val="0"/>
              <w:ind w:right="-108"/>
              <w:rPr>
                <w:rFonts w:ascii="Arial" w:eastAsia="Batang" w:hAnsi="Arial" w:cs="Arial"/>
                <w:sz w:val="20"/>
                <w:szCs w:val="20"/>
                <w:lang w:val="en-ID" w:eastAsia="id-ID"/>
              </w:rPr>
            </w:pPr>
            <w:r w:rsidRPr="0079534B">
              <w:rPr>
                <w:rFonts w:ascii="Arial" w:eastAsia="Batang" w:hAnsi="Arial" w:cs="Arial"/>
                <w:sz w:val="20"/>
                <w:szCs w:val="20"/>
                <w:lang w:val="id-ID" w:eastAsia="id-ID"/>
              </w:rPr>
              <w:t>Pembinaan pelaku usaha dagang kecil</w:t>
            </w:r>
          </w:p>
        </w:tc>
        <w:tc>
          <w:tcPr>
            <w:tcW w:w="1417" w:type="dxa"/>
            <w:tcBorders>
              <w:top w:val="single" w:sz="8" w:space="0" w:color="8064A2"/>
              <w:left w:val="single" w:sz="8" w:space="0" w:color="8064A2"/>
              <w:bottom w:val="single" w:sz="8" w:space="0" w:color="8064A2"/>
              <w:right w:val="single" w:sz="8" w:space="0" w:color="8064A2"/>
            </w:tcBorders>
          </w:tcPr>
          <w:p w:rsidR="00D10D9D" w:rsidRPr="00E71927" w:rsidRDefault="00D10D9D" w:rsidP="009831D8">
            <w:pPr>
              <w:ind w:left="-108"/>
              <w:jc w:val="right"/>
              <w:rPr>
                <w:rFonts w:ascii="Arial" w:hAnsi="Arial" w:cs="Arial"/>
                <w:color w:val="000000"/>
                <w:sz w:val="20"/>
                <w:szCs w:val="20"/>
              </w:rPr>
            </w:pPr>
            <w:r>
              <w:rPr>
                <w:rFonts w:ascii="Arial" w:hAnsi="Arial" w:cs="Arial"/>
                <w:color w:val="000000"/>
                <w:sz w:val="20"/>
                <w:szCs w:val="20"/>
              </w:rPr>
              <w:t>50.000.000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E71927" w:rsidRDefault="00D10D9D" w:rsidP="009831D8">
            <w:pPr>
              <w:ind w:left="-108"/>
              <w:jc w:val="right"/>
              <w:rPr>
                <w:rFonts w:ascii="Arial" w:hAnsi="Arial" w:cs="Arial"/>
                <w:color w:val="000000"/>
                <w:sz w:val="20"/>
                <w:szCs w:val="20"/>
              </w:rPr>
            </w:pPr>
            <w:r>
              <w:rPr>
                <w:rFonts w:ascii="Arial" w:hAnsi="Arial" w:cs="Arial"/>
                <w:color w:val="000000"/>
                <w:sz w:val="20"/>
                <w:szCs w:val="20"/>
              </w:rPr>
              <w:t>41.630.420</w:t>
            </w:r>
          </w:p>
        </w:tc>
        <w:tc>
          <w:tcPr>
            <w:tcW w:w="1275" w:type="dxa"/>
            <w:tcBorders>
              <w:top w:val="single" w:sz="8" w:space="0" w:color="8064A2"/>
              <w:left w:val="single" w:sz="8" w:space="0" w:color="8064A2"/>
              <w:bottom w:val="single" w:sz="8" w:space="0" w:color="8064A2"/>
              <w:right w:val="single" w:sz="8" w:space="0" w:color="8064A2"/>
            </w:tcBorders>
          </w:tcPr>
          <w:p w:rsidR="00D10D9D" w:rsidRPr="009922DA" w:rsidRDefault="00D10D9D" w:rsidP="009831D8">
            <w:pPr>
              <w:ind w:left="-108"/>
              <w:jc w:val="right"/>
              <w:rPr>
                <w:rFonts w:ascii="Arial" w:hAnsi="Arial" w:cs="Arial"/>
                <w:color w:val="000000"/>
                <w:sz w:val="20"/>
                <w:szCs w:val="20"/>
              </w:rPr>
            </w:pPr>
            <w:r>
              <w:rPr>
                <w:rFonts w:ascii="Arial" w:hAnsi="Arial" w:cs="Arial"/>
                <w:color w:val="000000"/>
                <w:sz w:val="20"/>
                <w:szCs w:val="20"/>
              </w:rPr>
              <w:t>83,26</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24.</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Default="00D10D9D" w:rsidP="009831D8">
            <w:pPr>
              <w:autoSpaceDE w:val="0"/>
              <w:autoSpaceDN w:val="0"/>
              <w:adjustRightInd w:val="0"/>
              <w:ind w:right="-108"/>
              <w:rPr>
                <w:rFonts w:ascii="Arial" w:eastAsia="Batang" w:hAnsi="Arial" w:cs="Arial"/>
                <w:sz w:val="20"/>
                <w:szCs w:val="20"/>
                <w:lang w:val="en-ID" w:eastAsia="id-ID"/>
              </w:rPr>
            </w:pPr>
            <w:r w:rsidRPr="0079534B">
              <w:rPr>
                <w:rFonts w:ascii="Arial" w:eastAsia="Batang" w:hAnsi="Arial" w:cs="Arial"/>
                <w:sz w:val="20"/>
                <w:szCs w:val="20"/>
                <w:lang w:val="id-ID" w:eastAsia="id-ID"/>
              </w:rPr>
              <w:t>Monitoring, evaluasi dan pelaporan;</w:t>
            </w:r>
          </w:p>
          <w:p w:rsidR="009831D8" w:rsidRPr="009831D8" w:rsidRDefault="009831D8" w:rsidP="009831D8">
            <w:pPr>
              <w:autoSpaceDE w:val="0"/>
              <w:autoSpaceDN w:val="0"/>
              <w:adjustRightInd w:val="0"/>
              <w:ind w:right="-108"/>
              <w:rPr>
                <w:rFonts w:ascii="Arial" w:eastAsia="Batang" w:hAnsi="Arial" w:cs="Arial"/>
                <w:sz w:val="20"/>
                <w:szCs w:val="20"/>
                <w:lang w:val="en-ID" w:eastAsia="id-ID"/>
              </w:rPr>
            </w:pP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25.000.0</w:t>
            </w:r>
            <w:r w:rsidRPr="0079534B">
              <w:rPr>
                <w:rFonts w:ascii="Arial" w:hAnsi="Arial" w:cs="Arial"/>
                <w:color w:val="000000"/>
                <w:sz w:val="20"/>
                <w:szCs w:val="20"/>
              </w:rPr>
              <w:t>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20.279.1</w:t>
            </w:r>
            <w:r w:rsidRPr="0079534B">
              <w:rPr>
                <w:rFonts w:ascii="Arial" w:hAnsi="Arial" w:cs="Arial"/>
                <w:color w:val="000000"/>
                <w:sz w:val="20"/>
                <w:szCs w:val="20"/>
              </w:rPr>
              <w:t>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81,12</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D10D9D" w:rsidP="0079534B">
            <w:pPr>
              <w:autoSpaceDE w:val="0"/>
              <w:autoSpaceDN w:val="0"/>
              <w:adjustRightInd w:val="0"/>
              <w:jc w:val="both"/>
              <w:rPr>
                <w:rFonts w:ascii="Arial" w:eastAsia="Batang" w:hAnsi="Arial" w:cs="Arial"/>
                <w:bCs/>
                <w:sz w:val="20"/>
                <w:szCs w:val="20"/>
                <w:lang w:eastAsia="id-ID"/>
              </w:rPr>
            </w:pPr>
            <w:r w:rsidRPr="00EB5EE5">
              <w:rPr>
                <w:rFonts w:ascii="Arial" w:eastAsia="Batang" w:hAnsi="Arial" w:cs="Arial"/>
                <w:bCs/>
                <w:sz w:val="20"/>
                <w:szCs w:val="20"/>
                <w:lang w:val="id-ID" w:eastAsia="id-ID"/>
              </w:rPr>
              <w:lastRenderedPageBreak/>
              <w:t>2</w:t>
            </w:r>
            <w:r w:rsidR="00F61E1A">
              <w:rPr>
                <w:rFonts w:ascii="Arial" w:eastAsia="Batang" w:hAnsi="Arial" w:cs="Arial"/>
                <w:bCs/>
                <w:sz w:val="20"/>
                <w:szCs w:val="20"/>
                <w:lang w:eastAsia="id-ID"/>
              </w:rPr>
              <w:t>5.</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 xml:space="preserve">Peningkatan kualitas kelembagaan dan manajemen koperasi </w:t>
            </w:r>
            <w:r w:rsidR="00F56154">
              <w:rPr>
                <w:rFonts w:ascii="Arial" w:eastAsia="Batang" w:hAnsi="Arial" w:cs="Arial"/>
                <w:sz w:val="20"/>
                <w:szCs w:val="20"/>
                <w:lang w:val="id-ID" w:eastAsia="id-ID"/>
              </w:rPr>
              <w:t>UKM</w:t>
            </w:r>
            <w:r w:rsidRPr="0079534B">
              <w:rPr>
                <w:rFonts w:ascii="Arial" w:eastAsia="Batang" w:hAnsi="Arial" w:cs="Arial"/>
                <w:sz w:val="20"/>
                <w:szCs w:val="20"/>
                <w:lang w:val="id-ID" w:eastAsia="id-ID"/>
              </w:rPr>
              <w:t>;</w:t>
            </w:r>
          </w:p>
        </w:tc>
        <w:tc>
          <w:tcPr>
            <w:tcW w:w="1417"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30.000.0</w:t>
            </w:r>
            <w:r w:rsidRPr="0079534B">
              <w:rPr>
                <w:rFonts w:ascii="Arial" w:hAnsi="Arial" w:cs="Arial"/>
                <w:color w:val="000000"/>
                <w:sz w:val="20"/>
                <w:szCs w:val="20"/>
              </w:rPr>
              <w:t>00</w:t>
            </w:r>
          </w:p>
        </w:tc>
        <w:tc>
          <w:tcPr>
            <w:tcW w:w="1418"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 xml:space="preserve"> 19.4</w:t>
            </w:r>
            <w:r w:rsidRPr="0079534B">
              <w:rPr>
                <w:rFonts w:ascii="Arial" w:hAnsi="Arial" w:cs="Arial"/>
                <w:color w:val="000000"/>
                <w:sz w:val="20"/>
                <w:szCs w:val="20"/>
              </w:rPr>
              <w:t>00</w:t>
            </w:r>
            <w:r>
              <w:rPr>
                <w:rFonts w:ascii="Arial" w:hAnsi="Arial" w:cs="Arial"/>
                <w:color w:val="000000"/>
                <w:sz w:val="20"/>
                <w:szCs w:val="20"/>
              </w:rPr>
              <w:t>.790</w:t>
            </w:r>
          </w:p>
        </w:tc>
        <w:tc>
          <w:tcPr>
            <w:tcW w:w="1275"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64,67</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F61E1A"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26.</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Pembinaan Koperasi;</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sidRPr="0079534B">
              <w:rPr>
                <w:rFonts w:ascii="Arial" w:hAnsi="Arial" w:cs="Arial"/>
                <w:color w:val="000000"/>
                <w:sz w:val="20"/>
                <w:szCs w:val="20"/>
              </w:rPr>
              <w:t>45.000.000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43.425.000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96,50</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27.</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Pengawasan koperasi;</w:t>
            </w:r>
          </w:p>
        </w:tc>
        <w:tc>
          <w:tcPr>
            <w:tcW w:w="1417"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25.000.00</w:t>
            </w:r>
            <w:r w:rsidRPr="0079534B">
              <w:rPr>
                <w:rFonts w:ascii="Arial" w:hAnsi="Arial" w:cs="Arial"/>
                <w:color w:val="000000"/>
                <w:sz w:val="20"/>
                <w:szCs w:val="20"/>
              </w:rPr>
              <w:t>0</w:t>
            </w:r>
          </w:p>
        </w:tc>
        <w:tc>
          <w:tcPr>
            <w:tcW w:w="1418"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18.256.900</w:t>
            </w:r>
          </w:p>
        </w:tc>
        <w:tc>
          <w:tcPr>
            <w:tcW w:w="1275"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73,03</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28.</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 xml:space="preserve">Sosialisasi dan Pelatihan Akuntansi Dasar Koperasi </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25.000</w:t>
            </w:r>
            <w:r w:rsidRPr="0079534B">
              <w:rPr>
                <w:rFonts w:ascii="Arial" w:hAnsi="Arial" w:cs="Arial"/>
                <w:color w:val="000000"/>
                <w:sz w:val="20"/>
                <w:szCs w:val="20"/>
              </w:rPr>
              <w:t>.000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20.879.55</w:t>
            </w:r>
            <w:r w:rsidRPr="0079534B">
              <w:rPr>
                <w:rFonts w:ascii="Arial" w:hAnsi="Arial" w:cs="Arial"/>
                <w:color w:val="000000"/>
                <w:sz w:val="20"/>
                <w:szCs w:val="20"/>
              </w:rPr>
              <w:t>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83,52</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tcPr>
          <w:p w:rsidR="00D10D9D" w:rsidRPr="009C7795"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29.</w:t>
            </w:r>
          </w:p>
        </w:tc>
        <w:tc>
          <w:tcPr>
            <w:tcW w:w="3161"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Penilaian kesehatan KSP/USP.</w:t>
            </w:r>
          </w:p>
        </w:tc>
        <w:tc>
          <w:tcPr>
            <w:tcW w:w="1417"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20.000000</w:t>
            </w:r>
          </w:p>
        </w:tc>
        <w:tc>
          <w:tcPr>
            <w:tcW w:w="1418" w:type="dxa"/>
            <w:tcBorders>
              <w:top w:val="single" w:sz="8" w:space="0" w:color="8064A2"/>
              <w:left w:val="single" w:sz="8" w:space="0" w:color="8064A2"/>
              <w:bottom w:val="single" w:sz="8" w:space="0" w:color="8064A2"/>
              <w:right w:val="single" w:sz="8" w:space="0" w:color="8064A2"/>
            </w:tcBorders>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17.418.75</w:t>
            </w:r>
            <w:r w:rsidRPr="0079534B">
              <w:rPr>
                <w:rFonts w:ascii="Arial" w:hAnsi="Arial" w:cs="Arial"/>
                <w:color w:val="000000"/>
                <w:sz w:val="20"/>
                <w:szCs w:val="20"/>
              </w:rPr>
              <w:t>0</w:t>
            </w:r>
          </w:p>
        </w:tc>
        <w:tc>
          <w:tcPr>
            <w:tcW w:w="1275" w:type="dxa"/>
            <w:tcBorders>
              <w:top w:val="single" w:sz="8" w:space="0" w:color="8064A2"/>
              <w:left w:val="single" w:sz="8" w:space="0" w:color="8064A2"/>
              <w:bottom w:val="single" w:sz="8" w:space="0" w:color="8064A2"/>
              <w:right w:val="single" w:sz="8" w:space="0" w:color="8064A2"/>
            </w:tcBorders>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87,09</w:t>
            </w:r>
          </w:p>
        </w:tc>
      </w:tr>
      <w:tr w:rsidR="00D10D9D" w:rsidRPr="00D0026F"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F61E1A"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30.</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31D8" w:rsidRPr="009831D8" w:rsidRDefault="00D10D9D" w:rsidP="009831D8">
            <w:pPr>
              <w:autoSpaceDE w:val="0"/>
              <w:autoSpaceDN w:val="0"/>
              <w:adjustRightInd w:val="0"/>
              <w:ind w:right="-108"/>
              <w:rPr>
                <w:rFonts w:ascii="Arial" w:eastAsia="Batang" w:hAnsi="Arial" w:cs="Arial"/>
                <w:sz w:val="20"/>
                <w:szCs w:val="20"/>
                <w:lang w:val="en-ID" w:eastAsia="id-ID"/>
              </w:rPr>
            </w:pPr>
            <w:r w:rsidRPr="0079534B">
              <w:rPr>
                <w:rFonts w:ascii="Arial" w:eastAsia="Batang" w:hAnsi="Arial" w:cs="Arial"/>
                <w:sz w:val="20"/>
                <w:szCs w:val="20"/>
                <w:lang w:val="id-ID" w:eastAsia="id-ID"/>
              </w:rPr>
              <w:t>Fasilitasi Pengembangan permodalan UKM</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ind w:left="-108"/>
              <w:jc w:val="right"/>
              <w:rPr>
                <w:rFonts w:ascii="Arial" w:hAnsi="Arial" w:cs="Arial"/>
                <w:color w:val="000000"/>
                <w:sz w:val="20"/>
                <w:szCs w:val="20"/>
              </w:rPr>
            </w:pPr>
            <w:r>
              <w:rPr>
                <w:rFonts w:ascii="Arial" w:hAnsi="Arial" w:cs="Arial"/>
                <w:color w:val="000000"/>
                <w:sz w:val="20"/>
                <w:szCs w:val="20"/>
              </w:rPr>
              <w:t>40.000.0</w:t>
            </w:r>
            <w:r w:rsidRPr="0079534B">
              <w:rPr>
                <w:rFonts w:ascii="Arial" w:hAnsi="Arial" w:cs="Arial"/>
                <w:color w:val="000000"/>
                <w:sz w:val="20"/>
                <w:szCs w:val="20"/>
              </w:rPr>
              <w:t>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D0026F" w:rsidRDefault="00D10D9D" w:rsidP="009831D8">
            <w:pPr>
              <w:ind w:left="-108"/>
              <w:jc w:val="right"/>
              <w:rPr>
                <w:rFonts w:ascii="Arial" w:hAnsi="Arial" w:cs="Arial"/>
                <w:color w:val="000000"/>
                <w:sz w:val="20"/>
                <w:szCs w:val="20"/>
              </w:rPr>
            </w:pPr>
            <w:r>
              <w:rPr>
                <w:rFonts w:ascii="Arial" w:hAnsi="Arial" w:cs="Arial"/>
                <w:color w:val="000000"/>
                <w:sz w:val="20"/>
                <w:szCs w:val="20"/>
              </w:rPr>
              <w:t>30.312.800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D0026F" w:rsidRDefault="00D10D9D" w:rsidP="009831D8">
            <w:pPr>
              <w:ind w:left="-108"/>
              <w:jc w:val="right"/>
              <w:rPr>
                <w:rFonts w:ascii="Arial" w:hAnsi="Arial" w:cs="Arial"/>
                <w:color w:val="000000"/>
                <w:sz w:val="20"/>
                <w:szCs w:val="20"/>
              </w:rPr>
            </w:pPr>
            <w:r>
              <w:rPr>
                <w:rFonts w:ascii="Arial" w:hAnsi="Arial" w:cs="Arial"/>
                <w:color w:val="000000"/>
                <w:sz w:val="20"/>
                <w:szCs w:val="20"/>
              </w:rPr>
              <w:t>75,78</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D10D9D"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w:t>
            </w:r>
            <w:r w:rsidR="00F61E1A">
              <w:rPr>
                <w:rFonts w:ascii="Arial" w:eastAsia="Batang" w:hAnsi="Arial" w:cs="Arial"/>
                <w:bCs/>
                <w:sz w:val="20"/>
                <w:szCs w:val="20"/>
                <w:lang w:eastAsia="id-ID"/>
              </w:rPr>
              <w:t>1.</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Fasilitasi pengembangan usaha kecil dan menengah;</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1E42AE" w:rsidRDefault="00D10D9D" w:rsidP="009831D8">
            <w:pPr>
              <w:ind w:left="-108"/>
              <w:jc w:val="right"/>
              <w:rPr>
                <w:rFonts w:ascii="Arial" w:hAnsi="Arial" w:cs="Arial"/>
                <w:color w:val="000000"/>
                <w:sz w:val="20"/>
                <w:szCs w:val="20"/>
              </w:rPr>
            </w:pPr>
            <w:r>
              <w:rPr>
                <w:rFonts w:ascii="Arial" w:hAnsi="Arial" w:cs="Arial"/>
                <w:color w:val="000000"/>
                <w:sz w:val="20"/>
                <w:szCs w:val="20"/>
              </w:rPr>
              <w:t>15.000.000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1E42AE" w:rsidRDefault="00D10D9D" w:rsidP="009831D8">
            <w:pPr>
              <w:ind w:left="-108"/>
              <w:jc w:val="right"/>
              <w:rPr>
                <w:rFonts w:ascii="Arial" w:hAnsi="Arial" w:cs="Arial"/>
                <w:color w:val="000000"/>
                <w:sz w:val="20"/>
                <w:szCs w:val="20"/>
              </w:rPr>
            </w:pPr>
            <w:r>
              <w:rPr>
                <w:rFonts w:ascii="Arial" w:hAnsi="Arial" w:cs="Arial"/>
                <w:color w:val="000000"/>
                <w:sz w:val="20"/>
                <w:szCs w:val="20"/>
              </w:rPr>
              <w:t>12.713.250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75,78</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D10D9D"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w:t>
            </w:r>
            <w:r w:rsidR="00F61E1A">
              <w:rPr>
                <w:rFonts w:ascii="Arial" w:eastAsia="Batang" w:hAnsi="Arial" w:cs="Arial"/>
                <w:bCs/>
                <w:sz w:val="20"/>
                <w:szCs w:val="20"/>
                <w:lang w:eastAsia="id-ID"/>
              </w:rPr>
              <w:t>2.</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Pembinaan pengembangan sentra-sentra produk unggulan berbasis OVOP.</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25.000.000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21.685.175</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86,74</w:t>
            </w:r>
          </w:p>
        </w:tc>
      </w:tr>
      <w:tr w:rsidR="00D10D9D" w:rsidRPr="007548F5"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D10D9D" w:rsidRPr="009C7795" w:rsidRDefault="00D10D9D" w:rsidP="0079534B">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w:t>
            </w:r>
            <w:r w:rsidR="00F61E1A">
              <w:rPr>
                <w:rFonts w:ascii="Arial" w:eastAsia="Batang" w:hAnsi="Arial" w:cs="Arial"/>
                <w:bCs/>
                <w:sz w:val="20"/>
                <w:szCs w:val="20"/>
                <w:lang w:eastAsia="id-ID"/>
              </w:rPr>
              <w:t>3.</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D10D9D" w:rsidRPr="0079534B" w:rsidRDefault="00D10D9D" w:rsidP="009831D8">
            <w:pPr>
              <w:autoSpaceDE w:val="0"/>
              <w:autoSpaceDN w:val="0"/>
              <w:adjustRightInd w:val="0"/>
              <w:ind w:right="-108"/>
              <w:rPr>
                <w:rFonts w:ascii="Arial" w:eastAsia="Batang" w:hAnsi="Arial" w:cs="Arial"/>
                <w:sz w:val="20"/>
                <w:szCs w:val="20"/>
                <w:lang w:val="id-ID" w:eastAsia="id-ID"/>
              </w:rPr>
            </w:pPr>
            <w:r w:rsidRPr="0079534B">
              <w:rPr>
                <w:rFonts w:ascii="Arial" w:eastAsia="Batang" w:hAnsi="Arial" w:cs="Arial"/>
                <w:sz w:val="20"/>
                <w:szCs w:val="20"/>
                <w:lang w:val="id-ID" w:eastAsia="id-ID"/>
              </w:rPr>
              <w:t>Penyusunan profil data dan database koperasi</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15.000.000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13.296.500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D10D9D" w:rsidRPr="007548F5" w:rsidRDefault="00D10D9D" w:rsidP="009831D8">
            <w:pPr>
              <w:ind w:left="-108"/>
              <w:jc w:val="right"/>
              <w:rPr>
                <w:rFonts w:ascii="Arial" w:hAnsi="Arial" w:cs="Arial"/>
                <w:color w:val="000000"/>
                <w:sz w:val="20"/>
                <w:szCs w:val="20"/>
              </w:rPr>
            </w:pPr>
            <w:r>
              <w:rPr>
                <w:rFonts w:ascii="Arial" w:hAnsi="Arial" w:cs="Arial"/>
                <w:color w:val="000000"/>
                <w:sz w:val="20"/>
                <w:szCs w:val="20"/>
              </w:rPr>
              <w:t>88,64</w:t>
            </w:r>
          </w:p>
        </w:tc>
      </w:tr>
      <w:tr w:rsidR="00F61E1A" w:rsidRPr="00F03151"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F61E1A" w:rsidRPr="00F61E1A" w:rsidRDefault="00F61E1A" w:rsidP="00547327">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34.</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F61E1A" w:rsidRPr="00F61E1A" w:rsidRDefault="00F61E1A" w:rsidP="009831D8">
            <w:pPr>
              <w:autoSpaceDE w:val="0"/>
              <w:autoSpaceDN w:val="0"/>
              <w:adjustRightInd w:val="0"/>
              <w:ind w:right="-108"/>
              <w:rPr>
                <w:rFonts w:ascii="Arial" w:eastAsia="Batang" w:hAnsi="Arial" w:cs="Arial"/>
                <w:sz w:val="20"/>
                <w:szCs w:val="20"/>
                <w:lang w:val="id-ID" w:eastAsia="id-ID"/>
              </w:rPr>
            </w:pPr>
            <w:r w:rsidRPr="00F61E1A">
              <w:rPr>
                <w:rFonts w:ascii="Arial" w:eastAsia="Batang" w:hAnsi="Arial" w:cs="Arial"/>
                <w:sz w:val="20"/>
                <w:szCs w:val="20"/>
                <w:lang w:val="id-ID" w:eastAsia="id-ID"/>
              </w:rPr>
              <w:t>Pengembangan industri kecil agro industri</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F61E1A" w:rsidRPr="00F03151" w:rsidRDefault="00F61E1A" w:rsidP="009831D8">
            <w:pPr>
              <w:ind w:left="-108"/>
              <w:jc w:val="right"/>
              <w:rPr>
                <w:rFonts w:ascii="Arial" w:hAnsi="Arial" w:cs="Arial"/>
                <w:color w:val="000000"/>
                <w:sz w:val="20"/>
                <w:szCs w:val="20"/>
              </w:rPr>
            </w:pPr>
            <w:r w:rsidRPr="00F03151">
              <w:rPr>
                <w:rFonts w:ascii="Arial" w:hAnsi="Arial" w:cs="Arial"/>
                <w:color w:val="000000"/>
                <w:sz w:val="20"/>
                <w:szCs w:val="20"/>
              </w:rPr>
              <w:t>113.959.000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F61E1A" w:rsidRPr="00F03151" w:rsidRDefault="00F61E1A" w:rsidP="009831D8">
            <w:pPr>
              <w:ind w:left="-108"/>
              <w:jc w:val="right"/>
              <w:rPr>
                <w:rFonts w:ascii="Arial" w:hAnsi="Arial" w:cs="Arial"/>
                <w:color w:val="000000"/>
                <w:sz w:val="20"/>
                <w:szCs w:val="20"/>
              </w:rPr>
            </w:pPr>
            <w:r w:rsidRPr="00F03151">
              <w:rPr>
                <w:rFonts w:ascii="Arial" w:hAnsi="Arial" w:cs="Arial"/>
                <w:color w:val="000000"/>
                <w:sz w:val="20"/>
                <w:szCs w:val="20"/>
              </w:rPr>
              <w:t>97.204.225</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F61E1A" w:rsidRPr="00F03151" w:rsidRDefault="00F61E1A" w:rsidP="009831D8">
            <w:pPr>
              <w:ind w:left="-108"/>
              <w:jc w:val="right"/>
              <w:rPr>
                <w:rFonts w:ascii="Arial" w:hAnsi="Arial" w:cs="Arial"/>
                <w:color w:val="000000"/>
                <w:sz w:val="20"/>
                <w:szCs w:val="20"/>
              </w:rPr>
            </w:pPr>
            <w:r w:rsidRPr="00F03151">
              <w:rPr>
                <w:rFonts w:ascii="Arial" w:hAnsi="Arial" w:cs="Arial"/>
                <w:color w:val="000000"/>
                <w:sz w:val="20"/>
                <w:szCs w:val="20"/>
              </w:rPr>
              <w:t>85,30</w:t>
            </w:r>
          </w:p>
        </w:tc>
      </w:tr>
      <w:tr w:rsidR="00F61E1A" w:rsidRPr="00100190"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F61E1A" w:rsidRPr="00F61E1A" w:rsidRDefault="00F61E1A" w:rsidP="00547327">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35.</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F61E1A" w:rsidRPr="009922DA" w:rsidRDefault="00F61E1A" w:rsidP="009831D8">
            <w:pPr>
              <w:autoSpaceDE w:val="0"/>
              <w:autoSpaceDN w:val="0"/>
              <w:adjustRightInd w:val="0"/>
              <w:ind w:right="-108"/>
              <w:rPr>
                <w:rFonts w:ascii="Arial" w:eastAsia="Batang" w:hAnsi="Arial" w:cs="Arial"/>
                <w:sz w:val="20"/>
                <w:szCs w:val="20"/>
                <w:lang w:val="id-ID" w:eastAsia="id-ID"/>
              </w:rPr>
            </w:pPr>
            <w:r w:rsidRPr="009922DA">
              <w:rPr>
                <w:rFonts w:ascii="Arial" w:eastAsia="Batang" w:hAnsi="Arial" w:cs="Arial"/>
                <w:sz w:val="20"/>
                <w:szCs w:val="20"/>
                <w:lang w:val="id-ID" w:eastAsia="id-ID"/>
              </w:rPr>
              <w:t>Pengembangan industri kecil aneka industri</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F61E1A" w:rsidRPr="00100190" w:rsidRDefault="00F61E1A" w:rsidP="009831D8">
            <w:pPr>
              <w:ind w:left="-108"/>
              <w:jc w:val="right"/>
              <w:rPr>
                <w:rFonts w:ascii="Arial" w:hAnsi="Arial" w:cs="Arial"/>
                <w:color w:val="000000"/>
                <w:sz w:val="20"/>
                <w:szCs w:val="20"/>
              </w:rPr>
            </w:pPr>
            <w:r w:rsidRPr="00F61E1A">
              <w:rPr>
                <w:rFonts w:ascii="Arial" w:hAnsi="Arial" w:cs="Arial"/>
                <w:color w:val="000000"/>
                <w:sz w:val="20"/>
                <w:szCs w:val="20"/>
              </w:rPr>
              <w:t>10</w:t>
            </w:r>
            <w:r>
              <w:rPr>
                <w:rFonts w:ascii="Arial" w:hAnsi="Arial" w:cs="Arial"/>
                <w:color w:val="000000"/>
                <w:sz w:val="20"/>
                <w:szCs w:val="20"/>
              </w:rPr>
              <w:t>4.998.500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F61E1A" w:rsidRPr="00100190" w:rsidRDefault="00F61E1A" w:rsidP="009831D8">
            <w:pPr>
              <w:ind w:left="-108"/>
              <w:jc w:val="right"/>
              <w:rPr>
                <w:rFonts w:ascii="Arial" w:hAnsi="Arial" w:cs="Arial"/>
                <w:color w:val="000000"/>
                <w:sz w:val="20"/>
                <w:szCs w:val="20"/>
              </w:rPr>
            </w:pPr>
            <w:r>
              <w:rPr>
                <w:rFonts w:ascii="Arial" w:hAnsi="Arial" w:cs="Arial"/>
                <w:color w:val="000000"/>
                <w:sz w:val="20"/>
                <w:szCs w:val="20"/>
              </w:rPr>
              <w:t>82.784.615</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F61E1A" w:rsidRPr="00100190" w:rsidRDefault="00F61E1A" w:rsidP="009831D8">
            <w:pPr>
              <w:ind w:left="-108"/>
              <w:jc w:val="right"/>
              <w:rPr>
                <w:rFonts w:ascii="Arial" w:hAnsi="Arial" w:cs="Arial"/>
                <w:color w:val="000000"/>
                <w:sz w:val="20"/>
                <w:szCs w:val="20"/>
              </w:rPr>
            </w:pPr>
            <w:r>
              <w:rPr>
                <w:rFonts w:ascii="Arial" w:hAnsi="Arial" w:cs="Arial"/>
                <w:color w:val="000000"/>
                <w:sz w:val="20"/>
                <w:szCs w:val="20"/>
              </w:rPr>
              <w:t>78,84</w:t>
            </w:r>
          </w:p>
        </w:tc>
      </w:tr>
      <w:tr w:rsidR="00985D7A" w:rsidRPr="00305414"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36.</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jasa komunikasi sumber daya air dan listrik</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400.000.000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384.475.460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96,12</w:t>
            </w:r>
          </w:p>
        </w:tc>
      </w:tr>
      <w:tr w:rsidR="00985D7A" w:rsidRPr="00305414"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37.</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jasa pemeliharaan dan perizinan kendaraan dinas/ operasional;</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59.996.300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54.975.300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91,67</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38.</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jasa kebersihan kantor;</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23.360.000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23.356.000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99,98</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39.</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jasa perbaikan peralatan kerja;</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8.000.000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8.000.000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100</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40.</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alat tulis kantor;</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21.000.000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20.721.650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98,67</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41.</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barang cetakan dan penggandaan;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100.000.000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76.082.460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76,08</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42.</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komponen instalasi listrik/ penerangan bangunan kantor;</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6.000.000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5.835.000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97,25</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43.</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bahan bacaan dan peraturan perundang-undangan;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4.800.000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1.370.000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28,54</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44.</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Penyediaan makanan dan minuman;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30.000.000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27.061.400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90,20</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45.</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Rapat-rapat luar dan konsultasi koordinasi luar daerah;</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50.000.000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49.952.870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99,91</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46.</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Rapat-rapat konsultasi koordinasi dalam daerah;</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7.000.000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4.246.200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60,66</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47</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Jasa pelayanan perkantoran.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2.256.682.750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2.181.800.647</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96,68</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48.</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Pengadaan perlengkapan gedung kantor;</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35.000.000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32.016.000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91,47</w:t>
            </w:r>
          </w:p>
        </w:tc>
      </w:tr>
      <w:tr w:rsidR="00985D7A" w:rsidRPr="00FA73F8"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49.</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Pemeliharaan rutin/berkala gedung kantor.</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27.000.000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25.614.000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94,87</w:t>
            </w:r>
          </w:p>
        </w:tc>
      </w:tr>
      <w:tr w:rsidR="00985D7A" w:rsidRPr="009922DA" w:rsidTr="009831D8">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5D7A">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50.</w:t>
            </w:r>
          </w:p>
        </w:tc>
        <w:tc>
          <w:tcPr>
            <w:tcW w:w="3161"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autoSpaceDE w:val="0"/>
              <w:autoSpaceDN w:val="0"/>
              <w:adjustRightInd w:val="0"/>
              <w:ind w:right="-108"/>
              <w:rPr>
                <w:rFonts w:ascii="Arial" w:eastAsia="Batang" w:hAnsi="Arial" w:cs="Arial"/>
                <w:sz w:val="20"/>
                <w:szCs w:val="20"/>
                <w:lang w:val="id-ID" w:eastAsia="id-ID"/>
              </w:rPr>
            </w:pPr>
            <w:r w:rsidRPr="00985D7A">
              <w:rPr>
                <w:rFonts w:ascii="Arial" w:eastAsia="Batang" w:hAnsi="Arial" w:cs="Arial"/>
                <w:sz w:val="20"/>
                <w:szCs w:val="20"/>
                <w:lang w:val="id-ID" w:eastAsia="id-ID"/>
              </w:rPr>
              <w:t>Penyusunan dan Pelaporan Dokumen Perencanaan.</w:t>
            </w:r>
          </w:p>
        </w:tc>
        <w:tc>
          <w:tcPr>
            <w:tcW w:w="1417"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1.500.000</w:t>
            </w:r>
          </w:p>
        </w:tc>
        <w:tc>
          <w:tcPr>
            <w:tcW w:w="1418"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1.197.000</w:t>
            </w:r>
          </w:p>
        </w:tc>
        <w:tc>
          <w:tcPr>
            <w:tcW w:w="1275" w:type="dxa"/>
            <w:tcBorders>
              <w:top w:val="single" w:sz="8" w:space="0" w:color="8064A2"/>
              <w:left w:val="single" w:sz="8" w:space="0" w:color="8064A2"/>
              <w:bottom w:val="single" w:sz="8" w:space="0" w:color="8064A2"/>
              <w:right w:val="single" w:sz="8" w:space="0" w:color="8064A2"/>
            </w:tcBorders>
            <w:shd w:val="clear" w:color="auto" w:fill="auto"/>
          </w:tcPr>
          <w:p w:rsidR="00985D7A" w:rsidRPr="00985D7A" w:rsidRDefault="00985D7A" w:rsidP="009831D8">
            <w:pPr>
              <w:ind w:left="-108"/>
              <w:jc w:val="right"/>
              <w:rPr>
                <w:rFonts w:ascii="Arial" w:hAnsi="Arial" w:cs="Arial"/>
                <w:color w:val="000000"/>
                <w:sz w:val="20"/>
                <w:szCs w:val="20"/>
              </w:rPr>
            </w:pPr>
            <w:r w:rsidRPr="00985D7A">
              <w:rPr>
                <w:rFonts w:ascii="Arial" w:hAnsi="Arial" w:cs="Arial"/>
                <w:color w:val="000000"/>
                <w:sz w:val="20"/>
                <w:szCs w:val="20"/>
              </w:rPr>
              <w:t>79,8</w:t>
            </w:r>
          </w:p>
        </w:tc>
      </w:tr>
    </w:tbl>
    <w:p w:rsidR="003E618A" w:rsidRPr="0079534B" w:rsidRDefault="003E618A" w:rsidP="0079534B">
      <w:pPr>
        <w:pStyle w:val="ListParagraph1"/>
        <w:tabs>
          <w:tab w:val="left" w:pos="4500"/>
        </w:tabs>
        <w:spacing w:after="0" w:line="360" w:lineRule="auto"/>
        <w:ind w:left="0"/>
        <w:jc w:val="both"/>
        <w:rPr>
          <w:rFonts w:ascii="Bookman Old Style" w:hAnsi="Bookman Old Style" w:cs="Tahoma"/>
          <w:bCs/>
          <w:iCs/>
        </w:rPr>
      </w:pPr>
    </w:p>
    <w:p w:rsidR="00A87F5E" w:rsidRPr="009831D8" w:rsidRDefault="00A764F8" w:rsidP="00A764F8">
      <w:pPr>
        <w:pStyle w:val="ListParagraph1"/>
        <w:tabs>
          <w:tab w:val="left" w:pos="4500"/>
        </w:tabs>
        <w:spacing w:after="0" w:line="360" w:lineRule="auto"/>
        <w:jc w:val="both"/>
        <w:rPr>
          <w:rFonts w:ascii="Bookman Old Style" w:hAnsi="Bookman Old Style" w:cs="Tahoma"/>
          <w:bCs/>
          <w:iCs/>
          <w:sz w:val="24"/>
        </w:rPr>
      </w:pPr>
      <w:r w:rsidRPr="009831D8">
        <w:rPr>
          <w:rFonts w:ascii="Bookman Old Style" w:hAnsi="Bookman Old Style" w:cs="Tahoma"/>
          <w:bCs/>
          <w:iCs/>
          <w:sz w:val="24"/>
        </w:rPr>
        <w:t xml:space="preserve">2). </w:t>
      </w:r>
      <w:r w:rsidR="00A87F5E" w:rsidRPr="009831D8">
        <w:rPr>
          <w:rFonts w:ascii="Bookman Old Style" w:hAnsi="Bookman Old Style" w:cs="Tahoma"/>
          <w:bCs/>
          <w:iCs/>
          <w:sz w:val="24"/>
        </w:rPr>
        <w:t>Realisasi kegiatan yang melebihi t</w:t>
      </w:r>
      <w:r w:rsidR="003E618A" w:rsidRPr="009831D8">
        <w:rPr>
          <w:rFonts w:ascii="Bookman Old Style" w:hAnsi="Bookman Old Style" w:cs="Tahoma"/>
          <w:bCs/>
          <w:iCs/>
          <w:sz w:val="24"/>
        </w:rPr>
        <w:t>arget kinerja yang direncanakan</w:t>
      </w:r>
    </w:p>
    <w:p w:rsidR="003E618A" w:rsidRPr="009831D8" w:rsidRDefault="003E618A" w:rsidP="00A764F8">
      <w:pPr>
        <w:pStyle w:val="ListParagraph1"/>
        <w:tabs>
          <w:tab w:val="left" w:pos="4500"/>
        </w:tabs>
        <w:spacing w:after="0" w:line="360" w:lineRule="auto"/>
        <w:ind w:left="1080"/>
        <w:jc w:val="both"/>
        <w:rPr>
          <w:rFonts w:ascii="Bookman Old Style" w:hAnsi="Bookman Old Style" w:cs="Tahoma"/>
          <w:bCs/>
          <w:iCs/>
          <w:sz w:val="24"/>
        </w:rPr>
      </w:pPr>
      <w:r w:rsidRPr="009831D8">
        <w:rPr>
          <w:rFonts w:ascii="Bookman Old Style" w:hAnsi="Bookman Old Style" w:cs="Tahoma"/>
          <w:bCs/>
          <w:iCs/>
          <w:sz w:val="24"/>
        </w:rPr>
        <w:t xml:space="preserve">Ada 2 kegiatan yang dilaksankan Dinas Perindustrian Perdagangan Koperasi </w:t>
      </w:r>
      <w:r w:rsidR="00F56154" w:rsidRPr="009831D8">
        <w:rPr>
          <w:rFonts w:ascii="Bookman Old Style" w:hAnsi="Bookman Old Style" w:cs="Tahoma"/>
          <w:bCs/>
          <w:iCs/>
          <w:sz w:val="24"/>
        </w:rPr>
        <w:t>UKM</w:t>
      </w:r>
      <w:r w:rsidRPr="009831D8">
        <w:rPr>
          <w:rFonts w:ascii="Bookman Old Style" w:hAnsi="Bookman Old Style" w:cs="Tahoma"/>
          <w:bCs/>
          <w:iCs/>
          <w:sz w:val="24"/>
        </w:rPr>
        <w:t xml:space="preserve"> yang telah melebihi target yang </w:t>
      </w:r>
      <w:r w:rsidRPr="009831D8">
        <w:rPr>
          <w:rFonts w:ascii="Bookman Old Style" w:hAnsi="Bookman Old Style" w:cs="Tahoma"/>
          <w:bCs/>
          <w:iCs/>
          <w:sz w:val="24"/>
        </w:rPr>
        <w:lastRenderedPageBreak/>
        <w:t xml:space="preserve">direncanakan, kegiatan tersebut adalah seperti dalam tabel dibawah </w:t>
      </w:r>
      <w:proofErr w:type="gramStart"/>
      <w:r w:rsidRPr="009831D8">
        <w:rPr>
          <w:rFonts w:ascii="Bookman Old Style" w:hAnsi="Bookman Old Style" w:cs="Tahoma"/>
          <w:bCs/>
          <w:iCs/>
          <w:sz w:val="24"/>
        </w:rPr>
        <w:t>ini :</w:t>
      </w:r>
      <w:proofErr w:type="gramEnd"/>
    </w:p>
    <w:p w:rsidR="003E618A" w:rsidRDefault="0026226E" w:rsidP="003E618A">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t>Tabel 2</w:t>
      </w:r>
      <w:r w:rsidR="003E618A">
        <w:rPr>
          <w:rFonts w:ascii="Bookman Old Style" w:hAnsi="Bookman Old Style" w:cs="Tahoma"/>
          <w:bCs/>
          <w:iCs/>
        </w:rPr>
        <w:t>.2</w:t>
      </w:r>
    </w:p>
    <w:p w:rsidR="003E618A" w:rsidRPr="0079534B" w:rsidRDefault="003E618A" w:rsidP="003E618A">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t>Realisasi Kegiatan Yang Melebihi Target kinerja</w:t>
      </w:r>
    </w:p>
    <w:tbl>
      <w:tblPr>
        <w:tblW w:w="7881" w:type="dxa"/>
        <w:tblInd w:w="141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95"/>
        <w:gridCol w:w="3092"/>
        <w:gridCol w:w="1496"/>
        <w:gridCol w:w="1496"/>
        <w:gridCol w:w="1302"/>
      </w:tblGrid>
      <w:tr w:rsidR="00675C32" w:rsidRPr="009922DA" w:rsidTr="00547327">
        <w:tc>
          <w:tcPr>
            <w:tcW w:w="495" w:type="dxa"/>
            <w:tcBorders>
              <w:top w:val="single" w:sz="8" w:space="0" w:color="8064A2"/>
              <w:left w:val="single" w:sz="8" w:space="0" w:color="8064A2"/>
              <w:bottom w:val="single" w:sz="18" w:space="0" w:color="8064A2"/>
              <w:right w:val="single" w:sz="8" w:space="0" w:color="8064A2"/>
            </w:tcBorders>
            <w:vAlign w:val="center"/>
          </w:tcPr>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No</w:t>
            </w:r>
          </w:p>
        </w:tc>
        <w:tc>
          <w:tcPr>
            <w:tcW w:w="3092" w:type="dxa"/>
            <w:tcBorders>
              <w:top w:val="single" w:sz="8" w:space="0" w:color="8064A2"/>
              <w:left w:val="single" w:sz="8" w:space="0" w:color="8064A2"/>
              <w:bottom w:val="single" w:sz="18" w:space="0" w:color="8064A2"/>
              <w:right w:val="single" w:sz="8" w:space="0" w:color="8064A2"/>
            </w:tcBorders>
            <w:vAlign w:val="center"/>
          </w:tcPr>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Kegiatan</w:t>
            </w:r>
          </w:p>
        </w:tc>
        <w:tc>
          <w:tcPr>
            <w:tcW w:w="1496" w:type="dxa"/>
            <w:tcBorders>
              <w:top w:val="single" w:sz="8" w:space="0" w:color="8064A2"/>
              <w:left w:val="single" w:sz="8" w:space="0" w:color="8064A2"/>
              <w:bottom w:val="single" w:sz="18" w:space="0" w:color="8064A2"/>
              <w:right w:val="single" w:sz="8" w:space="0" w:color="8064A2"/>
            </w:tcBorders>
            <w:vAlign w:val="center"/>
          </w:tcPr>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Anggaran</w:t>
            </w:r>
          </w:p>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(Rp)</w:t>
            </w:r>
          </w:p>
        </w:tc>
        <w:tc>
          <w:tcPr>
            <w:tcW w:w="1496" w:type="dxa"/>
            <w:tcBorders>
              <w:top w:val="single" w:sz="8" w:space="0" w:color="8064A2"/>
              <w:left w:val="single" w:sz="8" w:space="0" w:color="8064A2"/>
              <w:bottom w:val="single" w:sz="18" w:space="0" w:color="8064A2"/>
              <w:right w:val="single" w:sz="8" w:space="0" w:color="8064A2"/>
            </w:tcBorders>
            <w:vAlign w:val="center"/>
          </w:tcPr>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Penyerapan</w:t>
            </w:r>
          </w:p>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(Rp)</w:t>
            </w:r>
          </w:p>
        </w:tc>
        <w:tc>
          <w:tcPr>
            <w:tcW w:w="1302" w:type="dxa"/>
            <w:tcBorders>
              <w:top w:val="single" w:sz="8" w:space="0" w:color="8064A2"/>
              <w:left w:val="single" w:sz="8" w:space="0" w:color="8064A2"/>
              <w:bottom w:val="single" w:sz="18" w:space="0" w:color="8064A2"/>
              <w:right w:val="single" w:sz="8" w:space="0" w:color="8064A2"/>
            </w:tcBorders>
            <w:vAlign w:val="center"/>
          </w:tcPr>
          <w:p w:rsidR="00675C32" w:rsidRPr="009922DA" w:rsidRDefault="00675C32" w:rsidP="00547327">
            <w:pPr>
              <w:autoSpaceDE w:val="0"/>
              <w:autoSpaceDN w:val="0"/>
              <w:adjustRightInd w:val="0"/>
              <w:jc w:val="center"/>
              <w:rPr>
                <w:rFonts w:ascii="Arial" w:eastAsia="Batang" w:hAnsi="Arial" w:cs="Arial"/>
                <w:b/>
                <w:bCs/>
                <w:sz w:val="20"/>
                <w:szCs w:val="20"/>
                <w:lang w:val="id-ID" w:eastAsia="id-ID"/>
              </w:rPr>
            </w:pPr>
            <w:r w:rsidRPr="009922DA">
              <w:rPr>
                <w:rFonts w:ascii="Arial" w:eastAsia="Batang" w:hAnsi="Arial" w:cs="Arial"/>
                <w:bCs/>
                <w:sz w:val="20"/>
                <w:szCs w:val="20"/>
                <w:lang w:val="id-ID" w:eastAsia="id-ID"/>
              </w:rPr>
              <w:t>Prosentasi penyerapan (%)</w:t>
            </w:r>
          </w:p>
        </w:tc>
      </w:tr>
      <w:tr w:rsidR="00424CD0" w:rsidRPr="009922DA" w:rsidTr="00424CD0">
        <w:tc>
          <w:tcPr>
            <w:tcW w:w="495" w:type="dxa"/>
            <w:tcBorders>
              <w:top w:val="single" w:sz="8" w:space="0" w:color="8064A2"/>
              <w:left w:val="single" w:sz="8" w:space="0" w:color="8064A2"/>
              <w:bottom w:val="single" w:sz="8" w:space="0" w:color="8064A2"/>
              <w:right w:val="single" w:sz="8" w:space="0" w:color="8064A2"/>
            </w:tcBorders>
          </w:tcPr>
          <w:p w:rsidR="00424CD0" w:rsidRPr="00F61E1A" w:rsidRDefault="00F61E1A" w:rsidP="00547327">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1.</w:t>
            </w:r>
          </w:p>
        </w:tc>
        <w:tc>
          <w:tcPr>
            <w:tcW w:w="3092" w:type="dxa"/>
            <w:tcBorders>
              <w:top w:val="single" w:sz="8" w:space="0" w:color="8064A2"/>
              <w:left w:val="single" w:sz="8" w:space="0" w:color="8064A2"/>
              <w:bottom w:val="single" w:sz="8" w:space="0" w:color="8064A2"/>
              <w:right w:val="single" w:sz="8" w:space="0" w:color="8064A2"/>
            </w:tcBorders>
          </w:tcPr>
          <w:p w:rsidR="00424CD0" w:rsidRPr="0079534B" w:rsidRDefault="00424CD0" w:rsidP="00424CD0">
            <w:pPr>
              <w:autoSpaceDE w:val="0"/>
              <w:autoSpaceDN w:val="0"/>
              <w:adjustRightInd w:val="0"/>
              <w:rPr>
                <w:rFonts w:ascii="Arial" w:eastAsia="Batang" w:hAnsi="Arial" w:cs="Arial"/>
                <w:sz w:val="20"/>
                <w:szCs w:val="20"/>
                <w:lang w:val="id-ID" w:eastAsia="id-ID"/>
              </w:rPr>
            </w:pPr>
            <w:r w:rsidRPr="0079534B">
              <w:rPr>
                <w:rFonts w:ascii="Arial" w:eastAsia="Batang" w:hAnsi="Arial" w:cs="Arial"/>
                <w:sz w:val="20"/>
                <w:szCs w:val="20"/>
                <w:lang w:val="id-ID" w:eastAsia="id-ID"/>
              </w:rPr>
              <w:t xml:space="preserve">Peningkatan system dan jaringan informasi perdagangan melalui pameran </w:t>
            </w:r>
          </w:p>
        </w:tc>
        <w:tc>
          <w:tcPr>
            <w:tcW w:w="1496" w:type="dxa"/>
            <w:tcBorders>
              <w:top w:val="single" w:sz="8" w:space="0" w:color="8064A2"/>
              <w:left w:val="single" w:sz="8" w:space="0" w:color="8064A2"/>
              <w:bottom w:val="single" w:sz="8" w:space="0" w:color="8064A2"/>
              <w:right w:val="single" w:sz="8" w:space="0" w:color="8064A2"/>
            </w:tcBorders>
          </w:tcPr>
          <w:p w:rsidR="00424CD0" w:rsidRPr="00424CD0" w:rsidRDefault="00424CD0" w:rsidP="00424CD0">
            <w:pPr>
              <w:jc w:val="right"/>
              <w:rPr>
                <w:rFonts w:ascii="Arial" w:hAnsi="Arial" w:cs="Arial"/>
                <w:color w:val="000000"/>
                <w:sz w:val="20"/>
                <w:szCs w:val="20"/>
                <w:lang w:val="id-ID"/>
              </w:rPr>
            </w:pPr>
            <w:r w:rsidRPr="00424CD0">
              <w:rPr>
                <w:rFonts w:ascii="Arial" w:hAnsi="Arial" w:cs="Arial"/>
                <w:color w:val="000000"/>
                <w:sz w:val="20"/>
                <w:szCs w:val="20"/>
                <w:lang w:val="id-ID"/>
              </w:rPr>
              <w:t>190.000.000</w:t>
            </w:r>
          </w:p>
        </w:tc>
        <w:tc>
          <w:tcPr>
            <w:tcW w:w="1496" w:type="dxa"/>
            <w:tcBorders>
              <w:top w:val="single" w:sz="8" w:space="0" w:color="8064A2"/>
              <w:left w:val="single" w:sz="8" w:space="0" w:color="8064A2"/>
              <w:bottom w:val="single" w:sz="8" w:space="0" w:color="8064A2"/>
              <w:right w:val="single" w:sz="8" w:space="0" w:color="8064A2"/>
            </w:tcBorders>
          </w:tcPr>
          <w:p w:rsidR="00424CD0" w:rsidRPr="00B93AE1" w:rsidRDefault="00424CD0" w:rsidP="00424CD0">
            <w:pPr>
              <w:jc w:val="right"/>
              <w:rPr>
                <w:rFonts w:ascii="Arial" w:hAnsi="Arial" w:cs="Arial"/>
                <w:color w:val="000000"/>
                <w:sz w:val="20"/>
                <w:szCs w:val="20"/>
              </w:rPr>
            </w:pPr>
            <w:r>
              <w:rPr>
                <w:rFonts w:ascii="Arial" w:hAnsi="Arial" w:cs="Arial"/>
                <w:color w:val="000000"/>
                <w:sz w:val="20"/>
                <w:szCs w:val="20"/>
              </w:rPr>
              <w:t>185.597.128</w:t>
            </w:r>
          </w:p>
        </w:tc>
        <w:tc>
          <w:tcPr>
            <w:tcW w:w="1302" w:type="dxa"/>
            <w:tcBorders>
              <w:top w:val="single" w:sz="8" w:space="0" w:color="8064A2"/>
              <w:left w:val="single" w:sz="8" w:space="0" w:color="8064A2"/>
              <w:bottom w:val="single" w:sz="8" w:space="0" w:color="8064A2"/>
              <w:right w:val="single" w:sz="8" w:space="0" w:color="8064A2"/>
            </w:tcBorders>
          </w:tcPr>
          <w:p w:rsidR="00424CD0" w:rsidRPr="009922DA" w:rsidRDefault="00424CD0" w:rsidP="00547327">
            <w:pPr>
              <w:jc w:val="right"/>
              <w:rPr>
                <w:rFonts w:ascii="Arial" w:hAnsi="Arial" w:cs="Arial"/>
                <w:color w:val="000000"/>
                <w:sz w:val="20"/>
                <w:szCs w:val="20"/>
              </w:rPr>
            </w:pPr>
            <w:r>
              <w:rPr>
                <w:rFonts w:ascii="Arial" w:hAnsi="Arial" w:cs="Arial"/>
                <w:color w:val="000000"/>
                <w:sz w:val="20"/>
                <w:szCs w:val="20"/>
              </w:rPr>
              <w:t>97,68</w:t>
            </w:r>
          </w:p>
        </w:tc>
      </w:tr>
      <w:tr w:rsidR="00361A73" w:rsidRPr="00E575D1" w:rsidTr="00361A73">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361A73" w:rsidRPr="00361A73" w:rsidRDefault="00F61E1A" w:rsidP="00547327">
            <w:pPr>
              <w:autoSpaceDE w:val="0"/>
              <w:autoSpaceDN w:val="0"/>
              <w:adjustRightInd w:val="0"/>
              <w:jc w:val="both"/>
              <w:rPr>
                <w:rFonts w:ascii="Arial" w:eastAsia="Batang" w:hAnsi="Arial" w:cs="Arial"/>
                <w:bCs/>
                <w:sz w:val="20"/>
                <w:szCs w:val="20"/>
                <w:lang w:val="id-ID" w:eastAsia="id-ID"/>
              </w:rPr>
            </w:pPr>
            <w:r>
              <w:rPr>
                <w:rFonts w:ascii="Arial" w:eastAsia="Batang" w:hAnsi="Arial" w:cs="Arial"/>
                <w:bCs/>
                <w:sz w:val="20"/>
                <w:szCs w:val="20"/>
                <w:lang w:eastAsia="id-ID"/>
              </w:rPr>
              <w:t>2</w:t>
            </w:r>
            <w:r w:rsidR="00361A73" w:rsidRPr="00361A73">
              <w:rPr>
                <w:rFonts w:ascii="Arial" w:eastAsia="Batang" w:hAnsi="Arial" w:cs="Arial"/>
                <w:bCs/>
                <w:sz w:val="20"/>
                <w:szCs w:val="20"/>
                <w:lang w:val="id-ID" w:eastAsia="id-ID"/>
              </w:rPr>
              <w:t>.</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361A73" w:rsidRPr="00361A73" w:rsidRDefault="00361A73" w:rsidP="00361A73">
            <w:pPr>
              <w:autoSpaceDE w:val="0"/>
              <w:autoSpaceDN w:val="0"/>
              <w:adjustRightInd w:val="0"/>
              <w:rPr>
                <w:rFonts w:ascii="Arial" w:eastAsia="Batang" w:hAnsi="Arial" w:cs="Arial"/>
                <w:sz w:val="20"/>
                <w:szCs w:val="20"/>
                <w:lang w:val="id-ID" w:eastAsia="id-ID"/>
              </w:rPr>
            </w:pPr>
            <w:r w:rsidRPr="00361A73">
              <w:rPr>
                <w:rFonts w:ascii="Arial" w:eastAsia="Batang" w:hAnsi="Arial" w:cs="Arial"/>
                <w:sz w:val="20"/>
                <w:szCs w:val="20"/>
                <w:lang w:val="id-ID" w:eastAsia="id-ID"/>
              </w:rPr>
              <w:t>Fasilitasi kegiatan dekranasda.</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361A73" w:rsidRPr="00361A73" w:rsidRDefault="00361A73" w:rsidP="00361A73">
            <w:pPr>
              <w:jc w:val="right"/>
              <w:rPr>
                <w:rFonts w:ascii="Arial" w:hAnsi="Arial" w:cs="Arial"/>
                <w:color w:val="000000"/>
                <w:sz w:val="20"/>
                <w:szCs w:val="20"/>
                <w:lang w:val="id-ID"/>
              </w:rPr>
            </w:pPr>
            <w:r w:rsidRPr="00361A73">
              <w:rPr>
                <w:rFonts w:ascii="Arial" w:hAnsi="Arial" w:cs="Arial"/>
                <w:color w:val="000000"/>
                <w:sz w:val="20"/>
                <w:szCs w:val="20"/>
                <w:lang w:val="id-ID"/>
              </w:rPr>
              <w:t>400.000.000</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361A73" w:rsidRPr="009922DA" w:rsidRDefault="00361A73" w:rsidP="00361A73">
            <w:pPr>
              <w:jc w:val="right"/>
              <w:rPr>
                <w:rFonts w:ascii="Arial" w:hAnsi="Arial" w:cs="Arial"/>
                <w:color w:val="000000"/>
                <w:sz w:val="20"/>
                <w:szCs w:val="20"/>
              </w:rPr>
            </w:pPr>
            <w:r>
              <w:rPr>
                <w:rFonts w:ascii="Arial" w:hAnsi="Arial" w:cs="Arial"/>
                <w:color w:val="000000"/>
                <w:sz w:val="20"/>
                <w:szCs w:val="20"/>
              </w:rPr>
              <w:t>322.378.5</w:t>
            </w:r>
            <w:r w:rsidRPr="009922DA">
              <w:rPr>
                <w:rFonts w:ascii="Arial" w:hAnsi="Arial" w:cs="Arial"/>
                <w:color w:val="000000"/>
                <w:sz w:val="20"/>
                <w:szCs w:val="20"/>
              </w:rPr>
              <w:t>00</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361A73" w:rsidRPr="00E575D1" w:rsidRDefault="00361A73" w:rsidP="00547327">
            <w:pPr>
              <w:jc w:val="right"/>
              <w:rPr>
                <w:rFonts w:ascii="Arial" w:hAnsi="Arial" w:cs="Arial"/>
                <w:color w:val="000000"/>
                <w:sz w:val="20"/>
                <w:szCs w:val="20"/>
              </w:rPr>
            </w:pPr>
            <w:r>
              <w:rPr>
                <w:rFonts w:ascii="Arial" w:hAnsi="Arial" w:cs="Arial"/>
                <w:color w:val="000000"/>
                <w:sz w:val="20"/>
                <w:szCs w:val="20"/>
              </w:rPr>
              <w:t>80,59</w:t>
            </w:r>
          </w:p>
        </w:tc>
      </w:tr>
    </w:tbl>
    <w:p w:rsidR="0079534B" w:rsidRPr="00D10D9D" w:rsidRDefault="0079534B" w:rsidP="00D10D9D">
      <w:pPr>
        <w:pStyle w:val="ListParagraph1"/>
        <w:tabs>
          <w:tab w:val="left" w:pos="4500"/>
        </w:tabs>
        <w:spacing w:after="0" w:line="360" w:lineRule="auto"/>
        <w:ind w:left="0"/>
        <w:jc w:val="both"/>
        <w:rPr>
          <w:rFonts w:ascii="Bookman Old Style" w:hAnsi="Bookman Old Style" w:cs="Tahoma"/>
          <w:bCs/>
          <w:iCs/>
        </w:rPr>
      </w:pPr>
    </w:p>
    <w:p w:rsidR="001A141C" w:rsidRPr="009831D8" w:rsidRDefault="00A764F8" w:rsidP="00A764F8">
      <w:pPr>
        <w:pStyle w:val="ListParagraph1"/>
        <w:tabs>
          <w:tab w:val="left" w:pos="4500"/>
        </w:tabs>
        <w:spacing w:after="0" w:line="360" w:lineRule="auto"/>
        <w:jc w:val="both"/>
        <w:rPr>
          <w:rFonts w:ascii="Bookman Old Style" w:hAnsi="Bookman Old Style" w:cs="Tahoma"/>
          <w:bCs/>
          <w:iCs/>
          <w:sz w:val="24"/>
        </w:rPr>
      </w:pPr>
      <w:r w:rsidRPr="009831D8">
        <w:rPr>
          <w:rFonts w:ascii="Bookman Old Style" w:hAnsi="Bookman Old Style" w:cs="Tahoma"/>
          <w:bCs/>
          <w:iCs/>
          <w:sz w:val="24"/>
        </w:rPr>
        <w:t xml:space="preserve">3). </w:t>
      </w:r>
      <w:r w:rsidR="00A87F5E" w:rsidRPr="009831D8">
        <w:rPr>
          <w:rFonts w:ascii="Bookman Old Style" w:hAnsi="Bookman Old Style" w:cs="Tahoma"/>
          <w:bCs/>
          <w:iCs/>
          <w:sz w:val="24"/>
        </w:rPr>
        <w:t>Realisasi kegiatan yang tidak memenuhi target kinerja yang direncanakan</w:t>
      </w:r>
    </w:p>
    <w:p w:rsidR="00451247" w:rsidRPr="009831D8" w:rsidRDefault="00451247" w:rsidP="00A764F8">
      <w:pPr>
        <w:pStyle w:val="ListParagraph1"/>
        <w:tabs>
          <w:tab w:val="left" w:pos="4500"/>
        </w:tabs>
        <w:spacing w:after="0" w:line="360" w:lineRule="auto"/>
        <w:ind w:left="1080"/>
        <w:jc w:val="both"/>
        <w:rPr>
          <w:rFonts w:ascii="Bookman Old Style" w:hAnsi="Bookman Old Style" w:cs="Tahoma"/>
          <w:bCs/>
          <w:iCs/>
          <w:sz w:val="24"/>
        </w:rPr>
      </w:pPr>
      <w:proofErr w:type="gramStart"/>
      <w:r w:rsidRPr="009831D8">
        <w:rPr>
          <w:rFonts w:ascii="Bookman Old Style" w:hAnsi="Bookman Old Style" w:cs="Tahoma"/>
          <w:bCs/>
          <w:iCs/>
          <w:sz w:val="24"/>
        </w:rPr>
        <w:t>Dari 56 Kegiatan yang dilaksanakan Dinas Perindustrian Perdagangan</w:t>
      </w:r>
      <w:r w:rsidR="00BC1B0D" w:rsidRPr="009831D8">
        <w:rPr>
          <w:rFonts w:ascii="Bookman Old Style" w:hAnsi="Bookman Old Style" w:cs="Tahoma"/>
          <w:bCs/>
          <w:iCs/>
          <w:sz w:val="24"/>
        </w:rPr>
        <w:t xml:space="preserve"> Koperasi </w:t>
      </w:r>
      <w:r w:rsidR="00F56154" w:rsidRPr="009831D8">
        <w:rPr>
          <w:rFonts w:ascii="Bookman Old Style" w:hAnsi="Bookman Old Style" w:cs="Tahoma"/>
          <w:bCs/>
          <w:iCs/>
          <w:sz w:val="24"/>
        </w:rPr>
        <w:t>UKM</w:t>
      </w:r>
      <w:r w:rsidR="00BC1B0D" w:rsidRPr="009831D8">
        <w:rPr>
          <w:rFonts w:ascii="Bookman Old Style" w:hAnsi="Bookman Old Style" w:cs="Tahoma"/>
          <w:bCs/>
          <w:iCs/>
          <w:sz w:val="24"/>
        </w:rPr>
        <w:t xml:space="preserve"> Kabupaten Temanggung</w:t>
      </w:r>
      <w:r w:rsidRPr="009831D8">
        <w:rPr>
          <w:rFonts w:ascii="Bookman Old Style" w:hAnsi="Bookman Old Style" w:cs="Tahoma"/>
          <w:bCs/>
          <w:iCs/>
          <w:sz w:val="24"/>
        </w:rPr>
        <w:t xml:space="preserve"> di Tahun 2017 ada 3 kegiatan yang tidak dilaksanakan, dan ada 1 kegiatan yang belum memenuhi target kinerja.</w:t>
      </w:r>
      <w:proofErr w:type="gramEnd"/>
      <w:r w:rsidRPr="009831D8">
        <w:rPr>
          <w:rFonts w:ascii="Bookman Old Style" w:hAnsi="Bookman Old Style" w:cs="Tahoma"/>
          <w:bCs/>
          <w:iCs/>
          <w:sz w:val="24"/>
        </w:rPr>
        <w:t xml:space="preserve"> Kegiatan tersebut dapat dilihat di tabel berikut </w:t>
      </w:r>
      <w:proofErr w:type="gramStart"/>
      <w:r w:rsidRPr="009831D8">
        <w:rPr>
          <w:rFonts w:ascii="Bookman Old Style" w:hAnsi="Bookman Old Style" w:cs="Tahoma"/>
          <w:bCs/>
          <w:iCs/>
          <w:sz w:val="24"/>
        </w:rPr>
        <w:t>ini :</w:t>
      </w:r>
      <w:proofErr w:type="gramEnd"/>
    </w:p>
    <w:p w:rsidR="00451247" w:rsidRDefault="0026226E" w:rsidP="00451247">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t>Tabel 2</w:t>
      </w:r>
      <w:r w:rsidR="00451247">
        <w:rPr>
          <w:rFonts w:ascii="Bookman Old Style" w:hAnsi="Bookman Old Style" w:cs="Tahoma"/>
          <w:bCs/>
          <w:iCs/>
        </w:rPr>
        <w:t>.3</w:t>
      </w:r>
    </w:p>
    <w:p w:rsidR="00451247" w:rsidRDefault="00451247" w:rsidP="00451247">
      <w:pPr>
        <w:pStyle w:val="ListParagraph1"/>
        <w:tabs>
          <w:tab w:val="left" w:pos="4500"/>
        </w:tabs>
        <w:spacing w:after="0" w:line="360" w:lineRule="auto"/>
        <w:ind w:left="1620"/>
        <w:jc w:val="center"/>
        <w:rPr>
          <w:rFonts w:ascii="Bookman Old Style" w:hAnsi="Bookman Old Style" w:cs="Tahoma"/>
          <w:bCs/>
          <w:iCs/>
        </w:rPr>
      </w:pPr>
      <w:r>
        <w:rPr>
          <w:rFonts w:ascii="Bookman Old Style" w:hAnsi="Bookman Old Style" w:cs="Tahoma"/>
          <w:bCs/>
          <w:iCs/>
        </w:rPr>
        <w:t>Realisasi Kegiatan Yang Tidak Memenuhi Target Kinerja</w:t>
      </w:r>
    </w:p>
    <w:tbl>
      <w:tblPr>
        <w:tblW w:w="7881" w:type="dxa"/>
        <w:tblInd w:w="1414"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495"/>
        <w:gridCol w:w="3092"/>
        <w:gridCol w:w="1496"/>
        <w:gridCol w:w="1496"/>
        <w:gridCol w:w="1302"/>
      </w:tblGrid>
      <w:tr w:rsidR="00451247" w:rsidRPr="009922DA" w:rsidTr="00451247">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451247" w:rsidRPr="00451247" w:rsidRDefault="00451247" w:rsidP="00451247">
            <w:pPr>
              <w:autoSpaceDE w:val="0"/>
              <w:autoSpaceDN w:val="0"/>
              <w:adjustRightInd w:val="0"/>
              <w:jc w:val="both"/>
              <w:rPr>
                <w:rFonts w:ascii="Arial" w:eastAsia="Batang" w:hAnsi="Arial" w:cs="Arial"/>
                <w:bCs/>
                <w:sz w:val="20"/>
                <w:szCs w:val="20"/>
                <w:lang w:eastAsia="id-ID"/>
              </w:rPr>
            </w:pPr>
            <w:r w:rsidRPr="00451247">
              <w:rPr>
                <w:rFonts w:ascii="Arial" w:eastAsia="Batang" w:hAnsi="Arial" w:cs="Arial"/>
                <w:bCs/>
                <w:sz w:val="20"/>
                <w:szCs w:val="20"/>
                <w:lang w:eastAsia="id-ID"/>
              </w:rPr>
              <w:t>No</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451247" w:rsidRPr="00451247" w:rsidRDefault="00451247" w:rsidP="00451247">
            <w:pPr>
              <w:autoSpaceDE w:val="0"/>
              <w:autoSpaceDN w:val="0"/>
              <w:adjustRightInd w:val="0"/>
              <w:jc w:val="both"/>
              <w:rPr>
                <w:rFonts w:ascii="Arial" w:eastAsia="Batang" w:hAnsi="Arial" w:cs="Arial"/>
                <w:sz w:val="20"/>
                <w:szCs w:val="20"/>
                <w:lang w:val="id-ID" w:eastAsia="id-ID"/>
              </w:rPr>
            </w:pPr>
            <w:r w:rsidRPr="00451247">
              <w:rPr>
                <w:rFonts w:ascii="Arial" w:eastAsia="Batang" w:hAnsi="Arial" w:cs="Arial"/>
                <w:sz w:val="20"/>
                <w:szCs w:val="20"/>
                <w:lang w:val="id-ID" w:eastAsia="id-ID"/>
              </w:rPr>
              <w:t>Kegiatan</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451247" w:rsidRPr="00451247" w:rsidRDefault="00451247" w:rsidP="00451247">
            <w:pPr>
              <w:rPr>
                <w:rFonts w:ascii="Arial" w:hAnsi="Arial" w:cs="Arial"/>
                <w:color w:val="000000"/>
                <w:sz w:val="20"/>
                <w:szCs w:val="20"/>
              </w:rPr>
            </w:pPr>
            <w:r w:rsidRPr="00451247">
              <w:rPr>
                <w:rFonts w:ascii="Arial" w:hAnsi="Arial" w:cs="Arial"/>
                <w:color w:val="000000"/>
                <w:sz w:val="20"/>
                <w:szCs w:val="20"/>
              </w:rPr>
              <w:t>Anggaran</w:t>
            </w:r>
          </w:p>
          <w:p w:rsidR="00451247" w:rsidRPr="00451247" w:rsidRDefault="00451247" w:rsidP="00451247">
            <w:pPr>
              <w:rPr>
                <w:rFonts w:ascii="Arial" w:hAnsi="Arial" w:cs="Arial"/>
                <w:color w:val="000000"/>
                <w:sz w:val="20"/>
                <w:szCs w:val="20"/>
              </w:rPr>
            </w:pPr>
            <w:r w:rsidRPr="00451247">
              <w:rPr>
                <w:rFonts w:ascii="Arial" w:hAnsi="Arial" w:cs="Arial"/>
                <w:color w:val="000000"/>
                <w:sz w:val="20"/>
                <w:szCs w:val="20"/>
              </w:rPr>
              <w:t>(Rp)</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451247" w:rsidRPr="00451247" w:rsidRDefault="00451247" w:rsidP="00451247">
            <w:pPr>
              <w:rPr>
                <w:rFonts w:ascii="Arial" w:hAnsi="Arial" w:cs="Arial"/>
                <w:color w:val="000000"/>
                <w:sz w:val="20"/>
                <w:szCs w:val="20"/>
              </w:rPr>
            </w:pPr>
            <w:r w:rsidRPr="00451247">
              <w:rPr>
                <w:rFonts w:ascii="Arial" w:hAnsi="Arial" w:cs="Arial"/>
                <w:color w:val="000000"/>
                <w:sz w:val="20"/>
                <w:szCs w:val="20"/>
              </w:rPr>
              <w:t>Penyerapan</w:t>
            </w:r>
          </w:p>
          <w:p w:rsidR="00451247" w:rsidRPr="00451247" w:rsidRDefault="00451247" w:rsidP="00451247">
            <w:pPr>
              <w:rPr>
                <w:rFonts w:ascii="Arial" w:hAnsi="Arial" w:cs="Arial"/>
                <w:color w:val="000000"/>
                <w:sz w:val="20"/>
                <w:szCs w:val="20"/>
              </w:rPr>
            </w:pPr>
            <w:r w:rsidRPr="00451247">
              <w:rPr>
                <w:rFonts w:ascii="Arial" w:hAnsi="Arial" w:cs="Arial"/>
                <w:color w:val="000000"/>
                <w:sz w:val="20"/>
                <w:szCs w:val="20"/>
              </w:rPr>
              <w:t>(Rp)</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451247" w:rsidRPr="00451247" w:rsidRDefault="00451247" w:rsidP="00451247">
            <w:pPr>
              <w:jc w:val="right"/>
              <w:rPr>
                <w:rFonts w:ascii="Arial" w:hAnsi="Arial" w:cs="Arial"/>
                <w:color w:val="000000"/>
                <w:sz w:val="20"/>
                <w:szCs w:val="20"/>
              </w:rPr>
            </w:pPr>
            <w:r w:rsidRPr="00451247">
              <w:rPr>
                <w:rFonts w:ascii="Arial" w:hAnsi="Arial" w:cs="Arial"/>
                <w:color w:val="000000"/>
                <w:sz w:val="20"/>
                <w:szCs w:val="20"/>
              </w:rPr>
              <w:t>Prosentasi penyerapan (%)</w:t>
            </w:r>
          </w:p>
        </w:tc>
      </w:tr>
      <w:tr w:rsidR="001A141C" w:rsidRPr="009B142A" w:rsidTr="00EC15D2">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1A141C" w:rsidRPr="00EB5EE5" w:rsidRDefault="00EB5EE5" w:rsidP="009E58F3">
            <w:pPr>
              <w:autoSpaceDE w:val="0"/>
              <w:autoSpaceDN w:val="0"/>
              <w:adjustRightInd w:val="0"/>
              <w:jc w:val="both"/>
              <w:rPr>
                <w:rFonts w:ascii="Arial" w:eastAsia="Batang" w:hAnsi="Arial" w:cs="Arial"/>
                <w:bCs/>
                <w:sz w:val="20"/>
                <w:szCs w:val="20"/>
                <w:lang w:eastAsia="id-ID"/>
              </w:rPr>
            </w:pPr>
            <w:r w:rsidRPr="00EB5EE5">
              <w:rPr>
                <w:rFonts w:ascii="Arial" w:eastAsia="Batang" w:hAnsi="Arial" w:cs="Arial"/>
                <w:bCs/>
                <w:sz w:val="20"/>
                <w:szCs w:val="20"/>
                <w:lang w:eastAsia="id-ID"/>
              </w:rPr>
              <w:t>1</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1A141C" w:rsidRPr="0079534B" w:rsidRDefault="001A141C" w:rsidP="009E58F3">
            <w:pPr>
              <w:autoSpaceDE w:val="0"/>
              <w:autoSpaceDN w:val="0"/>
              <w:adjustRightInd w:val="0"/>
              <w:jc w:val="both"/>
              <w:rPr>
                <w:rFonts w:ascii="Arial" w:eastAsia="Batang" w:hAnsi="Arial" w:cs="Arial"/>
                <w:sz w:val="20"/>
                <w:szCs w:val="20"/>
                <w:lang w:val="id-ID" w:eastAsia="id-ID"/>
              </w:rPr>
            </w:pPr>
            <w:r w:rsidRPr="0079534B">
              <w:rPr>
                <w:rFonts w:ascii="Arial" w:eastAsia="Batang" w:hAnsi="Arial" w:cs="Arial"/>
                <w:sz w:val="20"/>
                <w:szCs w:val="20"/>
                <w:lang w:val="id-ID" w:eastAsia="id-ID"/>
              </w:rPr>
              <w:t>Sosialisasi kemetrologian</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rPr>
                <w:rFonts w:ascii="Arial" w:hAnsi="Arial" w:cs="Arial"/>
                <w:color w:val="000000"/>
                <w:sz w:val="20"/>
                <w:szCs w:val="20"/>
              </w:rPr>
            </w:pPr>
            <w:r>
              <w:rPr>
                <w:rFonts w:ascii="Arial" w:hAnsi="Arial" w:cs="Arial"/>
                <w:color w:val="000000"/>
                <w:sz w:val="20"/>
                <w:szCs w:val="20"/>
              </w:rPr>
              <w:t>25.000.000</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rPr>
                <w:rFonts w:ascii="Arial" w:hAnsi="Arial" w:cs="Arial"/>
                <w:color w:val="000000"/>
                <w:sz w:val="20"/>
                <w:szCs w:val="20"/>
              </w:rPr>
            </w:pPr>
            <w:r>
              <w:rPr>
                <w:rFonts w:ascii="Arial" w:hAnsi="Arial" w:cs="Arial"/>
                <w:color w:val="000000"/>
                <w:sz w:val="20"/>
                <w:szCs w:val="20"/>
              </w:rPr>
              <w:t>0</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jc w:val="right"/>
              <w:rPr>
                <w:rFonts w:ascii="Arial" w:hAnsi="Arial" w:cs="Arial"/>
                <w:color w:val="000000"/>
                <w:sz w:val="20"/>
                <w:szCs w:val="20"/>
              </w:rPr>
            </w:pPr>
            <w:r>
              <w:rPr>
                <w:rFonts w:ascii="Arial" w:hAnsi="Arial" w:cs="Arial"/>
                <w:color w:val="000000"/>
                <w:sz w:val="20"/>
                <w:szCs w:val="20"/>
              </w:rPr>
              <w:t>0</w:t>
            </w:r>
          </w:p>
        </w:tc>
      </w:tr>
      <w:tr w:rsidR="001A141C" w:rsidRPr="009922DA" w:rsidTr="00EC15D2">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1A141C" w:rsidRPr="00EB5EE5" w:rsidRDefault="00EB5EE5"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2</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1A141C" w:rsidRPr="0079534B" w:rsidRDefault="001A141C" w:rsidP="009E58F3">
            <w:pPr>
              <w:autoSpaceDE w:val="0"/>
              <w:autoSpaceDN w:val="0"/>
              <w:adjustRightInd w:val="0"/>
              <w:jc w:val="both"/>
              <w:rPr>
                <w:rFonts w:ascii="Arial" w:eastAsia="Batang" w:hAnsi="Arial" w:cs="Arial"/>
                <w:sz w:val="20"/>
                <w:szCs w:val="20"/>
                <w:lang w:val="id-ID" w:eastAsia="id-ID"/>
              </w:rPr>
            </w:pPr>
            <w:r w:rsidRPr="0079534B">
              <w:rPr>
                <w:rFonts w:ascii="Arial" w:eastAsia="Batang" w:hAnsi="Arial" w:cs="Arial"/>
                <w:sz w:val="20"/>
                <w:szCs w:val="20"/>
                <w:lang w:val="id-ID" w:eastAsia="id-ID"/>
              </w:rPr>
              <w:t>Diklat petugas penera metrologi legal</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B93AE1" w:rsidRDefault="001A141C" w:rsidP="009E58F3">
            <w:pPr>
              <w:rPr>
                <w:rFonts w:ascii="Arial" w:hAnsi="Arial" w:cs="Arial"/>
                <w:color w:val="000000"/>
                <w:sz w:val="20"/>
                <w:szCs w:val="20"/>
              </w:rPr>
            </w:pPr>
            <w:r>
              <w:rPr>
                <w:rFonts w:ascii="Arial" w:hAnsi="Arial" w:cs="Arial"/>
                <w:color w:val="000000"/>
                <w:sz w:val="20"/>
                <w:szCs w:val="20"/>
              </w:rPr>
              <w:t>50.000.000</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B93AE1" w:rsidRDefault="001A141C" w:rsidP="009E58F3">
            <w:pPr>
              <w:rPr>
                <w:rFonts w:ascii="Arial" w:hAnsi="Arial" w:cs="Arial"/>
                <w:color w:val="000000"/>
                <w:sz w:val="20"/>
                <w:szCs w:val="20"/>
              </w:rPr>
            </w:pPr>
            <w:r>
              <w:rPr>
                <w:rFonts w:ascii="Arial" w:hAnsi="Arial" w:cs="Arial"/>
                <w:color w:val="000000"/>
                <w:sz w:val="20"/>
                <w:szCs w:val="20"/>
              </w:rPr>
              <w:t>0</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1A141C" w:rsidRPr="009922DA" w:rsidRDefault="001A141C" w:rsidP="009E58F3">
            <w:pPr>
              <w:jc w:val="right"/>
              <w:rPr>
                <w:rFonts w:ascii="Arial" w:hAnsi="Arial" w:cs="Arial"/>
                <w:color w:val="000000"/>
                <w:sz w:val="20"/>
                <w:szCs w:val="20"/>
              </w:rPr>
            </w:pPr>
            <w:r>
              <w:rPr>
                <w:rFonts w:ascii="Arial" w:hAnsi="Arial" w:cs="Arial"/>
                <w:color w:val="000000"/>
                <w:sz w:val="20"/>
                <w:szCs w:val="20"/>
              </w:rPr>
              <w:t>0</w:t>
            </w:r>
          </w:p>
        </w:tc>
      </w:tr>
      <w:tr w:rsidR="001A141C" w:rsidRPr="009922DA" w:rsidTr="00EC15D2">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1A141C" w:rsidRPr="00EB5EE5" w:rsidRDefault="00EB5EE5"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3</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1A141C" w:rsidRPr="0079534B" w:rsidRDefault="001A141C" w:rsidP="009E58F3">
            <w:pPr>
              <w:autoSpaceDE w:val="0"/>
              <w:autoSpaceDN w:val="0"/>
              <w:adjustRightInd w:val="0"/>
              <w:jc w:val="both"/>
              <w:rPr>
                <w:rFonts w:ascii="Arial" w:eastAsia="Batang" w:hAnsi="Arial" w:cs="Arial"/>
                <w:sz w:val="20"/>
                <w:szCs w:val="20"/>
                <w:lang w:val="id-ID" w:eastAsia="id-ID"/>
              </w:rPr>
            </w:pPr>
            <w:r w:rsidRPr="0079534B">
              <w:rPr>
                <w:rFonts w:ascii="Arial" w:eastAsia="Batang" w:hAnsi="Arial" w:cs="Arial"/>
                <w:sz w:val="20"/>
                <w:szCs w:val="20"/>
                <w:lang w:val="id-ID" w:eastAsia="id-ID"/>
              </w:rPr>
              <w:t>Fasilitasi operasi pasar</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8F6733" w:rsidRDefault="001A141C" w:rsidP="009E58F3">
            <w:pPr>
              <w:rPr>
                <w:rFonts w:ascii="Arial" w:hAnsi="Arial" w:cs="Arial"/>
                <w:color w:val="000000"/>
                <w:sz w:val="20"/>
                <w:szCs w:val="20"/>
              </w:rPr>
            </w:pPr>
            <w:r>
              <w:rPr>
                <w:rFonts w:ascii="Arial" w:hAnsi="Arial" w:cs="Arial"/>
                <w:color w:val="000000"/>
                <w:sz w:val="20"/>
                <w:szCs w:val="20"/>
              </w:rPr>
              <w:t>21.000.000</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8F6733" w:rsidRDefault="001A141C" w:rsidP="009E58F3">
            <w:pPr>
              <w:rPr>
                <w:rFonts w:ascii="Arial" w:hAnsi="Arial" w:cs="Arial"/>
                <w:color w:val="000000"/>
                <w:sz w:val="20"/>
                <w:szCs w:val="20"/>
              </w:rPr>
            </w:pPr>
            <w:r>
              <w:rPr>
                <w:rFonts w:ascii="Arial" w:hAnsi="Arial" w:cs="Arial"/>
                <w:color w:val="000000"/>
                <w:sz w:val="20"/>
                <w:szCs w:val="20"/>
              </w:rPr>
              <w:t>0</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1A141C" w:rsidRPr="009922DA" w:rsidRDefault="001A141C" w:rsidP="009E58F3">
            <w:pPr>
              <w:jc w:val="right"/>
              <w:rPr>
                <w:rFonts w:ascii="Arial" w:hAnsi="Arial" w:cs="Arial"/>
                <w:color w:val="000000"/>
                <w:sz w:val="20"/>
                <w:szCs w:val="20"/>
              </w:rPr>
            </w:pPr>
            <w:r>
              <w:rPr>
                <w:rFonts w:ascii="Arial" w:hAnsi="Arial" w:cs="Arial"/>
                <w:color w:val="000000"/>
                <w:sz w:val="20"/>
                <w:szCs w:val="20"/>
              </w:rPr>
              <w:t>0</w:t>
            </w:r>
          </w:p>
        </w:tc>
      </w:tr>
      <w:tr w:rsidR="00EC15D2" w:rsidRPr="009B142A" w:rsidTr="00EC15D2">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1A141C" w:rsidRPr="00EB5EE5" w:rsidRDefault="00EB5EE5" w:rsidP="009E58F3">
            <w:pPr>
              <w:autoSpaceDE w:val="0"/>
              <w:autoSpaceDN w:val="0"/>
              <w:adjustRightInd w:val="0"/>
              <w:jc w:val="both"/>
              <w:rPr>
                <w:rFonts w:ascii="Arial" w:eastAsia="Batang" w:hAnsi="Arial" w:cs="Arial"/>
                <w:bCs/>
                <w:sz w:val="20"/>
                <w:szCs w:val="20"/>
                <w:lang w:eastAsia="id-ID"/>
              </w:rPr>
            </w:pPr>
            <w:r>
              <w:rPr>
                <w:rFonts w:ascii="Arial" w:eastAsia="Batang" w:hAnsi="Arial" w:cs="Arial"/>
                <w:bCs/>
                <w:sz w:val="20"/>
                <w:szCs w:val="20"/>
                <w:lang w:eastAsia="id-ID"/>
              </w:rPr>
              <w:t>4</w:t>
            </w: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1A141C" w:rsidRPr="0079534B" w:rsidRDefault="001A141C" w:rsidP="009E58F3">
            <w:pPr>
              <w:autoSpaceDE w:val="0"/>
              <w:autoSpaceDN w:val="0"/>
              <w:adjustRightInd w:val="0"/>
              <w:jc w:val="both"/>
              <w:rPr>
                <w:rFonts w:ascii="Arial" w:eastAsia="Batang" w:hAnsi="Arial" w:cs="Arial"/>
                <w:sz w:val="20"/>
                <w:szCs w:val="20"/>
                <w:lang w:val="id-ID" w:eastAsia="id-ID"/>
              </w:rPr>
            </w:pPr>
            <w:r w:rsidRPr="0079534B">
              <w:rPr>
                <w:rFonts w:ascii="Arial" w:eastAsia="Batang" w:hAnsi="Arial" w:cs="Arial"/>
                <w:sz w:val="20"/>
                <w:szCs w:val="20"/>
                <w:lang w:val="id-ID" w:eastAsia="id-ID"/>
              </w:rPr>
              <w:t>Fasilitasi Tera Ulang UTTP</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rPr>
                <w:rFonts w:ascii="Arial" w:hAnsi="Arial" w:cs="Arial"/>
                <w:color w:val="000000"/>
                <w:sz w:val="20"/>
                <w:szCs w:val="20"/>
              </w:rPr>
            </w:pPr>
            <w:r>
              <w:rPr>
                <w:rFonts w:ascii="Arial" w:hAnsi="Arial" w:cs="Arial"/>
                <w:color w:val="000000"/>
                <w:sz w:val="20"/>
                <w:szCs w:val="20"/>
              </w:rPr>
              <w:t>30.000.000</w:t>
            </w: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rPr>
                <w:rFonts w:ascii="Arial" w:hAnsi="Arial" w:cs="Arial"/>
                <w:color w:val="000000"/>
                <w:sz w:val="20"/>
                <w:szCs w:val="20"/>
              </w:rPr>
            </w:pPr>
            <w:r>
              <w:rPr>
                <w:rFonts w:ascii="Arial" w:hAnsi="Arial" w:cs="Arial"/>
                <w:color w:val="000000"/>
                <w:sz w:val="20"/>
                <w:szCs w:val="20"/>
              </w:rPr>
              <w:t>7.930.550</w:t>
            </w: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1A141C" w:rsidRPr="009B142A" w:rsidRDefault="001A141C" w:rsidP="009E58F3">
            <w:pPr>
              <w:jc w:val="right"/>
              <w:rPr>
                <w:rFonts w:ascii="Arial" w:hAnsi="Arial" w:cs="Arial"/>
                <w:color w:val="000000"/>
                <w:sz w:val="20"/>
                <w:szCs w:val="20"/>
              </w:rPr>
            </w:pPr>
            <w:r>
              <w:rPr>
                <w:rFonts w:ascii="Arial" w:hAnsi="Arial" w:cs="Arial"/>
                <w:color w:val="000000"/>
                <w:sz w:val="20"/>
                <w:szCs w:val="20"/>
              </w:rPr>
              <w:t>26,44</w:t>
            </w:r>
          </w:p>
        </w:tc>
      </w:tr>
      <w:tr w:rsidR="00361A73" w:rsidRPr="00E575D1" w:rsidTr="00361A73">
        <w:tc>
          <w:tcPr>
            <w:tcW w:w="495" w:type="dxa"/>
            <w:tcBorders>
              <w:top w:val="single" w:sz="8" w:space="0" w:color="8064A2"/>
              <w:left w:val="single" w:sz="8" w:space="0" w:color="8064A2"/>
              <w:bottom w:val="single" w:sz="8" w:space="0" w:color="8064A2"/>
              <w:right w:val="single" w:sz="8" w:space="0" w:color="8064A2"/>
            </w:tcBorders>
            <w:shd w:val="clear" w:color="auto" w:fill="auto"/>
          </w:tcPr>
          <w:p w:rsidR="00361A73" w:rsidRPr="00EB5EE5" w:rsidRDefault="00361A73" w:rsidP="00547327">
            <w:pPr>
              <w:autoSpaceDE w:val="0"/>
              <w:autoSpaceDN w:val="0"/>
              <w:adjustRightInd w:val="0"/>
              <w:jc w:val="both"/>
              <w:rPr>
                <w:rFonts w:ascii="Arial" w:eastAsia="Batang" w:hAnsi="Arial" w:cs="Arial"/>
                <w:bCs/>
                <w:sz w:val="20"/>
                <w:szCs w:val="20"/>
                <w:lang w:eastAsia="id-ID"/>
              </w:rPr>
            </w:pPr>
          </w:p>
        </w:tc>
        <w:tc>
          <w:tcPr>
            <w:tcW w:w="3092" w:type="dxa"/>
            <w:tcBorders>
              <w:top w:val="single" w:sz="8" w:space="0" w:color="8064A2"/>
              <w:left w:val="single" w:sz="8" w:space="0" w:color="8064A2"/>
              <w:bottom w:val="single" w:sz="8" w:space="0" w:color="8064A2"/>
              <w:right w:val="single" w:sz="8" w:space="0" w:color="8064A2"/>
            </w:tcBorders>
            <w:shd w:val="clear" w:color="auto" w:fill="auto"/>
          </w:tcPr>
          <w:p w:rsidR="00361A73" w:rsidRPr="00361A73" w:rsidRDefault="00361A73" w:rsidP="00361A73">
            <w:pPr>
              <w:autoSpaceDE w:val="0"/>
              <w:autoSpaceDN w:val="0"/>
              <w:adjustRightInd w:val="0"/>
              <w:jc w:val="both"/>
              <w:rPr>
                <w:rFonts w:ascii="Arial" w:eastAsia="Batang" w:hAnsi="Arial" w:cs="Arial"/>
                <w:sz w:val="20"/>
                <w:szCs w:val="20"/>
                <w:lang w:val="id-ID" w:eastAsia="id-ID"/>
              </w:rPr>
            </w:pP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361A73" w:rsidRPr="009922DA" w:rsidRDefault="00361A73" w:rsidP="00361A73">
            <w:pPr>
              <w:rPr>
                <w:rFonts w:ascii="Arial" w:hAnsi="Arial" w:cs="Arial"/>
                <w:color w:val="000000"/>
                <w:sz w:val="20"/>
                <w:szCs w:val="20"/>
              </w:rPr>
            </w:pPr>
          </w:p>
        </w:tc>
        <w:tc>
          <w:tcPr>
            <w:tcW w:w="1496" w:type="dxa"/>
            <w:tcBorders>
              <w:top w:val="single" w:sz="8" w:space="0" w:color="8064A2"/>
              <w:left w:val="single" w:sz="8" w:space="0" w:color="8064A2"/>
              <w:bottom w:val="single" w:sz="8" w:space="0" w:color="8064A2"/>
              <w:right w:val="single" w:sz="8" w:space="0" w:color="8064A2"/>
            </w:tcBorders>
            <w:shd w:val="clear" w:color="auto" w:fill="auto"/>
          </w:tcPr>
          <w:p w:rsidR="00361A73" w:rsidRPr="009922DA" w:rsidRDefault="00361A73" w:rsidP="00361A73">
            <w:pPr>
              <w:rPr>
                <w:rFonts w:ascii="Arial" w:hAnsi="Arial" w:cs="Arial"/>
                <w:color w:val="000000"/>
                <w:sz w:val="20"/>
                <w:szCs w:val="20"/>
              </w:rPr>
            </w:pPr>
          </w:p>
        </w:tc>
        <w:tc>
          <w:tcPr>
            <w:tcW w:w="1302" w:type="dxa"/>
            <w:tcBorders>
              <w:top w:val="single" w:sz="8" w:space="0" w:color="8064A2"/>
              <w:left w:val="single" w:sz="8" w:space="0" w:color="8064A2"/>
              <w:bottom w:val="single" w:sz="8" w:space="0" w:color="8064A2"/>
              <w:right w:val="single" w:sz="8" w:space="0" w:color="8064A2"/>
            </w:tcBorders>
            <w:shd w:val="clear" w:color="auto" w:fill="auto"/>
          </w:tcPr>
          <w:p w:rsidR="00361A73" w:rsidRPr="00E575D1" w:rsidRDefault="00361A73" w:rsidP="00547327">
            <w:pPr>
              <w:jc w:val="right"/>
              <w:rPr>
                <w:rFonts w:ascii="Arial" w:hAnsi="Arial" w:cs="Arial"/>
                <w:color w:val="000000"/>
                <w:sz w:val="20"/>
                <w:szCs w:val="20"/>
              </w:rPr>
            </w:pPr>
          </w:p>
        </w:tc>
      </w:tr>
    </w:tbl>
    <w:p w:rsidR="001A141C" w:rsidRPr="009831D8" w:rsidRDefault="001A141C" w:rsidP="00451247">
      <w:pPr>
        <w:pStyle w:val="ListParagraph1"/>
        <w:tabs>
          <w:tab w:val="left" w:pos="4500"/>
        </w:tabs>
        <w:spacing w:after="0" w:line="360" w:lineRule="auto"/>
        <w:ind w:left="0"/>
        <w:jc w:val="both"/>
        <w:rPr>
          <w:rFonts w:ascii="Bookman Old Style" w:hAnsi="Bookman Old Style" w:cs="Tahoma"/>
          <w:bCs/>
          <w:iCs/>
          <w:sz w:val="24"/>
        </w:rPr>
      </w:pPr>
    </w:p>
    <w:p w:rsidR="00A87F5E" w:rsidRPr="009831D8" w:rsidRDefault="00BC1B0D" w:rsidP="00A71B9D">
      <w:pPr>
        <w:pStyle w:val="ListParagraph1"/>
        <w:tabs>
          <w:tab w:val="left" w:pos="4500"/>
        </w:tabs>
        <w:spacing w:after="0" w:line="360" w:lineRule="auto"/>
        <w:ind w:left="1260" w:firstLine="540"/>
        <w:jc w:val="both"/>
        <w:rPr>
          <w:rFonts w:ascii="Bookman Old Style" w:hAnsi="Bookman Old Style" w:cs="Tahoma"/>
          <w:bCs/>
          <w:iCs/>
          <w:sz w:val="24"/>
        </w:rPr>
      </w:pPr>
      <w:proofErr w:type="gramStart"/>
      <w:r w:rsidRPr="009831D8">
        <w:rPr>
          <w:rFonts w:ascii="Bookman Old Style" w:hAnsi="Bookman Old Style" w:cs="Tahoma"/>
          <w:bCs/>
          <w:iCs/>
          <w:sz w:val="24"/>
        </w:rPr>
        <w:t>Kegiatan Fasilitasi Operasi Pasar tidak dilaksanakan karena berkaitan dengan ada atau tidaknya l</w:t>
      </w:r>
      <w:r w:rsidR="00A71B9D" w:rsidRPr="009831D8">
        <w:rPr>
          <w:rFonts w:ascii="Bookman Old Style" w:hAnsi="Bookman Old Style" w:cs="Tahoma"/>
          <w:bCs/>
          <w:iCs/>
          <w:sz w:val="24"/>
        </w:rPr>
        <w:t xml:space="preserve">onjakan harga yang signifikan </w:t>
      </w:r>
      <w:r w:rsidRPr="009831D8">
        <w:rPr>
          <w:rFonts w:ascii="Bookman Old Style" w:hAnsi="Bookman Old Style" w:cs="Tahoma"/>
          <w:bCs/>
          <w:iCs/>
          <w:sz w:val="24"/>
        </w:rPr>
        <w:t>dalam kurun waktu 3 (tiga) bulan berturut-turut dalam jangka waktu satu tahun</w:t>
      </w:r>
      <w:r w:rsidR="00A71B9D" w:rsidRPr="009831D8">
        <w:rPr>
          <w:rFonts w:ascii="Bookman Old Style" w:hAnsi="Bookman Old Style" w:cs="Tahoma"/>
          <w:bCs/>
          <w:iCs/>
          <w:sz w:val="24"/>
        </w:rPr>
        <w:t>.</w:t>
      </w:r>
      <w:proofErr w:type="gramEnd"/>
      <w:r w:rsidR="00A71B9D" w:rsidRPr="009831D8">
        <w:rPr>
          <w:rFonts w:ascii="Bookman Old Style" w:hAnsi="Bookman Old Style" w:cs="Tahoma"/>
          <w:bCs/>
          <w:iCs/>
          <w:sz w:val="24"/>
        </w:rPr>
        <w:t xml:space="preserve"> </w:t>
      </w:r>
      <w:proofErr w:type="gramStart"/>
      <w:r w:rsidR="00A71B9D" w:rsidRPr="009831D8">
        <w:rPr>
          <w:rFonts w:ascii="Bookman Old Style" w:hAnsi="Bookman Old Style" w:cs="Tahoma"/>
          <w:bCs/>
          <w:iCs/>
          <w:sz w:val="24"/>
        </w:rPr>
        <w:t>Kemudian untuk kegiatan Diklat petugas penera metrologi legal tidak dilaksanakan karena belum adanya Pegawai Negeri Sipil yang memenuhi kriteria untuk mengikut</w:t>
      </w:r>
      <w:r w:rsidR="00004603" w:rsidRPr="009831D8">
        <w:rPr>
          <w:rFonts w:ascii="Bookman Old Style" w:hAnsi="Bookman Old Style" w:cs="Tahoma"/>
          <w:bCs/>
          <w:iCs/>
          <w:sz w:val="24"/>
        </w:rPr>
        <w:t>i diklat petugas penera tersebut.</w:t>
      </w:r>
      <w:proofErr w:type="gramEnd"/>
      <w:r w:rsidR="00004603" w:rsidRPr="009831D8">
        <w:rPr>
          <w:rFonts w:ascii="Bookman Old Style" w:hAnsi="Bookman Old Style" w:cs="Tahoma"/>
          <w:bCs/>
          <w:iCs/>
          <w:sz w:val="24"/>
        </w:rPr>
        <w:t xml:space="preserve"> </w:t>
      </w:r>
      <w:proofErr w:type="gramStart"/>
      <w:r w:rsidR="00004603" w:rsidRPr="009831D8">
        <w:rPr>
          <w:rFonts w:ascii="Bookman Old Style" w:hAnsi="Bookman Old Style" w:cs="Tahoma"/>
          <w:bCs/>
          <w:iCs/>
          <w:sz w:val="24"/>
        </w:rPr>
        <w:t xml:space="preserve">Lalu utuk kegiatan Sosialisasi kemetrologian tidak dilaksanakan karena Peraturan daerah tentang penyelenggaraan kemetrologian </w:t>
      </w:r>
      <w:r w:rsidR="00D84E22" w:rsidRPr="009831D8">
        <w:rPr>
          <w:rFonts w:ascii="Bookman Old Style" w:hAnsi="Bookman Old Style" w:cs="Tahoma"/>
          <w:bCs/>
          <w:iCs/>
          <w:sz w:val="24"/>
        </w:rPr>
        <w:t xml:space="preserve">dan </w:t>
      </w:r>
      <w:r w:rsidR="00D84E22" w:rsidRPr="009831D8">
        <w:rPr>
          <w:rFonts w:ascii="Bookman Old Style" w:hAnsi="Bookman Old Style" w:cs="Tahoma"/>
          <w:bCs/>
          <w:iCs/>
          <w:sz w:val="24"/>
        </w:rPr>
        <w:lastRenderedPageBreak/>
        <w:t>tarif dasar metrologi legal masih dalam tahap penyusunan sehingga belum bisa melaksanakan kegiatan tersebut.</w:t>
      </w:r>
      <w:proofErr w:type="gramEnd"/>
      <w:r w:rsidR="00D84E22" w:rsidRPr="009831D8">
        <w:rPr>
          <w:rFonts w:ascii="Bookman Old Style" w:hAnsi="Bookman Old Style" w:cs="Tahoma"/>
          <w:bCs/>
          <w:iCs/>
          <w:sz w:val="24"/>
        </w:rPr>
        <w:t xml:space="preserve"> Selanjutnya untuk kegiatan Fasilitasi Tera </w:t>
      </w:r>
      <w:r w:rsidR="00861944" w:rsidRPr="009831D8">
        <w:rPr>
          <w:rFonts w:ascii="Bookman Old Style" w:hAnsi="Bookman Old Style" w:cs="Tahoma"/>
          <w:bCs/>
          <w:iCs/>
          <w:sz w:val="24"/>
        </w:rPr>
        <w:t xml:space="preserve">Ulang UTTP belum mencapai target dikarenakan Kabupaten Temanggung belum memiliki alat-alat kemetrologian yang memadai yang sesuai standar. </w:t>
      </w:r>
      <w:proofErr w:type="gramStart"/>
      <w:r w:rsidR="00861944" w:rsidRPr="009831D8">
        <w:rPr>
          <w:rFonts w:ascii="Bookman Old Style" w:hAnsi="Bookman Old Style" w:cs="Tahoma"/>
          <w:bCs/>
          <w:iCs/>
          <w:sz w:val="24"/>
        </w:rPr>
        <w:t>Hanya sedikit kegiatan yang dilaksanakan, yang difasilitasi oleh BSML Regional II Yogakarta.</w:t>
      </w:r>
      <w:proofErr w:type="gramEnd"/>
    </w:p>
    <w:p w:rsidR="00A87F5E" w:rsidRPr="009831D8" w:rsidRDefault="00A87F5E" w:rsidP="00BC1B0D">
      <w:pPr>
        <w:pStyle w:val="ListParagraph1"/>
        <w:tabs>
          <w:tab w:val="left" w:pos="4500"/>
        </w:tabs>
        <w:spacing w:after="0" w:line="360" w:lineRule="auto"/>
        <w:ind w:left="1800"/>
        <w:jc w:val="both"/>
        <w:rPr>
          <w:rFonts w:ascii="Bookman Old Style" w:hAnsi="Bookman Old Style" w:cs="Tahoma"/>
          <w:bCs/>
          <w:iCs/>
          <w:sz w:val="24"/>
        </w:rPr>
      </w:pPr>
    </w:p>
    <w:p w:rsidR="00A87F5E" w:rsidRPr="009831D8" w:rsidRDefault="001C5A5E" w:rsidP="001C5A5E">
      <w:pPr>
        <w:pStyle w:val="ListParagraph1"/>
        <w:tabs>
          <w:tab w:val="left" w:pos="1980"/>
        </w:tabs>
        <w:spacing w:after="0" w:line="360" w:lineRule="auto"/>
        <w:ind w:left="1260"/>
        <w:jc w:val="both"/>
        <w:rPr>
          <w:rFonts w:ascii="Bookman Old Style" w:hAnsi="Bookman Old Style" w:cs="Tahoma"/>
          <w:bCs/>
          <w:iCs/>
          <w:sz w:val="24"/>
        </w:rPr>
      </w:pPr>
      <w:r w:rsidRPr="009831D8">
        <w:rPr>
          <w:rFonts w:ascii="Bookman Old Style" w:hAnsi="Bookman Old Style" w:cs="Tahoma"/>
          <w:bCs/>
          <w:iCs/>
          <w:sz w:val="24"/>
        </w:rPr>
        <w:tab/>
        <w:t>K</w:t>
      </w:r>
      <w:r w:rsidR="00A87F5E" w:rsidRPr="009831D8">
        <w:rPr>
          <w:rFonts w:ascii="Bookman Old Style" w:hAnsi="Bookman Old Style" w:cs="Tahoma"/>
          <w:bCs/>
          <w:iCs/>
          <w:sz w:val="24"/>
        </w:rPr>
        <w:t xml:space="preserve">ebijakan atau tindakan perencanaan dan penganggaran yang perlu diambil untuk mengatasi faktor-faktor </w:t>
      </w:r>
      <w:r w:rsidR="003E6A4D" w:rsidRPr="009831D8">
        <w:rPr>
          <w:rFonts w:ascii="Bookman Old Style" w:hAnsi="Bookman Old Style" w:cs="Tahoma"/>
          <w:bCs/>
          <w:iCs/>
          <w:sz w:val="24"/>
        </w:rPr>
        <w:t xml:space="preserve">penghambat belum tercapainya target kinerja diatas adalah dengan </w:t>
      </w:r>
      <w:proofErr w:type="gramStart"/>
      <w:r w:rsidR="003E6A4D" w:rsidRPr="009831D8">
        <w:rPr>
          <w:rFonts w:ascii="Bookman Old Style" w:hAnsi="Bookman Old Style" w:cs="Tahoma"/>
          <w:bCs/>
          <w:iCs/>
          <w:sz w:val="24"/>
        </w:rPr>
        <w:t>cara</w:t>
      </w:r>
      <w:proofErr w:type="gramEnd"/>
      <w:r w:rsidR="003E6A4D" w:rsidRPr="009831D8">
        <w:rPr>
          <w:rFonts w:ascii="Bookman Old Style" w:hAnsi="Bookman Old Style" w:cs="Tahoma"/>
          <w:bCs/>
          <w:iCs/>
          <w:sz w:val="24"/>
        </w:rPr>
        <w:t xml:space="preserve"> mengadakan peralatan kemetrologian yang sesuai standar, melakukan pelatihan SDM pendukung metrologi</w:t>
      </w:r>
      <w:r w:rsidR="0003570E" w:rsidRPr="009831D8">
        <w:rPr>
          <w:rFonts w:ascii="Bookman Old Style" w:hAnsi="Bookman Old Style" w:cs="Tahoma"/>
          <w:bCs/>
          <w:iCs/>
          <w:sz w:val="24"/>
        </w:rPr>
        <w:t xml:space="preserve">, serta melakukan kerjasama dengan BSML Yogya yang di tindaklanjuti dengan MOU. </w:t>
      </w:r>
    </w:p>
    <w:p w:rsidR="0026226E" w:rsidRPr="009831D8" w:rsidRDefault="0026226E" w:rsidP="001C5A5E">
      <w:pPr>
        <w:pStyle w:val="ListParagraph1"/>
        <w:tabs>
          <w:tab w:val="left" w:pos="1980"/>
        </w:tabs>
        <w:spacing w:after="0" w:line="360" w:lineRule="auto"/>
        <w:ind w:left="1260"/>
        <w:jc w:val="both"/>
        <w:rPr>
          <w:rFonts w:ascii="Bookman Old Style" w:hAnsi="Bookman Old Style" w:cs="Tahoma"/>
          <w:bCs/>
          <w:iCs/>
          <w:sz w:val="24"/>
        </w:rPr>
      </w:pPr>
    </w:p>
    <w:p w:rsidR="0026226E" w:rsidRPr="009831D8" w:rsidRDefault="00AD61C9" w:rsidP="00AD61C9">
      <w:pPr>
        <w:pStyle w:val="ListParagraph1"/>
        <w:tabs>
          <w:tab w:val="left" w:pos="1980"/>
        </w:tabs>
        <w:spacing w:after="0" w:line="360" w:lineRule="auto"/>
        <w:ind w:left="1260" w:hanging="1260"/>
        <w:jc w:val="both"/>
        <w:rPr>
          <w:rFonts w:ascii="Bookman Old Style" w:hAnsi="Bookman Old Style" w:cs="Tahoma"/>
          <w:bCs/>
          <w:iCs/>
          <w:sz w:val="24"/>
        </w:rPr>
      </w:pPr>
      <w:r w:rsidRPr="009831D8">
        <w:rPr>
          <w:rFonts w:ascii="Bookman Old Style" w:hAnsi="Bookman Old Style" w:cs="Tahoma"/>
          <w:bCs/>
          <w:iCs/>
          <w:sz w:val="24"/>
        </w:rPr>
        <w:tab/>
      </w:r>
      <w:r w:rsidRPr="009831D8">
        <w:rPr>
          <w:rFonts w:ascii="Bookman Old Style" w:hAnsi="Bookman Old Style" w:cs="Tahoma"/>
          <w:bCs/>
          <w:iCs/>
          <w:sz w:val="24"/>
        </w:rPr>
        <w:tab/>
        <w:t>Adapun hasil evaluasi pelaksanaan Renja Tahun 2017</w:t>
      </w:r>
      <w:r w:rsidR="00136F1A" w:rsidRPr="009831D8">
        <w:rPr>
          <w:rFonts w:ascii="Bookman Old Style" w:hAnsi="Bookman Old Style" w:cs="Tahoma"/>
          <w:bCs/>
          <w:iCs/>
          <w:sz w:val="24"/>
        </w:rPr>
        <w:t xml:space="preserve"> </w:t>
      </w:r>
      <w:r w:rsidRPr="009831D8">
        <w:rPr>
          <w:rFonts w:ascii="Bookman Old Style" w:hAnsi="Bookman Old Style" w:cs="Tahoma"/>
          <w:bCs/>
          <w:iCs/>
          <w:sz w:val="24"/>
        </w:rPr>
        <w:t xml:space="preserve">adalah sebagaimana disajikan pada tabel </w:t>
      </w:r>
      <w:proofErr w:type="gramStart"/>
      <w:r w:rsidRPr="009831D8">
        <w:rPr>
          <w:rFonts w:ascii="Bookman Old Style" w:hAnsi="Bookman Old Style" w:cs="Tahoma"/>
          <w:bCs/>
          <w:iCs/>
          <w:sz w:val="24"/>
        </w:rPr>
        <w:t>berikut :</w:t>
      </w:r>
      <w:proofErr w:type="gramEnd"/>
    </w:p>
    <w:p w:rsidR="0026226E" w:rsidRDefault="0026226E" w:rsidP="001C5A5E">
      <w:pPr>
        <w:pStyle w:val="ListParagraph1"/>
        <w:tabs>
          <w:tab w:val="left" w:pos="1980"/>
        </w:tabs>
        <w:spacing w:after="0" w:line="360" w:lineRule="auto"/>
        <w:ind w:left="1260"/>
        <w:jc w:val="both"/>
        <w:rPr>
          <w:rFonts w:ascii="Bookman Old Style" w:hAnsi="Bookman Old Style" w:cs="Tahoma"/>
          <w:bCs/>
          <w:iCs/>
        </w:rPr>
      </w:pPr>
    </w:p>
    <w:p w:rsidR="0026226E" w:rsidRDefault="0026226E" w:rsidP="001C5A5E">
      <w:pPr>
        <w:pStyle w:val="ListParagraph1"/>
        <w:tabs>
          <w:tab w:val="left" w:pos="1980"/>
        </w:tabs>
        <w:spacing w:after="0" w:line="360" w:lineRule="auto"/>
        <w:ind w:left="1260"/>
        <w:jc w:val="both"/>
        <w:rPr>
          <w:rFonts w:ascii="Bookman Old Style" w:hAnsi="Bookman Old Style" w:cs="Tahoma"/>
          <w:bCs/>
          <w:iCs/>
        </w:rPr>
      </w:pPr>
    </w:p>
    <w:p w:rsidR="0026226E" w:rsidRDefault="0026226E"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C46070" w:rsidRDefault="00C46070" w:rsidP="002471BF">
      <w:pPr>
        <w:pStyle w:val="ListParagraph1"/>
        <w:tabs>
          <w:tab w:val="left" w:pos="1980"/>
        </w:tabs>
        <w:spacing w:after="0" w:line="360" w:lineRule="auto"/>
        <w:ind w:left="0"/>
        <w:jc w:val="both"/>
        <w:rPr>
          <w:rFonts w:ascii="Bookman Old Style" w:hAnsi="Bookman Old Style" w:cs="Tahoma"/>
          <w:bCs/>
          <w:iCs/>
        </w:rPr>
        <w:sectPr w:rsidR="00C46070" w:rsidSect="00F56154">
          <w:footerReference w:type="default" r:id="rId10"/>
          <w:pgSz w:w="11907" w:h="16839" w:code="9"/>
          <w:pgMar w:top="1440" w:right="1440" w:bottom="1440" w:left="1440" w:header="720" w:footer="720" w:gutter="0"/>
          <w:cols w:space="720"/>
          <w:docGrid w:linePitch="360"/>
        </w:sectPr>
      </w:pPr>
    </w:p>
    <w:tbl>
      <w:tblPr>
        <w:tblW w:w="15590" w:type="dxa"/>
        <w:tblInd w:w="-459" w:type="dxa"/>
        <w:tblLayout w:type="fixed"/>
        <w:tblLook w:val="04A0" w:firstRow="1" w:lastRow="0" w:firstColumn="1" w:lastColumn="0" w:noHBand="0" w:noVBand="1"/>
      </w:tblPr>
      <w:tblGrid>
        <w:gridCol w:w="404"/>
        <w:gridCol w:w="1596"/>
        <w:gridCol w:w="1261"/>
        <w:gridCol w:w="850"/>
        <w:gridCol w:w="458"/>
        <w:gridCol w:w="818"/>
        <w:gridCol w:w="458"/>
        <w:gridCol w:w="959"/>
        <w:gridCol w:w="458"/>
        <w:gridCol w:w="959"/>
        <w:gridCol w:w="1148"/>
        <w:gridCol w:w="742"/>
        <w:gridCol w:w="1027"/>
        <w:gridCol w:w="771"/>
        <w:gridCol w:w="579"/>
        <w:gridCol w:w="458"/>
        <w:gridCol w:w="1086"/>
        <w:gridCol w:w="458"/>
        <w:gridCol w:w="578"/>
        <w:gridCol w:w="522"/>
      </w:tblGrid>
      <w:tr w:rsidR="0063350F" w:rsidRPr="00AD61C9" w:rsidTr="003659F5">
        <w:trPr>
          <w:trHeight w:val="225"/>
        </w:trPr>
        <w:tc>
          <w:tcPr>
            <w:tcW w:w="15590" w:type="dxa"/>
            <w:gridSpan w:val="20"/>
            <w:tcBorders>
              <w:top w:val="nil"/>
              <w:left w:val="nil"/>
              <w:bottom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lastRenderedPageBreak/>
              <w:t xml:space="preserve">EVALUASI TERHADAP HASIL RENJA PERANGKAT DAERAH </w:t>
            </w:r>
          </w:p>
        </w:tc>
      </w:tr>
      <w:tr w:rsidR="0063350F" w:rsidRPr="00AD61C9" w:rsidTr="003659F5">
        <w:trPr>
          <w:trHeight w:val="225"/>
        </w:trPr>
        <w:tc>
          <w:tcPr>
            <w:tcW w:w="15590" w:type="dxa"/>
            <w:gridSpan w:val="20"/>
            <w:tcBorders>
              <w:top w:val="nil"/>
              <w:left w:val="nil"/>
              <w:bottom w:val="nil"/>
            </w:tcBorders>
            <w:shd w:val="clear" w:color="auto" w:fill="auto"/>
            <w:noWrap/>
            <w:vAlign w:val="center"/>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PERANGKAT DAERAH : DINAS PPERINDUSTRIAN PERDAGANGAN KOPERASI USAHA KECIL DAN MENENGAH</w:t>
            </w:r>
          </w:p>
        </w:tc>
      </w:tr>
      <w:tr w:rsidR="0063350F" w:rsidRPr="00AD61C9" w:rsidTr="003659F5">
        <w:trPr>
          <w:trHeight w:val="225"/>
        </w:trPr>
        <w:tc>
          <w:tcPr>
            <w:tcW w:w="15590" w:type="dxa"/>
            <w:gridSpan w:val="20"/>
            <w:tcBorders>
              <w:top w:val="nil"/>
              <w:left w:val="nil"/>
              <w:bottom w:val="nil"/>
            </w:tcBorders>
            <w:shd w:val="clear" w:color="auto" w:fill="auto"/>
            <w:noWrap/>
            <w:vAlign w:val="center"/>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PERIO</w:t>
            </w:r>
            <w:r w:rsidR="00041721">
              <w:rPr>
                <w:rFonts w:ascii="Calibri" w:hAnsi="Calibri" w:cs="Calibri"/>
                <w:color w:val="000000"/>
                <w:sz w:val="16"/>
                <w:szCs w:val="16"/>
              </w:rPr>
              <w:t>D</w:t>
            </w:r>
            <w:r w:rsidRPr="00AD61C9">
              <w:rPr>
                <w:rFonts w:ascii="Calibri" w:hAnsi="Calibri" w:cs="Calibri"/>
                <w:color w:val="000000"/>
                <w:sz w:val="16"/>
                <w:szCs w:val="16"/>
              </w:rPr>
              <w:t>E PELAKSANAAN : TAHUN 2017 TW IV</w:t>
            </w:r>
          </w:p>
        </w:tc>
      </w:tr>
      <w:tr w:rsidR="0063350F" w:rsidRPr="00AD61C9" w:rsidTr="003659F5">
        <w:trPr>
          <w:trHeight w:val="80"/>
        </w:trPr>
        <w:tc>
          <w:tcPr>
            <w:tcW w:w="404" w:type="dxa"/>
            <w:tcBorders>
              <w:top w:val="nil"/>
              <w:left w:val="nil"/>
              <w:bottom w:val="single" w:sz="8" w:space="0" w:color="auto"/>
              <w:right w:val="nil"/>
            </w:tcBorders>
            <w:shd w:val="clear" w:color="auto" w:fill="auto"/>
            <w:noWrap/>
            <w:vAlign w:val="center"/>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w:t>
            </w:r>
          </w:p>
        </w:tc>
        <w:tc>
          <w:tcPr>
            <w:tcW w:w="1596"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1261"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850"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458" w:type="dxa"/>
            <w:tcBorders>
              <w:top w:val="nil"/>
              <w:left w:val="nil"/>
              <w:bottom w:val="single" w:sz="8" w:space="0" w:color="auto"/>
              <w:right w:val="nil"/>
            </w:tcBorders>
            <w:shd w:val="clear" w:color="auto" w:fill="auto"/>
            <w:noWrap/>
            <w:vAlign w:val="bottom"/>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w:t>
            </w:r>
          </w:p>
        </w:tc>
        <w:tc>
          <w:tcPr>
            <w:tcW w:w="818"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458" w:type="dxa"/>
            <w:tcBorders>
              <w:top w:val="nil"/>
              <w:left w:val="nil"/>
              <w:bottom w:val="single" w:sz="8" w:space="0" w:color="auto"/>
              <w:right w:val="nil"/>
            </w:tcBorders>
            <w:shd w:val="clear" w:color="auto" w:fill="auto"/>
            <w:noWrap/>
            <w:vAlign w:val="bottom"/>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w:t>
            </w:r>
          </w:p>
        </w:tc>
        <w:tc>
          <w:tcPr>
            <w:tcW w:w="959"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8" w:space="0" w:color="auto"/>
              <w:right w:val="nil"/>
            </w:tcBorders>
            <w:shd w:val="clear" w:color="auto" w:fill="auto"/>
            <w:noWrap/>
            <w:vAlign w:val="bottom"/>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w:t>
            </w:r>
          </w:p>
        </w:tc>
        <w:tc>
          <w:tcPr>
            <w:tcW w:w="959"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1148"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742" w:type="dxa"/>
            <w:tcBorders>
              <w:top w:val="nil"/>
              <w:left w:val="nil"/>
              <w:bottom w:val="single" w:sz="8" w:space="0" w:color="auto"/>
              <w:right w:val="nil"/>
            </w:tcBorders>
            <w:shd w:val="clear" w:color="auto" w:fill="auto"/>
            <w:noWrap/>
            <w:vAlign w:val="bottom"/>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w:t>
            </w:r>
          </w:p>
        </w:tc>
        <w:tc>
          <w:tcPr>
            <w:tcW w:w="1027"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771"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579"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458" w:type="dxa"/>
            <w:tcBorders>
              <w:top w:val="nil"/>
              <w:left w:val="nil"/>
              <w:bottom w:val="single" w:sz="8" w:space="0" w:color="auto"/>
              <w:right w:val="nil"/>
            </w:tcBorders>
            <w:shd w:val="clear" w:color="auto" w:fill="auto"/>
            <w:noWrap/>
            <w:vAlign w:val="bottom"/>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w:t>
            </w:r>
          </w:p>
        </w:tc>
        <w:tc>
          <w:tcPr>
            <w:tcW w:w="1086"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458"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578" w:type="dxa"/>
            <w:tcBorders>
              <w:top w:val="nil"/>
              <w:left w:val="nil"/>
              <w:bottom w:val="single" w:sz="8" w:space="0" w:color="auto"/>
              <w:right w:val="nil"/>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c>
          <w:tcPr>
            <w:tcW w:w="522" w:type="dxa"/>
            <w:tcBorders>
              <w:top w:val="nil"/>
              <w:left w:val="nil"/>
              <w:bottom w:val="single" w:sz="8" w:space="0" w:color="auto"/>
            </w:tcBorders>
            <w:shd w:val="clear" w:color="auto" w:fill="auto"/>
            <w:noWrap/>
            <w:vAlign w:val="bottom"/>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w:t>
            </w:r>
          </w:p>
        </w:tc>
      </w:tr>
      <w:tr w:rsidR="0063350F" w:rsidRPr="00AD61C9" w:rsidTr="003659F5">
        <w:trPr>
          <w:trHeight w:val="225"/>
        </w:trPr>
        <w:tc>
          <w:tcPr>
            <w:tcW w:w="404" w:type="dxa"/>
            <w:vMerge w:val="restart"/>
            <w:tcBorders>
              <w:top w:val="nil"/>
              <w:left w:val="single" w:sz="4" w:space="0" w:color="auto"/>
              <w:bottom w:val="single" w:sz="4" w:space="0" w:color="000000"/>
              <w:right w:val="nil"/>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No</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Bidang / </w:t>
            </w:r>
            <w:r w:rsidRPr="00AD61C9">
              <w:rPr>
                <w:rFonts w:ascii="Calibri" w:hAnsi="Calibri" w:cs="Calibri"/>
                <w:sz w:val="16"/>
                <w:szCs w:val="16"/>
              </w:rPr>
              <w:br/>
              <w:t>Program /</w:t>
            </w:r>
            <w:r w:rsidR="004604B0">
              <w:rPr>
                <w:rFonts w:ascii="Calibri" w:hAnsi="Calibri" w:cs="Calibri"/>
                <w:sz w:val="16"/>
                <w:szCs w:val="16"/>
              </w:rPr>
              <w:t xml:space="preserve"> </w:t>
            </w:r>
            <w:r w:rsidRPr="00AD61C9">
              <w:rPr>
                <w:rFonts w:ascii="Calibri" w:hAnsi="Calibri" w:cs="Calibri"/>
                <w:sz w:val="16"/>
                <w:szCs w:val="16"/>
              </w:rPr>
              <w:t>Kegiatan</w:t>
            </w: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Indikator Kinerja</w:t>
            </w:r>
            <w:r w:rsidRPr="00AD61C9">
              <w:rPr>
                <w:rFonts w:ascii="Calibri" w:hAnsi="Calibri" w:cs="Calibri"/>
                <w:sz w:val="16"/>
                <w:szCs w:val="16"/>
              </w:rPr>
              <w:br/>
              <w:t>Program/Kegiatan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Satuan</w:t>
            </w:r>
          </w:p>
        </w:tc>
        <w:tc>
          <w:tcPr>
            <w:tcW w:w="1276"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Target Akhir</w:t>
            </w:r>
            <w:r w:rsidRPr="00AD61C9">
              <w:rPr>
                <w:rFonts w:ascii="Calibri" w:hAnsi="Calibri" w:cs="Calibri"/>
                <w:sz w:val="16"/>
                <w:szCs w:val="16"/>
              </w:rPr>
              <w:br/>
              <w:t>Renstra (2018)</w:t>
            </w:r>
          </w:p>
        </w:tc>
        <w:tc>
          <w:tcPr>
            <w:tcW w:w="1417"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Realisasi</w:t>
            </w:r>
            <w:r w:rsidR="004604B0">
              <w:rPr>
                <w:rFonts w:ascii="Calibri" w:hAnsi="Calibri" w:cs="Calibri"/>
                <w:sz w:val="16"/>
                <w:szCs w:val="16"/>
              </w:rPr>
              <w:t xml:space="preserve"> </w:t>
            </w:r>
            <w:r w:rsidRPr="00AD61C9">
              <w:rPr>
                <w:rFonts w:ascii="Calibri" w:hAnsi="Calibri" w:cs="Calibri"/>
                <w:sz w:val="16"/>
                <w:szCs w:val="16"/>
              </w:rPr>
              <w:br/>
              <w:t>s/d 2016</w:t>
            </w:r>
          </w:p>
        </w:tc>
        <w:tc>
          <w:tcPr>
            <w:tcW w:w="2565"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Target 2017</w:t>
            </w:r>
          </w:p>
        </w:tc>
        <w:tc>
          <w:tcPr>
            <w:tcW w:w="176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Realisasi </w:t>
            </w:r>
            <w:r w:rsidRPr="00AD61C9">
              <w:rPr>
                <w:rFonts w:ascii="Calibri" w:hAnsi="Calibri" w:cs="Calibri"/>
                <w:sz w:val="16"/>
                <w:szCs w:val="16"/>
              </w:rPr>
              <w:br/>
              <w:t>2017</w:t>
            </w:r>
          </w:p>
        </w:tc>
        <w:tc>
          <w:tcPr>
            <w:tcW w:w="135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Capaian </w:t>
            </w:r>
            <w:r w:rsidRPr="00AD61C9">
              <w:rPr>
                <w:rFonts w:ascii="Calibri" w:hAnsi="Calibri" w:cs="Calibri"/>
                <w:sz w:val="16"/>
                <w:szCs w:val="16"/>
              </w:rPr>
              <w:br/>
              <w:t>2017</w:t>
            </w:r>
          </w:p>
        </w:tc>
        <w:tc>
          <w:tcPr>
            <w:tcW w:w="1544"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Realisasi</w:t>
            </w:r>
            <w:r w:rsidRPr="00AD61C9">
              <w:rPr>
                <w:rFonts w:ascii="Calibri" w:hAnsi="Calibri" w:cs="Calibri"/>
                <w:sz w:val="16"/>
                <w:szCs w:val="16"/>
              </w:rPr>
              <w:br/>
              <w:t>s/d 2017</w:t>
            </w:r>
          </w:p>
        </w:tc>
        <w:tc>
          <w:tcPr>
            <w:tcW w:w="1036"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Capaian</w:t>
            </w:r>
            <w:r w:rsidRPr="00AD61C9">
              <w:rPr>
                <w:rFonts w:ascii="Calibri" w:hAnsi="Calibri" w:cs="Calibri"/>
                <w:sz w:val="16"/>
                <w:szCs w:val="16"/>
              </w:rPr>
              <w:br/>
              <w:t>s/d 2017</w:t>
            </w:r>
          </w:p>
        </w:tc>
        <w:tc>
          <w:tcPr>
            <w:tcW w:w="522" w:type="dxa"/>
            <w:vMerge w:val="restart"/>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Ket.</w:t>
            </w:r>
          </w:p>
        </w:tc>
      </w:tr>
      <w:tr w:rsidR="0063350F" w:rsidRPr="00AD61C9" w:rsidTr="003659F5">
        <w:trPr>
          <w:trHeight w:val="225"/>
        </w:trPr>
        <w:tc>
          <w:tcPr>
            <w:tcW w:w="404" w:type="dxa"/>
            <w:vMerge/>
            <w:tcBorders>
              <w:top w:val="nil"/>
              <w:left w:val="single" w:sz="4" w:space="0" w:color="auto"/>
              <w:bottom w:val="single" w:sz="4" w:space="0" w:color="000000"/>
              <w:right w:val="nil"/>
            </w:tcBorders>
            <w:shd w:val="clear" w:color="auto" w:fill="auto"/>
            <w:vAlign w:val="center"/>
            <w:hideMark/>
          </w:tcPr>
          <w:p w:rsidR="0063350F" w:rsidRPr="00AD61C9" w:rsidRDefault="0063350F" w:rsidP="00041721">
            <w:pPr>
              <w:rPr>
                <w:rFonts w:ascii="Calibri" w:hAnsi="Calibri" w:cs="Calibri"/>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1261"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1276"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1417"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2565" w:type="dxa"/>
            <w:gridSpan w:val="3"/>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1769"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1350"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1544"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1036" w:type="dxa"/>
            <w:gridSpan w:val="2"/>
            <w:vMerge/>
            <w:tcBorders>
              <w:top w:val="nil"/>
              <w:left w:val="single" w:sz="4" w:space="0" w:color="auto"/>
              <w:bottom w:val="single" w:sz="4" w:space="0" w:color="000000"/>
              <w:right w:val="single" w:sz="4" w:space="0" w:color="000000"/>
            </w:tcBorders>
            <w:shd w:val="clear" w:color="auto" w:fill="auto"/>
            <w:vAlign w:val="center"/>
            <w:hideMark/>
          </w:tcPr>
          <w:p w:rsidR="0063350F" w:rsidRPr="00AD61C9" w:rsidRDefault="0063350F" w:rsidP="00041721">
            <w:pPr>
              <w:rPr>
                <w:rFonts w:ascii="Calibri" w:hAnsi="Calibri" w:cs="Calibri"/>
                <w:sz w:val="16"/>
                <w:szCs w:val="16"/>
              </w:rPr>
            </w:pPr>
          </w:p>
        </w:tc>
        <w:tc>
          <w:tcPr>
            <w:tcW w:w="522"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r>
      <w:tr w:rsidR="0063350F" w:rsidRPr="00AD61C9" w:rsidTr="003659F5">
        <w:trPr>
          <w:trHeight w:val="225"/>
        </w:trPr>
        <w:tc>
          <w:tcPr>
            <w:tcW w:w="404" w:type="dxa"/>
            <w:vMerge/>
            <w:tcBorders>
              <w:top w:val="nil"/>
              <w:left w:val="single" w:sz="4" w:space="0" w:color="auto"/>
              <w:bottom w:val="single" w:sz="4" w:space="0" w:color="000000"/>
              <w:right w:val="nil"/>
            </w:tcBorders>
            <w:shd w:val="clear" w:color="auto" w:fill="auto"/>
            <w:vAlign w:val="center"/>
            <w:hideMark/>
          </w:tcPr>
          <w:p w:rsidR="0063350F" w:rsidRPr="00AD61C9" w:rsidRDefault="0063350F" w:rsidP="00041721">
            <w:pPr>
              <w:rPr>
                <w:rFonts w:ascii="Calibri" w:hAnsi="Calibri" w:cs="Calibri"/>
                <w:sz w:val="16"/>
                <w:szCs w:val="16"/>
              </w:rPr>
            </w:pPr>
          </w:p>
        </w:tc>
        <w:tc>
          <w:tcPr>
            <w:tcW w:w="1596"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1261"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c>
          <w:tcPr>
            <w:tcW w:w="45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81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Rp. </w:t>
            </w:r>
          </w:p>
        </w:tc>
        <w:tc>
          <w:tcPr>
            <w:tcW w:w="45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959"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Rp. </w:t>
            </w:r>
          </w:p>
        </w:tc>
        <w:tc>
          <w:tcPr>
            <w:tcW w:w="45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959"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Rp (RENJA)</w:t>
            </w:r>
          </w:p>
        </w:tc>
        <w:tc>
          <w:tcPr>
            <w:tcW w:w="114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Rp (DPPA)</w:t>
            </w:r>
          </w:p>
        </w:tc>
        <w:tc>
          <w:tcPr>
            <w:tcW w:w="742"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1027"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Rp. </w:t>
            </w:r>
          </w:p>
        </w:tc>
        <w:tc>
          <w:tcPr>
            <w:tcW w:w="771"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579"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Rp.</w:t>
            </w:r>
          </w:p>
        </w:tc>
        <w:tc>
          <w:tcPr>
            <w:tcW w:w="45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1086"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Rp. </w:t>
            </w:r>
          </w:p>
        </w:tc>
        <w:tc>
          <w:tcPr>
            <w:tcW w:w="45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K</w:t>
            </w:r>
          </w:p>
        </w:tc>
        <w:tc>
          <w:tcPr>
            <w:tcW w:w="578" w:type="dxa"/>
            <w:tcBorders>
              <w:top w:val="nil"/>
              <w:left w:val="nil"/>
              <w:bottom w:val="nil"/>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Rp.</w:t>
            </w:r>
          </w:p>
        </w:tc>
        <w:tc>
          <w:tcPr>
            <w:tcW w:w="522" w:type="dxa"/>
            <w:vMerge/>
            <w:tcBorders>
              <w:top w:val="nil"/>
              <w:left w:val="single" w:sz="4" w:space="0" w:color="auto"/>
              <w:bottom w:val="single" w:sz="4" w:space="0" w:color="000000"/>
              <w:right w:val="single" w:sz="4" w:space="0" w:color="auto"/>
            </w:tcBorders>
            <w:shd w:val="clear" w:color="auto" w:fill="auto"/>
            <w:vAlign w:val="center"/>
            <w:hideMark/>
          </w:tcPr>
          <w:p w:rsidR="0063350F" w:rsidRPr="00AD61C9" w:rsidRDefault="0063350F" w:rsidP="00041721">
            <w:pPr>
              <w:rPr>
                <w:rFonts w:ascii="Calibri" w:hAnsi="Calibri" w:cs="Calibri"/>
                <w:sz w:val="16"/>
                <w:szCs w:val="16"/>
              </w:rPr>
            </w:pPr>
          </w:p>
        </w:tc>
      </w:tr>
      <w:tr w:rsidR="0063350F" w:rsidRPr="00AD61C9" w:rsidTr="003659F5">
        <w:trPr>
          <w:trHeight w:val="240"/>
        </w:trPr>
        <w:tc>
          <w:tcPr>
            <w:tcW w:w="404" w:type="dxa"/>
            <w:tcBorders>
              <w:top w:val="nil"/>
              <w:left w:val="single" w:sz="4" w:space="0" w:color="auto"/>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1</w:t>
            </w:r>
          </w:p>
        </w:tc>
        <w:tc>
          <w:tcPr>
            <w:tcW w:w="1596" w:type="dxa"/>
            <w:tcBorders>
              <w:top w:val="nil"/>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2</w:t>
            </w:r>
          </w:p>
        </w:tc>
        <w:tc>
          <w:tcPr>
            <w:tcW w:w="1261" w:type="dxa"/>
            <w:tcBorders>
              <w:top w:val="nil"/>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3</w:t>
            </w:r>
          </w:p>
        </w:tc>
        <w:tc>
          <w:tcPr>
            <w:tcW w:w="850" w:type="dxa"/>
            <w:tcBorders>
              <w:top w:val="nil"/>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4</w:t>
            </w:r>
          </w:p>
        </w:tc>
        <w:tc>
          <w:tcPr>
            <w:tcW w:w="45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 </w:t>
            </w:r>
          </w:p>
        </w:tc>
        <w:tc>
          <w:tcPr>
            <w:tcW w:w="81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45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7 </w:t>
            </w:r>
          </w:p>
        </w:tc>
        <w:tc>
          <w:tcPr>
            <w:tcW w:w="959"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8 </w:t>
            </w:r>
          </w:p>
        </w:tc>
        <w:tc>
          <w:tcPr>
            <w:tcW w:w="45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9 </w:t>
            </w:r>
          </w:p>
        </w:tc>
        <w:tc>
          <w:tcPr>
            <w:tcW w:w="959"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14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11 </w:t>
            </w:r>
          </w:p>
        </w:tc>
        <w:tc>
          <w:tcPr>
            <w:tcW w:w="742"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1027"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21 </w:t>
            </w:r>
          </w:p>
        </w:tc>
        <w:tc>
          <w:tcPr>
            <w:tcW w:w="771"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22 </w:t>
            </w:r>
          </w:p>
        </w:tc>
        <w:tc>
          <w:tcPr>
            <w:tcW w:w="579"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23 </w:t>
            </w:r>
          </w:p>
        </w:tc>
        <w:tc>
          <w:tcPr>
            <w:tcW w:w="45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24 </w:t>
            </w:r>
          </w:p>
        </w:tc>
        <w:tc>
          <w:tcPr>
            <w:tcW w:w="1086"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25=(8+21)</w:t>
            </w:r>
          </w:p>
        </w:tc>
        <w:tc>
          <w:tcPr>
            <w:tcW w:w="45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26 </w:t>
            </w:r>
          </w:p>
        </w:tc>
        <w:tc>
          <w:tcPr>
            <w:tcW w:w="578" w:type="dxa"/>
            <w:tcBorders>
              <w:top w:val="single" w:sz="4" w:space="0" w:color="auto"/>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27 </w:t>
            </w:r>
          </w:p>
        </w:tc>
        <w:tc>
          <w:tcPr>
            <w:tcW w:w="522" w:type="dxa"/>
            <w:tcBorders>
              <w:top w:val="nil"/>
              <w:left w:val="nil"/>
              <w:bottom w:val="double" w:sz="6"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16</w:t>
            </w:r>
          </w:p>
        </w:tc>
      </w:tr>
      <w:tr w:rsidR="0063350F" w:rsidRPr="00AD61C9" w:rsidTr="003659F5">
        <w:trPr>
          <w:trHeight w:val="240"/>
        </w:trPr>
        <w:tc>
          <w:tcPr>
            <w:tcW w:w="404"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A</w:t>
            </w:r>
          </w:p>
        </w:tc>
        <w:tc>
          <w:tcPr>
            <w:tcW w:w="159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FUNGSI PENUNJANG PERENCANAAN</w:t>
            </w:r>
          </w:p>
        </w:tc>
        <w:tc>
          <w:tcPr>
            <w:tcW w:w="1261" w:type="dxa"/>
            <w:tcBorders>
              <w:top w:val="nil"/>
              <w:left w:val="nil"/>
              <w:bottom w:val="single" w:sz="4" w:space="0" w:color="auto"/>
              <w:right w:val="single" w:sz="4" w:space="0" w:color="auto"/>
            </w:tcBorders>
            <w:shd w:val="clear" w:color="auto" w:fill="auto"/>
            <w:noWrap/>
            <w:vAlign w:val="center"/>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42"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71"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1</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Perencanaan Pembangunan Daerah</w:t>
            </w:r>
          </w:p>
        </w:tc>
        <w:tc>
          <w:tcPr>
            <w:tcW w:w="1261" w:type="dxa"/>
            <w:tcBorders>
              <w:top w:val="nil"/>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4.500.000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2.197.000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1.500.000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2.000.000 </w:t>
            </w:r>
          </w:p>
        </w:tc>
        <w:tc>
          <w:tcPr>
            <w:tcW w:w="742"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xml:space="preserve">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2.000.000 </w:t>
            </w:r>
          </w:p>
        </w:tc>
        <w:tc>
          <w:tcPr>
            <w:tcW w:w="771"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4.197.000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147"/>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Kegiatan Penyusunan Dokumen Perencanaan dan Pelaporan </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Tersusunnya dokumen : Renja, Perubahan Renja, RKA, DPA, RKPA, DPPA, Evaluasi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dokumen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4.500.000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2.197.000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1.</w:t>
            </w:r>
            <w:bookmarkStart w:id="0" w:name="_GoBack"/>
            <w:bookmarkEnd w:id="0"/>
            <w:r w:rsidRPr="00AD61C9">
              <w:rPr>
                <w:rFonts w:ascii="Calibri" w:hAnsi="Calibri" w:cs="Calibri"/>
                <w:color w:val="000000"/>
                <w:sz w:val="16"/>
                <w:szCs w:val="16"/>
              </w:rPr>
              <w:t xml:space="preserve">500.000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2.000.000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4.197.000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100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1350" w:type="dxa"/>
            <w:gridSpan w:val="2"/>
            <w:tcBorders>
              <w:top w:val="single" w:sz="4" w:space="0" w:color="auto"/>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SANGAT TINGGI</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B</w:t>
            </w:r>
          </w:p>
        </w:tc>
        <w:tc>
          <w:tcPr>
            <w:tcW w:w="159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PENDUKUNG OPERASIONAL SKPD</w:t>
            </w:r>
          </w:p>
        </w:tc>
        <w:tc>
          <w:tcPr>
            <w:tcW w:w="1261" w:type="dxa"/>
            <w:tcBorders>
              <w:top w:val="nil"/>
              <w:left w:val="nil"/>
              <w:bottom w:val="single" w:sz="4" w:space="0" w:color="auto"/>
              <w:right w:val="single" w:sz="4" w:space="0" w:color="auto"/>
            </w:tcBorders>
            <w:shd w:val="clear" w:color="auto" w:fill="auto"/>
            <w:noWrap/>
            <w:vAlign w:val="center"/>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1</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Pelayanan Administrasi Perkantoran</w:t>
            </w:r>
          </w:p>
        </w:tc>
        <w:tc>
          <w:tcPr>
            <w:tcW w:w="1261" w:type="dxa"/>
            <w:tcBorders>
              <w:top w:val="nil"/>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1.864.813.500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6.308.379.044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2.816.360.000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2.966.839.050 </w:t>
            </w:r>
          </w:p>
        </w:tc>
        <w:tc>
          <w:tcPr>
            <w:tcW w:w="742"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246.056 </w:t>
            </w:r>
          </w:p>
        </w:tc>
        <w:tc>
          <w:tcPr>
            <w:tcW w:w="1027"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2.837.876.987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86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9.146.256.031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409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041721"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Jasa Komunikasi, Sumber Daya Air dan Listrik</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Terbayarnya rekening listrik, telpon, air dan internet</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300.000.000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935.744.248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500.000.000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400.000.000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4604B0" w:rsidP="00041721">
            <w:pPr>
              <w:rPr>
                <w:rFonts w:ascii="Calibri" w:hAnsi="Calibri" w:cs="Calibri"/>
                <w:color w:val="000000"/>
                <w:sz w:val="16"/>
                <w:szCs w:val="16"/>
              </w:rPr>
            </w:pPr>
            <w:r>
              <w:rPr>
                <w:rFonts w:ascii="Calibri" w:hAnsi="Calibri" w:cs="Calibri"/>
                <w:color w:val="000000"/>
                <w:sz w:val="16"/>
                <w:szCs w:val="16"/>
              </w:rPr>
              <w:t xml:space="preserve">  </w:t>
            </w:r>
            <w:r w:rsidR="0063350F" w:rsidRPr="001F661A">
              <w:rPr>
                <w:rFonts w:ascii="Calibri" w:hAnsi="Calibri" w:cs="Calibri"/>
                <w:color w:val="000000"/>
                <w:sz w:val="16"/>
                <w:szCs w:val="16"/>
              </w:rPr>
              <w:t xml:space="preserve">384.475.460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96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1.320.219.708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440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Jasa Pemeliharaan dan Perizinan Kendaraan Dinas / Operasional</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Kendaraan dinas yang baik dan siap pakai</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166.311.546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60.000.000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59.996.300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4604B0" w:rsidP="00041721">
            <w:pPr>
              <w:rPr>
                <w:rFonts w:ascii="Calibri" w:hAnsi="Calibri" w:cs="Calibri"/>
                <w:color w:val="000000"/>
                <w:sz w:val="16"/>
                <w:szCs w:val="16"/>
              </w:rPr>
            </w:pPr>
            <w:r>
              <w:rPr>
                <w:rFonts w:ascii="Calibri" w:hAnsi="Calibri" w:cs="Calibri"/>
                <w:color w:val="000000"/>
                <w:sz w:val="16"/>
                <w:szCs w:val="16"/>
              </w:rPr>
              <w:t xml:space="preserve">  </w:t>
            </w:r>
            <w:r w:rsidR="0063350F" w:rsidRPr="001F661A">
              <w:rPr>
                <w:rFonts w:ascii="Calibri" w:hAnsi="Calibri" w:cs="Calibri"/>
                <w:color w:val="000000"/>
                <w:sz w:val="16"/>
                <w:szCs w:val="16"/>
              </w:rPr>
              <w:t xml:space="preserve">54.975.300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92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221.286.846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340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c</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Jasa Kebersihan</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Kantor yang bersih</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23.360.000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63.042.200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23.360.000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23.360.000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23.356.000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86.398.200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370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041721"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d</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Kegiatan Penyediaan </w:t>
            </w:r>
            <w:r w:rsidRPr="001F661A">
              <w:rPr>
                <w:rFonts w:ascii="Calibri" w:hAnsi="Calibri" w:cs="Calibri"/>
                <w:color w:val="000000"/>
                <w:sz w:val="16"/>
                <w:szCs w:val="16"/>
              </w:rPr>
              <w:lastRenderedPageBreak/>
              <w:t>Jasa Perbaikan Peralatan Kerja</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lastRenderedPageBreak/>
              <w:t xml:space="preserve">Terpeliharanya </w:t>
            </w:r>
            <w:r w:rsidRPr="001F661A">
              <w:rPr>
                <w:rFonts w:ascii="Calibri" w:hAnsi="Calibri" w:cs="Calibri"/>
                <w:color w:val="000000"/>
                <w:sz w:val="16"/>
                <w:szCs w:val="16"/>
              </w:rPr>
              <w:lastRenderedPageBreak/>
              <w:t>alat kantor dengan baik</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lastRenderedPageBreak/>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5.000.00</w:t>
            </w:r>
            <w:r w:rsidRPr="001F661A">
              <w:rPr>
                <w:rFonts w:ascii="Calibri" w:hAnsi="Calibri" w:cs="Calibri"/>
                <w:sz w:val="16"/>
                <w:szCs w:val="16"/>
              </w:rPr>
              <w:lastRenderedPageBreak/>
              <w:t xml:space="preserve">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lastRenderedPageBreak/>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19.852.500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5.000.000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8.000.000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8.000.000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27.852.500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557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lastRenderedPageBreak/>
              <w:t>e</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alat tulis Kantor</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kelengkapan kelancaran administrasi perkantoran</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21.653.500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81.563.100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30.000.000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21.000.000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20.721.650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99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102.284.750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472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1F661A"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f</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Barang Cetakan dan Penggandaan</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karcis dan barang cetakan lainnya</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100.000.000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294.505.410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100.000.000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100.000.000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76.082.460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76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370.587.870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371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041721" w:rsidRPr="001F661A"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g</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Komponen Instalasi Listrik/ Penerangan Bangunan Kantor</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alat listrik</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3.000.000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10.441.500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3.000.000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6.000.000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5.835.000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97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16.276.500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543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1F661A"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h</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Bahan Bacaan dan Peraturan Perundang-Undangan</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bahan bacaan / surat kabar</w:t>
            </w:r>
          </w:p>
        </w:tc>
        <w:tc>
          <w:tcPr>
            <w:tcW w:w="850" w:type="dxa"/>
            <w:tcBorders>
              <w:top w:val="nil"/>
              <w:left w:val="nil"/>
              <w:bottom w:val="single" w:sz="4" w:space="0" w:color="auto"/>
              <w:right w:val="nil"/>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1.800.000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4.628.000 </w:t>
            </w:r>
          </w:p>
        </w:tc>
        <w:tc>
          <w:tcPr>
            <w:tcW w:w="45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center"/>
              <w:rPr>
                <w:rFonts w:ascii="Calibri" w:hAnsi="Calibri" w:cs="Calibri"/>
                <w:color w:val="000000"/>
                <w:sz w:val="16"/>
                <w:szCs w:val="16"/>
              </w:rPr>
            </w:pPr>
            <w:r w:rsidRPr="001F661A">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5.000.000 </w:t>
            </w:r>
          </w:p>
        </w:tc>
        <w:tc>
          <w:tcPr>
            <w:tcW w:w="1148" w:type="dxa"/>
            <w:tcBorders>
              <w:top w:val="nil"/>
              <w:left w:val="nil"/>
              <w:bottom w:val="single" w:sz="4" w:space="0" w:color="auto"/>
              <w:right w:val="single" w:sz="4" w:space="0" w:color="auto"/>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 xml:space="preserve">4.800.000 </w:t>
            </w:r>
          </w:p>
        </w:tc>
        <w:tc>
          <w:tcPr>
            <w:tcW w:w="74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1.370.000 </w:t>
            </w:r>
          </w:p>
        </w:tc>
        <w:tc>
          <w:tcPr>
            <w:tcW w:w="771"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29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center"/>
              <w:rPr>
                <w:rFonts w:ascii="Calibri" w:hAnsi="Calibri" w:cs="Calibri"/>
                <w:sz w:val="16"/>
                <w:szCs w:val="16"/>
              </w:rPr>
            </w:pPr>
            <w:r w:rsidRPr="001F661A">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5.998.000 </w:t>
            </w:r>
          </w:p>
        </w:tc>
        <w:tc>
          <w:tcPr>
            <w:tcW w:w="45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jc w:val="right"/>
              <w:rPr>
                <w:rFonts w:ascii="Calibri" w:hAnsi="Calibri" w:cs="Calibri"/>
                <w:sz w:val="16"/>
                <w:szCs w:val="16"/>
              </w:rPr>
            </w:pPr>
            <w:r w:rsidRPr="001F661A">
              <w:rPr>
                <w:rFonts w:ascii="Calibri" w:hAnsi="Calibri" w:cs="Calibri"/>
                <w:sz w:val="16"/>
                <w:szCs w:val="16"/>
              </w:rPr>
              <w:t xml:space="preserve">333 </w:t>
            </w:r>
          </w:p>
        </w:tc>
        <w:tc>
          <w:tcPr>
            <w:tcW w:w="522"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sz w:val="16"/>
                <w:szCs w:val="16"/>
              </w:rPr>
            </w:pPr>
            <w:r w:rsidRPr="001F661A">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i</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makanan dan Minuman</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Tersedianya makanan dan minuman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70.636.500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xml:space="preserve">27.061.400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97.697.900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326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j</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Rapat - Rapat Koordinasi dan Konsultasi Ke Luar Daerah</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Terselenggaranya koordinasi luar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150.258.490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xml:space="preserve"> 49.952.870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200.211.360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364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041721" w:rsidRPr="00AD61C9" w:rsidTr="003659F5">
        <w:trPr>
          <w:trHeight w:val="45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k</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Rapat - Rapat Koordinasi dan Konsultasi Ke Dalam Daerah</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Terselenggaranya koodinasi dalam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21.473.900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7.000.000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xml:space="preserve">4.246.200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25.720.100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257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l</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Penyediaan Jasa Pelayanan Perkantoran</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Terbayarnya honor bagi PTT. Satpam dan lembur</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4.489.921.650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2.256.682.750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 xml:space="preserve">2.181.800.647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6.671.722.297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534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86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90"/>
        </w:trPr>
        <w:tc>
          <w:tcPr>
            <w:tcW w:w="404" w:type="dxa"/>
            <w:tcBorders>
              <w:top w:val="single" w:sz="4" w:space="0" w:color="auto"/>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2</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Peningkatan Sarana dan prasarana Aparatur</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75.000.000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243.889.950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62.000.000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122.956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57.630.000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93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301.519.950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389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274"/>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Kegiatan Pengadaan </w:t>
            </w:r>
            <w:r w:rsidRPr="001F661A">
              <w:rPr>
                <w:rFonts w:ascii="Calibri" w:hAnsi="Calibri" w:cs="Calibri"/>
                <w:color w:val="000000"/>
                <w:sz w:val="16"/>
                <w:szCs w:val="16"/>
              </w:rPr>
              <w:lastRenderedPageBreak/>
              <w:t>Perlengkapan Gedung Kantor</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lastRenderedPageBreak/>
              <w:t xml:space="preserve">Tersedianya </w:t>
            </w:r>
            <w:r w:rsidRPr="001F661A">
              <w:rPr>
                <w:rFonts w:ascii="Calibri" w:hAnsi="Calibri" w:cs="Calibri"/>
                <w:color w:val="000000"/>
                <w:sz w:val="16"/>
                <w:szCs w:val="16"/>
              </w:rPr>
              <w:lastRenderedPageBreak/>
              <w:t>Perlengkapan gedung kantor yang baik dan memadai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lastRenderedPageBreak/>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40.000.0</w:t>
            </w:r>
            <w:r w:rsidRPr="00AD61C9">
              <w:rPr>
                <w:rFonts w:ascii="Calibri" w:hAnsi="Calibri" w:cs="Calibri"/>
                <w:sz w:val="16"/>
                <w:szCs w:val="16"/>
              </w:rPr>
              <w:lastRenderedPageBreak/>
              <w:t xml:space="preserve">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lastRenderedPageBreak/>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200.194.50</w:t>
            </w:r>
            <w:r w:rsidRPr="00AD61C9">
              <w:rPr>
                <w:rFonts w:ascii="Calibri" w:hAnsi="Calibri" w:cs="Calibri"/>
                <w:sz w:val="16"/>
                <w:szCs w:val="16"/>
              </w:rPr>
              <w:lastRenderedPageBreak/>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lastRenderedPageBreak/>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32.016.000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232.210.500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581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041721"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lastRenderedPageBreak/>
              <w:t>b</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Pemeliharaan Rutin/Berkala Gedung Kantor</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Terpeliharanya Gedung kantor yang baik dan memadai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bulan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43.695.450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27.000.000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25.614.000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69.309.450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157"/>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93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1350" w:type="dxa"/>
            <w:gridSpan w:val="2"/>
            <w:tcBorders>
              <w:top w:val="single" w:sz="4" w:space="0" w:color="auto"/>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SANGAT TINGGI</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single" w:sz="4" w:space="0" w:color="auto"/>
              <w:right w:val="nil"/>
            </w:tcBorders>
            <w:shd w:val="clear" w:color="auto" w:fill="auto"/>
            <w:noWrap/>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C</w:t>
            </w:r>
          </w:p>
        </w:tc>
        <w:tc>
          <w:tcPr>
            <w:tcW w:w="1596" w:type="dxa"/>
            <w:tcBorders>
              <w:top w:val="nil"/>
              <w:left w:val="nil"/>
              <w:bottom w:val="single" w:sz="4" w:space="0" w:color="auto"/>
              <w:right w:val="single" w:sz="4" w:space="0" w:color="auto"/>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BIDANG KOPERASI, USAHA KECIL DAN MENENGAH</w:t>
            </w:r>
          </w:p>
        </w:tc>
        <w:tc>
          <w:tcPr>
            <w:tcW w:w="1261" w:type="dxa"/>
            <w:tcBorders>
              <w:top w:val="nil"/>
              <w:left w:val="nil"/>
              <w:bottom w:val="single" w:sz="4" w:space="0" w:color="auto"/>
              <w:right w:val="single" w:sz="4" w:space="0" w:color="auto"/>
            </w:tcBorders>
            <w:shd w:val="clear" w:color="auto" w:fill="auto"/>
            <w:noWrap/>
            <w:vAlign w:val="center"/>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9"/>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1</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Penciptaan Iklim Usaha Kecil Menengah yang kondusif</w:t>
            </w:r>
          </w:p>
        </w:tc>
        <w:tc>
          <w:tcPr>
            <w:tcW w:w="1261" w:type="dxa"/>
            <w:tcBorders>
              <w:top w:val="nil"/>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100.000.000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125.124.900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205.000.000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55.000.000 </w:t>
            </w:r>
          </w:p>
        </w:tc>
        <w:tc>
          <w:tcPr>
            <w:tcW w:w="742"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61.466 </w:t>
            </w:r>
          </w:p>
        </w:tc>
        <w:tc>
          <w:tcPr>
            <w:tcW w:w="1027"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43.026.050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168.150.950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168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Fasilitasi Pengembangan Usaha Kecil Menengah</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Terselenggaranya Pelatihan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47.507.500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12.559.500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80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60.067.000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120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Fasiltasi Pengembangan Permodalan UKM</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Terselenggaranya pelatihan bgi UKM</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KUB</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77.617.400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30.312.800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107.930.200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216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80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1140"/>
        </w:trPr>
        <w:tc>
          <w:tcPr>
            <w:tcW w:w="404" w:type="dxa"/>
            <w:tcBorders>
              <w:top w:val="single" w:sz="4" w:space="0" w:color="auto"/>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2</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Pengembangan Kewirausahaan dan Keunggulan Kompetitif Usaha Kecil Menengah</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42.133.190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25.000.000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30.718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21.685.175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87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63.818.365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128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841"/>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Pembinaan dan Pegembangan Sentra-Setra Produk Unggulan Berbasis OVOP</w:t>
            </w:r>
          </w:p>
        </w:tc>
        <w:tc>
          <w:tcPr>
            <w:tcW w:w="1261"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Terselenggaranya pelatihan bagi KUB</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UKM</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25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15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42.133.190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21.685.175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25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63.818.365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87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lastRenderedPageBreak/>
              <w:t> </w:t>
            </w:r>
          </w:p>
        </w:tc>
        <w:tc>
          <w:tcPr>
            <w:tcW w:w="1596"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single" w:sz="4" w:space="0" w:color="auto"/>
              <w:left w:val="single" w:sz="4" w:space="0" w:color="auto"/>
              <w:bottom w:val="single" w:sz="4" w:space="0" w:color="auto"/>
              <w:right w:val="nil"/>
            </w:tcBorders>
            <w:shd w:val="clear" w:color="auto" w:fill="auto"/>
            <w:hideMark/>
          </w:tcPr>
          <w:p w:rsidR="0063350F" w:rsidRPr="001F661A" w:rsidRDefault="0063350F" w:rsidP="00041721">
            <w:pPr>
              <w:jc w:val="center"/>
              <w:rPr>
                <w:rFonts w:ascii="Calibri" w:hAnsi="Calibri" w:cs="Calibri"/>
                <w:b/>
                <w:bCs/>
                <w:color w:val="000000"/>
                <w:sz w:val="16"/>
                <w:szCs w:val="16"/>
              </w:rPr>
            </w:pPr>
            <w:r w:rsidRPr="001F661A">
              <w:rPr>
                <w:rFonts w:ascii="Calibri" w:hAnsi="Calibri" w:cs="Calibri"/>
                <w:b/>
                <w:bCs/>
                <w:color w:val="000000"/>
                <w:sz w:val="16"/>
                <w:szCs w:val="16"/>
              </w:rPr>
              <w:t>3</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Program Peningkatan Kualitas Kelembagaan koperasi</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395.000.000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395.292.028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255.000.000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185.000.000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15.354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152.956.590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82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xml:space="preserve">62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548.248.618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99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135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Monitoring, Evaluasi dan Pelaporan</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Pelaksanaan Monev koperasi dan</w:t>
            </w:r>
            <w:r w:rsidR="004604B0">
              <w:rPr>
                <w:rFonts w:ascii="Calibri" w:hAnsi="Calibri" w:cs="Calibri"/>
                <w:color w:val="000000"/>
                <w:sz w:val="16"/>
                <w:szCs w:val="16"/>
              </w:rPr>
              <w:t xml:space="preserve"> </w:t>
            </w:r>
            <w:r w:rsidRPr="001F661A">
              <w:rPr>
                <w:rFonts w:ascii="Calibri" w:hAnsi="Calibri" w:cs="Calibri"/>
                <w:color w:val="000000"/>
                <w:sz w:val="16"/>
                <w:szCs w:val="16"/>
              </w:rPr>
              <w:t>dana bergulir</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Koperasi</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33.792.500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50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20.279.100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150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54.071.600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75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Penilaian Kesehatan KSP / USP</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Penilaian Kesehatan Koperasi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Koperasi</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38.972.000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17.418.750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56.390.750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c</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 xml:space="preserve">Kegiatan Peningkatan Kualitas Kelembagaan dan Manajemen Koperasi </w:t>
            </w:r>
            <w:r>
              <w:rPr>
                <w:rFonts w:ascii="Calibri" w:hAnsi="Calibri" w:cs="Calibri"/>
                <w:color w:val="000000"/>
                <w:sz w:val="16"/>
                <w:szCs w:val="16"/>
              </w:rPr>
              <w:t>UKM</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Lomba Koperasi brprestasi dan Harkop</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Koperasi</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63.250.900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19.400.290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82.651.190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165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1F661A" w:rsidRDefault="0063350F" w:rsidP="00041721">
            <w:pPr>
              <w:jc w:val="right"/>
              <w:rPr>
                <w:rFonts w:ascii="Calibri" w:hAnsi="Calibri" w:cs="Calibri"/>
                <w:color w:val="000000"/>
                <w:sz w:val="16"/>
                <w:szCs w:val="16"/>
              </w:rPr>
            </w:pPr>
            <w:r w:rsidRPr="001F661A">
              <w:rPr>
                <w:rFonts w:ascii="Calibri" w:hAnsi="Calibri" w:cs="Calibri"/>
                <w:color w:val="000000"/>
                <w:sz w:val="16"/>
                <w:szCs w:val="16"/>
              </w:rPr>
              <w:t>d</w:t>
            </w:r>
          </w:p>
        </w:tc>
        <w:tc>
          <w:tcPr>
            <w:tcW w:w="1596" w:type="dxa"/>
            <w:tcBorders>
              <w:top w:val="nil"/>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Kegiatan Pembinaan Koperasi</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1F661A" w:rsidRDefault="0063350F" w:rsidP="00041721">
            <w:pPr>
              <w:rPr>
                <w:rFonts w:ascii="Calibri" w:hAnsi="Calibri" w:cs="Calibri"/>
                <w:color w:val="000000"/>
                <w:sz w:val="16"/>
                <w:szCs w:val="16"/>
              </w:rPr>
            </w:pPr>
            <w:r w:rsidRPr="001F661A">
              <w:rPr>
                <w:rFonts w:ascii="Calibri" w:hAnsi="Calibri" w:cs="Calibri"/>
                <w:color w:val="000000"/>
                <w:sz w:val="16"/>
                <w:szCs w:val="16"/>
              </w:rPr>
              <w:t>Pelatihan dan Pembinaan Koperasi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80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190.137.882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43.425.500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70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233.563.382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88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359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e</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Pengawasan Koperasi</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Pengawasan Kinerja Koperasi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Koperasi</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75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38.007.846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15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15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18.256.900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73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90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56.264.746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f</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Sosialisasi dan Pelatihan Akuntansi Dasar Koperasi</w:t>
            </w:r>
          </w:p>
        </w:tc>
        <w:tc>
          <w:tcPr>
            <w:tcW w:w="1261" w:type="dxa"/>
            <w:tcBorders>
              <w:top w:val="nil"/>
              <w:left w:val="nil"/>
              <w:bottom w:val="nil"/>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Pelatihan akuntansi Koperasi dan sosialisasi peraturan perkoperasian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19.499.500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60.000.000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20.879.550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40.379.050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g</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Penyusunan Profil Data dan Database Koperasi</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Database Koperasi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Database</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11.631.400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13.296.500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89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24.927.900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82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D</w:t>
            </w:r>
          </w:p>
        </w:tc>
        <w:tc>
          <w:tcPr>
            <w:tcW w:w="159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BIDANG PERDAGANGAN</w:t>
            </w:r>
          </w:p>
        </w:tc>
        <w:tc>
          <w:tcPr>
            <w:tcW w:w="1261" w:type="dxa"/>
            <w:tcBorders>
              <w:top w:val="nil"/>
              <w:left w:val="nil"/>
              <w:bottom w:val="single" w:sz="4"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1</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xml:space="preserve">program Perlindungan konsumen dan Pengamanan </w:t>
            </w:r>
            <w:r w:rsidRPr="00AD61C9">
              <w:rPr>
                <w:rFonts w:ascii="Calibri" w:hAnsi="Calibri" w:cs="Calibri"/>
                <w:b/>
                <w:bCs/>
                <w:color w:val="000000"/>
                <w:sz w:val="16"/>
                <w:szCs w:val="16"/>
              </w:rPr>
              <w:lastRenderedPageBreak/>
              <w:t>Perdagangan</w:t>
            </w:r>
          </w:p>
        </w:tc>
        <w:tc>
          <w:tcPr>
            <w:tcW w:w="1261" w:type="dxa"/>
            <w:tcBorders>
              <w:top w:val="nil"/>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lastRenderedPageBreak/>
              <w:t> </w:t>
            </w:r>
          </w:p>
        </w:tc>
        <w:tc>
          <w:tcPr>
            <w:tcW w:w="850" w:type="dxa"/>
            <w:tcBorders>
              <w:top w:val="nil"/>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450.000.000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651.905.387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362.500.000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602.500.000 </w:t>
            </w:r>
          </w:p>
        </w:tc>
        <w:tc>
          <w:tcPr>
            <w:tcW w:w="742"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7.624 </w:t>
            </w:r>
          </w:p>
        </w:tc>
        <w:tc>
          <w:tcPr>
            <w:tcW w:w="1027"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417.592.350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77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52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241.579.945.649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111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554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112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lastRenderedPageBreak/>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Pengawasan Bahan Pokok, Bahan Penting dan strategis Sera Barang umum Lainnya</w:t>
            </w:r>
          </w:p>
        </w:tc>
        <w:tc>
          <w:tcPr>
            <w:tcW w:w="1261" w:type="dxa"/>
            <w:tcBorders>
              <w:top w:val="nil"/>
              <w:left w:val="nil"/>
              <w:bottom w:val="nil"/>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pengawasan peredaran barang</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17.151.550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22.500.000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22.500.000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18.920.850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36.072.400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sosialisasi kemetrologian</w:t>
            </w:r>
          </w:p>
        </w:tc>
        <w:tc>
          <w:tcPr>
            <w:tcW w:w="1261"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Terselenggaranya sosialisasi kemetrologian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23.351.200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23.351.200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67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47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c</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Pengawasan Bahan Berbahaya dan Minuman Beralkohol</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Terselenggaranya pengawsan peredaran barang dan minuman beralkohol</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Lokasi</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14.589.300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15.095.000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29.684.300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59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d</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fasilitasi Tera Ulang UTTP</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UTTP yang ditera</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alat</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2.725.000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7.930.550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18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10.655.550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21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e</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Pemantauan harga Bahan Pokok</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Laporan Monitoring harga</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Laporan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250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246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45.004.230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246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235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16.427.500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96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481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61.431.730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192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f</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Pembinaan dan Pengembangan Kemetrologian</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Pos Ukur Ulang di Pasar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30.423.800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33.206.850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83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63.630.650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127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90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g</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Fasilitasi Penyelenggaraan Pasar Murah Bahan Kebutuhan Pokok</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Pelaksanaan Pasar murah di 20 Kecamatan dan di Pendopo Kabupaten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Kecamatan dan Pendopo</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21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518.660.307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302.957.100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821.617.407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1.643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h</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Penyusunan Perda Retribusi Merologi Legal</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Tersusunnya Perda Retribusi Metrologi Legal</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Perda</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23.054.500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23.054.500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46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i</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Diklat Petugas Penera Metrologi Legal</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Terselenggaranya diklat Penera Metrologi Legal</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2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77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52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lastRenderedPageBreak/>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RENDH</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90"/>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2</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Peningkatan dan Pengembangan ekspor</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115.000.000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703.386.876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265.000.000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205.000.000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3.673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204.303.628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88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120.255.223.956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652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112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Peningkatan Sistem dan Jaringan Informasi Perdagangan Melalui Pameran Produk ekspor Daerah</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Pelaksanaan Event Pameran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15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9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677.225.106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3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190.000.000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192.991.628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102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870.216.734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1.740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Fasilitasi Pelaku Usaha Mengikuti Pasar Lelang</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Pelaku Usaha Mengikuti Pasar Lelang</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26.161.770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4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11.312.000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16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37.473.770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88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Default="0063350F" w:rsidP="00041721">
            <w:pPr>
              <w:rPr>
                <w:rFonts w:ascii="Calibri" w:hAnsi="Calibri" w:cs="Calibri"/>
                <w:sz w:val="16"/>
                <w:szCs w:val="16"/>
              </w:rPr>
            </w:pPr>
            <w:r w:rsidRPr="00AD61C9">
              <w:rPr>
                <w:rFonts w:ascii="Calibri" w:hAnsi="Calibri" w:cs="Calibri"/>
                <w:sz w:val="16"/>
                <w:szCs w:val="16"/>
              </w:rPr>
              <w:t>TINGGI</w:t>
            </w:r>
          </w:p>
          <w:p w:rsidR="00041721" w:rsidRDefault="00041721" w:rsidP="00041721">
            <w:pPr>
              <w:rPr>
                <w:rFonts w:ascii="Calibri" w:hAnsi="Calibri" w:cs="Calibri"/>
                <w:sz w:val="16"/>
                <w:szCs w:val="16"/>
              </w:rPr>
            </w:pPr>
          </w:p>
          <w:p w:rsidR="00041721" w:rsidRPr="00AD61C9" w:rsidRDefault="00041721" w:rsidP="00041721">
            <w:pPr>
              <w:rPr>
                <w:rFonts w:ascii="Calibri" w:hAnsi="Calibri" w:cs="Calibri"/>
                <w:sz w:val="16"/>
                <w:szCs w:val="16"/>
              </w:rPr>
            </w:pP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3</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Peningkatan Efisiensi Perdagangan Dalam Negeri</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115.000.000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343.705.900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250.000.000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221.000.000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1.833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50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49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59.673.766.726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633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Fasilitasi operasi Pasar</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Pelaksanaan Operasi Pasar</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860.200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21.000.000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860.200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Penyelenggaraan Pameran Temanggung Fair</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Terselenggaranya pameran temanggung Fair</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342.845.700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195.574.000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98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538.419.700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50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49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1350" w:type="dxa"/>
            <w:gridSpan w:val="2"/>
            <w:tcBorders>
              <w:top w:val="single" w:sz="4" w:space="0" w:color="auto"/>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SANGAT RENDAH</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4</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Pebinaan Pedagag kaki Lima dan Asongan</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74.505.935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916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41.630.420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83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29.567.243.413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652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Pembinaan Pelaku Usaha Dagang Kecil</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Pelatihan Pemasaran dan Studi Kelayakan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80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74.505.935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41.630.420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83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90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116.136.355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lastRenderedPageBreak/>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83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5</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Pengelolaan Pasar daerah</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300.000.000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1.198.325.989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630.000.000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2.675.000.000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453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2.144.368.948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91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14.725.553.529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116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671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Penertiban dan Penataan Pasar Daerah</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Penertiban dan Penataan Pasar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52.401.440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32.287.504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129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84.688.944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169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Pemeliharaan Pasar - Pasar daerah</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Pemeliharaan rutin pasar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1.120.478.499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1.180.000.000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876.309.798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74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1.996.788.297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3.994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c</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Pembangunan Pasar Umum (DAK)</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Terbangunnya Pasar Umum</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940.000.000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772.290.596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772.290.596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1.545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d</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Monev PAD Retribusi Pasar Daerah</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Terselenggaranya Monev pendapatan pasar daerah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25.446.050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25.945.700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51.391.750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e</w:t>
            </w:r>
          </w:p>
        </w:tc>
        <w:tc>
          <w:tcPr>
            <w:tcW w:w="1596" w:type="dxa"/>
            <w:tcBorders>
              <w:top w:val="nil"/>
              <w:left w:val="nil"/>
              <w:bottom w:val="single" w:sz="4" w:space="0" w:color="auto"/>
              <w:right w:val="single" w:sz="4" w:space="0" w:color="auto"/>
            </w:tcBorders>
            <w:shd w:val="clear" w:color="auto" w:fill="auto"/>
            <w:hideMark/>
          </w:tcPr>
          <w:p w:rsidR="0063350F"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Pembangunan Tembok Keliling Pasar Legi Parakan</w:t>
            </w:r>
          </w:p>
          <w:p w:rsidR="00041721" w:rsidRPr="00AD61C9" w:rsidRDefault="00041721" w:rsidP="00041721">
            <w:pPr>
              <w:rPr>
                <w:rFonts w:ascii="Calibri" w:hAnsi="Calibri" w:cs="Calibri"/>
                <w:color w:val="000000"/>
                <w:sz w:val="16"/>
                <w:szCs w:val="16"/>
              </w:rPr>
            </w:pP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Terbangunnya tembok keliling pasar legi paakan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Paket</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200.000.000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181.345.750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181.345.750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363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f</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Penataan pasar Buah dan Rest area Ngipik</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Tertatanya los / kios buah</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Paket</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256.189.600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256.189.600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512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91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1350" w:type="dxa"/>
            <w:gridSpan w:val="2"/>
            <w:tcBorders>
              <w:top w:val="single" w:sz="4" w:space="0" w:color="auto"/>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SANGAT TINGGI</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35"/>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6</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Pembinaan Pedagang</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41.500.320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19.999.900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216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17.825.000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89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5.691.429.296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101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482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Pembinaan dan Pengendalian Perijinan</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Ijin Perpanjangan los / kios</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Pasar</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41.500.320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6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19.999.900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17.825.000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89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59.325.320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119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89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E</w:t>
            </w:r>
          </w:p>
        </w:tc>
        <w:tc>
          <w:tcPr>
            <w:tcW w:w="159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BIDANG PERINDUSTRIAN</w:t>
            </w:r>
          </w:p>
        </w:tc>
        <w:tc>
          <w:tcPr>
            <w:tcW w:w="1261" w:type="dxa"/>
            <w:tcBorders>
              <w:top w:val="nil"/>
              <w:left w:val="nil"/>
              <w:bottom w:val="single" w:sz="4" w:space="0" w:color="auto"/>
              <w:right w:val="single" w:sz="4" w:space="0" w:color="auto"/>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vAlign w:val="center"/>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1</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xml:space="preserve">Program </w:t>
            </w:r>
            <w:r w:rsidRPr="00AD61C9">
              <w:rPr>
                <w:rFonts w:ascii="Calibri" w:hAnsi="Calibri" w:cs="Calibri"/>
                <w:b/>
                <w:bCs/>
                <w:color w:val="000000"/>
                <w:sz w:val="16"/>
                <w:szCs w:val="16"/>
              </w:rPr>
              <w:lastRenderedPageBreak/>
              <w:t>Pengembangan Industri Kecil dan Menengah</w:t>
            </w:r>
          </w:p>
        </w:tc>
        <w:tc>
          <w:tcPr>
            <w:tcW w:w="1261" w:type="dxa"/>
            <w:tcBorders>
              <w:top w:val="nil"/>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lastRenderedPageBreak/>
              <w:t> </w:t>
            </w:r>
          </w:p>
        </w:tc>
        <w:tc>
          <w:tcPr>
            <w:tcW w:w="850" w:type="dxa"/>
            <w:tcBorders>
              <w:top w:val="nil"/>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450.000.</w:t>
            </w:r>
            <w:r w:rsidRPr="00AD61C9">
              <w:rPr>
                <w:rFonts w:ascii="Calibri" w:hAnsi="Calibri" w:cs="Calibri"/>
                <w:b/>
                <w:bCs/>
                <w:sz w:val="16"/>
                <w:szCs w:val="16"/>
              </w:rPr>
              <w:lastRenderedPageBreak/>
              <w:t xml:space="preserve">000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lastRenderedPageBreak/>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2.043.134.</w:t>
            </w:r>
            <w:r w:rsidRPr="00AD61C9">
              <w:rPr>
                <w:rFonts w:ascii="Calibri" w:hAnsi="Calibri" w:cs="Calibri"/>
                <w:b/>
                <w:bCs/>
                <w:sz w:val="16"/>
                <w:szCs w:val="16"/>
              </w:rPr>
              <w:lastRenderedPageBreak/>
              <w:t xml:space="preserve">023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lastRenderedPageBreak/>
              <w:t> </w:t>
            </w:r>
          </w:p>
        </w:tc>
        <w:tc>
          <w:tcPr>
            <w:tcW w:w="959"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1.450.000.</w:t>
            </w:r>
            <w:r w:rsidRPr="00AD61C9">
              <w:rPr>
                <w:rFonts w:ascii="Calibri" w:hAnsi="Calibri" w:cs="Calibri"/>
                <w:b/>
                <w:bCs/>
                <w:sz w:val="16"/>
                <w:szCs w:val="16"/>
              </w:rPr>
              <w:lastRenderedPageBreak/>
              <w:t xml:space="preserve">000 </w:t>
            </w:r>
          </w:p>
        </w:tc>
        <w:tc>
          <w:tcPr>
            <w:tcW w:w="114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lastRenderedPageBreak/>
              <w:t xml:space="preserve">882.957.000 </w:t>
            </w:r>
          </w:p>
        </w:tc>
        <w:tc>
          <w:tcPr>
            <w:tcW w:w="742" w:type="dxa"/>
            <w:tcBorders>
              <w:top w:val="nil"/>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105 </w:t>
            </w:r>
          </w:p>
        </w:tc>
        <w:tc>
          <w:tcPr>
            <w:tcW w:w="1027"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772.917.96</w:t>
            </w:r>
            <w:r w:rsidRPr="00AD61C9">
              <w:rPr>
                <w:rFonts w:ascii="Calibri" w:hAnsi="Calibri" w:cs="Calibri"/>
                <w:b/>
                <w:bCs/>
                <w:sz w:val="16"/>
                <w:szCs w:val="16"/>
              </w:rPr>
              <w:lastRenderedPageBreak/>
              <w:t xml:space="preserve">5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lastRenderedPageBreak/>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83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2.816.051.98</w:t>
            </w:r>
            <w:r w:rsidRPr="00AD61C9">
              <w:rPr>
                <w:rFonts w:ascii="Calibri" w:hAnsi="Calibri" w:cs="Calibri"/>
                <w:b/>
                <w:bCs/>
                <w:sz w:val="16"/>
                <w:szCs w:val="16"/>
              </w:rPr>
              <w:lastRenderedPageBreak/>
              <w:t xml:space="preserve">8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lastRenderedPageBreak/>
              <w:t xml:space="preserve">93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512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lastRenderedPageBreak/>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pengembangan IndustriKecil Agro Indutri</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Pembinaan IKM dan Monitoring berbasis Agro</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IKM</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55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521.926.575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45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325.000.000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113.959.000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45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97.204.225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619.130.800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1.238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b</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pengembangan IndustriKecil Aneka Indutri</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Pembinaan IKM dan Monitoring berbasis Aneka</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75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538.178.677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104.998.500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82.784.615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79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60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620.963.292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1.242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c</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Pelatihan Manajemen dan Proses Produksi bag</w:t>
            </w:r>
            <w:r w:rsidR="00BA418C">
              <w:rPr>
                <w:rFonts w:ascii="Calibri" w:hAnsi="Calibri" w:cs="Calibri"/>
                <w:color w:val="000000"/>
                <w:sz w:val="16"/>
                <w:szCs w:val="16"/>
              </w:rPr>
              <w:t>i Kelompok Usaha Bersama Mkn</w:t>
            </w:r>
            <w:r w:rsidRPr="00AD61C9">
              <w:rPr>
                <w:rFonts w:ascii="Calibri" w:hAnsi="Calibri" w:cs="Calibri"/>
                <w:color w:val="000000"/>
                <w:sz w:val="16"/>
                <w:szCs w:val="16"/>
              </w:rPr>
              <w:t xml:space="preserve"> Ringan</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Fasilitasi sertifikasi Halal</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33.147.200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83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33.147.200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66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d</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Pembinaan dan Pengembangan Potensi Kelompok Usaha Bersama Makanan Ringan</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Pembinaan KUB</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16.879.100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75.000.000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24.295.225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97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41.174.325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33"/>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e</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Temu Usaha dan Pengembangan Kompetensi Inti Industri Daerah (KIID) Kopi</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fasilitasi pelaku usaha mengikuti pameran/promosi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18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12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383.422.180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3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95.000.000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83.580.850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88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15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467.003.030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83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934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5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f</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Pelatihan Industri Kecil</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pelaku usaha mengikuti pelatihan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50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187.031.235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20.077.850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207.109.085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414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g</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Temu Usaha Industri Mikro</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Studi kelayakan</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Orang</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40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25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27.076.700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10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29.000.000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18.952.050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35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46.028.750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88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h</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Fasilitasi Dekranasda</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Terfasilitasinya kegiatan yag diaksanakan oleh Dekranasda</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16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368.619.556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4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300.000.000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400.000.000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4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322.378.500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81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14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690.998.056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88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1.382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112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i</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Penyusunan Rencana Induk Pengembangan Industri kabupatn Temanggung</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Tersusunnya dokumen ripida dalam bentuk perbup</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Dokumen</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100.000.000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49.999.500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43.227.250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86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43.227.250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86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Rata-rata Capaian </w:t>
            </w:r>
            <w:r w:rsidRPr="00AD61C9">
              <w:rPr>
                <w:rFonts w:ascii="Calibri" w:hAnsi="Calibri" w:cs="Calibri"/>
                <w:b/>
                <w:bCs/>
                <w:color w:val="000000"/>
                <w:sz w:val="16"/>
                <w:szCs w:val="16"/>
              </w:rPr>
              <w:lastRenderedPageBreak/>
              <w:t>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lastRenderedPageBreak/>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83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7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lastRenderedPageBreak/>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77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TINGGI</w:t>
            </w:r>
          </w:p>
        </w:tc>
        <w:tc>
          <w:tcPr>
            <w:tcW w:w="57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465"/>
        </w:trPr>
        <w:tc>
          <w:tcPr>
            <w:tcW w:w="404" w:type="dxa"/>
            <w:tcBorders>
              <w:top w:val="single" w:sz="4" w:space="0" w:color="auto"/>
              <w:left w:val="single" w:sz="4" w:space="0" w:color="auto"/>
              <w:bottom w:val="single" w:sz="4" w:space="0" w:color="auto"/>
              <w:right w:val="nil"/>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2</w:t>
            </w:r>
          </w:p>
        </w:tc>
        <w:tc>
          <w:tcPr>
            <w:tcW w:w="1596"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Program Penyediaan Informasi Industri</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vAlign w:val="center"/>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818"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w:t>
            </w:r>
          </w:p>
        </w:tc>
        <w:tc>
          <w:tcPr>
            <w:tcW w:w="959"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50.000.000 </w:t>
            </w:r>
          </w:p>
        </w:tc>
        <w:tc>
          <w:tcPr>
            <w:tcW w:w="114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25.000.000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 </w:t>
            </w:r>
          </w:p>
        </w:tc>
        <w:tc>
          <w:tcPr>
            <w:tcW w:w="1027" w:type="dxa"/>
            <w:tcBorders>
              <w:top w:val="single" w:sz="4" w:space="0" w:color="auto"/>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23.635.100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95 </w:t>
            </w:r>
          </w:p>
        </w:tc>
        <w:tc>
          <w:tcPr>
            <w:tcW w:w="458" w:type="dxa"/>
            <w:tcBorders>
              <w:top w:val="single" w:sz="4" w:space="0" w:color="auto"/>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23.635.100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100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47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sz w:val="16"/>
                <w:szCs w:val="16"/>
              </w:rPr>
            </w:pPr>
            <w:r w:rsidRPr="00AD61C9">
              <w:rPr>
                <w:rFonts w:ascii="Calibri" w:hAnsi="Calibri" w:cs="Calibri"/>
                <w:b/>
                <w:bCs/>
                <w:sz w:val="16"/>
                <w:szCs w:val="16"/>
              </w:rPr>
              <w:t> </w:t>
            </w:r>
          </w:p>
        </w:tc>
      </w:tr>
      <w:tr w:rsidR="0063350F" w:rsidRPr="00AD61C9" w:rsidTr="003659F5">
        <w:trPr>
          <w:trHeight w:val="675"/>
        </w:trPr>
        <w:tc>
          <w:tcPr>
            <w:tcW w:w="404" w:type="dxa"/>
            <w:tcBorders>
              <w:top w:val="nil"/>
              <w:left w:val="single" w:sz="4" w:space="0" w:color="auto"/>
              <w:bottom w:val="single" w:sz="4" w:space="0" w:color="auto"/>
              <w:right w:val="nil"/>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a</w:t>
            </w:r>
          </w:p>
        </w:tc>
        <w:tc>
          <w:tcPr>
            <w:tcW w:w="1596"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Kegiatan Pendataan Industri Kecil, Menengah dan Besar</w:t>
            </w:r>
          </w:p>
        </w:tc>
        <w:tc>
          <w:tcPr>
            <w:tcW w:w="1261" w:type="dxa"/>
            <w:tcBorders>
              <w:top w:val="nil"/>
              <w:left w:val="nil"/>
              <w:bottom w:val="single" w:sz="4" w:space="0" w:color="auto"/>
              <w:right w:val="single" w:sz="4" w:space="0" w:color="auto"/>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Update database Industri</w:t>
            </w:r>
          </w:p>
        </w:tc>
        <w:tc>
          <w:tcPr>
            <w:tcW w:w="850" w:type="dxa"/>
            <w:tcBorders>
              <w:top w:val="nil"/>
              <w:left w:val="nil"/>
              <w:bottom w:val="single" w:sz="4" w:space="0" w:color="auto"/>
              <w:right w:val="nil"/>
            </w:tcBorders>
            <w:shd w:val="clear" w:color="auto" w:fill="auto"/>
            <w:hideMark/>
          </w:tcPr>
          <w:p w:rsidR="0063350F" w:rsidRPr="00AD61C9" w:rsidRDefault="0063350F" w:rsidP="00041721">
            <w:pPr>
              <w:rPr>
                <w:rFonts w:ascii="Calibri" w:hAnsi="Calibri" w:cs="Calibri"/>
                <w:color w:val="000000"/>
                <w:sz w:val="16"/>
                <w:szCs w:val="16"/>
              </w:rPr>
            </w:pPr>
            <w:r w:rsidRPr="00AD61C9">
              <w:rPr>
                <w:rFonts w:ascii="Calibri" w:hAnsi="Calibri" w:cs="Calibri"/>
                <w:color w:val="000000"/>
                <w:sz w:val="16"/>
                <w:szCs w:val="16"/>
              </w:rPr>
              <w:t>Database</w:t>
            </w:r>
          </w:p>
        </w:tc>
        <w:tc>
          <w:tcPr>
            <w:tcW w:w="458"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818" w:type="dxa"/>
            <w:tcBorders>
              <w:top w:val="nil"/>
              <w:left w:val="single" w:sz="4" w:space="0" w:color="auto"/>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50.000.000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95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0 </w:t>
            </w:r>
          </w:p>
        </w:tc>
        <w:tc>
          <w:tcPr>
            <w:tcW w:w="45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center"/>
              <w:rPr>
                <w:rFonts w:ascii="Calibri" w:hAnsi="Calibri" w:cs="Calibri"/>
                <w:color w:val="000000"/>
                <w:sz w:val="16"/>
                <w:szCs w:val="16"/>
              </w:rPr>
            </w:pPr>
            <w:r w:rsidRPr="00AD61C9">
              <w:rPr>
                <w:rFonts w:ascii="Calibri" w:hAnsi="Calibri" w:cs="Calibri"/>
                <w:color w:val="000000"/>
                <w:sz w:val="16"/>
                <w:szCs w:val="16"/>
              </w:rPr>
              <w:t xml:space="preserve">1 </w:t>
            </w:r>
          </w:p>
        </w:tc>
        <w:tc>
          <w:tcPr>
            <w:tcW w:w="959"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50.000.000 </w:t>
            </w:r>
          </w:p>
        </w:tc>
        <w:tc>
          <w:tcPr>
            <w:tcW w:w="1148" w:type="dxa"/>
            <w:tcBorders>
              <w:top w:val="nil"/>
              <w:left w:val="nil"/>
              <w:bottom w:val="single" w:sz="4" w:space="0" w:color="auto"/>
              <w:right w:val="single" w:sz="4" w:space="0" w:color="auto"/>
            </w:tcBorders>
            <w:shd w:val="clear" w:color="auto" w:fill="auto"/>
            <w:hideMark/>
          </w:tcPr>
          <w:p w:rsidR="0063350F" w:rsidRPr="00AD61C9" w:rsidRDefault="0063350F" w:rsidP="00041721">
            <w:pPr>
              <w:jc w:val="right"/>
              <w:rPr>
                <w:rFonts w:ascii="Calibri" w:hAnsi="Calibri" w:cs="Calibri"/>
                <w:color w:val="000000"/>
                <w:sz w:val="16"/>
                <w:szCs w:val="16"/>
              </w:rPr>
            </w:pPr>
            <w:r w:rsidRPr="00AD61C9">
              <w:rPr>
                <w:rFonts w:ascii="Calibri" w:hAnsi="Calibri" w:cs="Calibri"/>
                <w:color w:val="000000"/>
                <w:sz w:val="16"/>
                <w:szCs w:val="16"/>
              </w:rPr>
              <w:t xml:space="preserve">25.000.000 </w:t>
            </w:r>
          </w:p>
        </w:tc>
        <w:tc>
          <w:tcPr>
            <w:tcW w:w="74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27"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23.635.100 </w:t>
            </w:r>
          </w:p>
        </w:tc>
        <w:tc>
          <w:tcPr>
            <w:tcW w:w="771"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100 </w:t>
            </w:r>
          </w:p>
        </w:tc>
        <w:tc>
          <w:tcPr>
            <w:tcW w:w="579"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95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xml:space="preserve">1 </w:t>
            </w:r>
          </w:p>
        </w:tc>
        <w:tc>
          <w:tcPr>
            <w:tcW w:w="1086"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23.635.100 </w:t>
            </w:r>
          </w:p>
        </w:tc>
        <w:tc>
          <w:tcPr>
            <w:tcW w:w="45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100 </w:t>
            </w:r>
          </w:p>
        </w:tc>
        <w:tc>
          <w:tcPr>
            <w:tcW w:w="578"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sz w:val="16"/>
                <w:szCs w:val="16"/>
              </w:rPr>
            </w:pPr>
            <w:r w:rsidRPr="00AD61C9">
              <w:rPr>
                <w:rFonts w:ascii="Calibri" w:hAnsi="Calibri" w:cs="Calibri"/>
                <w:sz w:val="16"/>
                <w:szCs w:val="16"/>
              </w:rPr>
              <w:t xml:space="preserve">47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25"/>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w:t>
            </w:r>
          </w:p>
        </w:tc>
        <w:tc>
          <w:tcPr>
            <w:tcW w:w="771"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b/>
                <w:bCs/>
                <w:sz w:val="16"/>
                <w:szCs w:val="16"/>
              </w:rPr>
            </w:pPr>
            <w:r w:rsidRPr="00AD61C9">
              <w:rPr>
                <w:rFonts w:ascii="Calibri" w:hAnsi="Calibri" w:cs="Calibri"/>
                <w:b/>
                <w:bCs/>
                <w:sz w:val="16"/>
                <w:szCs w:val="16"/>
              </w:rPr>
              <w:t xml:space="preserve">100 </w:t>
            </w:r>
          </w:p>
        </w:tc>
        <w:tc>
          <w:tcPr>
            <w:tcW w:w="579"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sz w:val="16"/>
                <w:szCs w:val="16"/>
              </w:rPr>
            </w:pPr>
            <w:r w:rsidRPr="00AD61C9">
              <w:rPr>
                <w:rFonts w:ascii="Calibri" w:hAnsi="Calibri" w:cs="Calibri"/>
                <w:b/>
                <w:bCs/>
                <w:sz w:val="16"/>
                <w:szCs w:val="16"/>
              </w:rPr>
              <w:t xml:space="preserve">95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center"/>
              <w:rPr>
                <w:rFonts w:ascii="Calibri" w:hAnsi="Calibri" w:cs="Calibri"/>
                <w:sz w:val="16"/>
                <w:szCs w:val="16"/>
              </w:rPr>
            </w:pPr>
            <w:r w:rsidRPr="00AD61C9">
              <w:rPr>
                <w:rFonts w:ascii="Calibri" w:hAnsi="Calibri" w:cs="Calibri"/>
                <w:sz w:val="16"/>
                <w:szCs w:val="16"/>
              </w:rPr>
              <w:t> </w:t>
            </w:r>
          </w:p>
        </w:tc>
        <w:tc>
          <w:tcPr>
            <w:tcW w:w="1086"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nil"/>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742" w:type="dxa"/>
            <w:tcBorders>
              <w:top w:val="nil"/>
              <w:left w:val="nil"/>
              <w:bottom w:val="double" w:sz="6" w:space="0" w:color="auto"/>
              <w:right w:val="nil"/>
            </w:tcBorders>
            <w:shd w:val="clear" w:color="auto" w:fill="auto"/>
            <w:noWrap/>
            <w:hideMark/>
          </w:tcPr>
          <w:p w:rsidR="0063350F" w:rsidRPr="00AD61C9" w:rsidRDefault="0063350F" w:rsidP="00041721">
            <w:pPr>
              <w:jc w:val="cente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Predikat</w:t>
            </w:r>
          </w:p>
        </w:tc>
        <w:tc>
          <w:tcPr>
            <w:tcW w:w="1350" w:type="dxa"/>
            <w:gridSpan w:val="2"/>
            <w:tcBorders>
              <w:top w:val="single" w:sz="4" w:space="0" w:color="auto"/>
              <w:left w:val="single" w:sz="4" w:space="0" w:color="auto"/>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SANGAT TINGGI</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1086"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45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78" w:type="dxa"/>
            <w:tcBorders>
              <w:top w:val="nil"/>
              <w:left w:val="nil"/>
              <w:bottom w:val="double" w:sz="6" w:space="0" w:color="auto"/>
              <w:right w:val="nil"/>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c>
          <w:tcPr>
            <w:tcW w:w="522" w:type="dxa"/>
            <w:tcBorders>
              <w:top w:val="nil"/>
              <w:left w:val="nil"/>
              <w:bottom w:val="double" w:sz="6" w:space="0" w:color="auto"/>
              <w:right w:val="single" w:sz="4" w:space="0" w:color="auto"/>
            </w:tcBorders>
            <w:shd w:val="clear" w:color="auto" w:fill="auto"/>
            <w:noWrap/>
            <w:hideMark/>
          </w:tcPr>
          <w:p w:rsidR="0063350F" w:rsidRPr="00AD61C9" w:rsidRDefault="0063350F" w:rsidP="00041721">
            <w:pPr>
              <w:rPr>
                <w:rFonts w:ascii="Calibri" w:hAnsi="Calibri" w:cs="Calibri"/>
                <w:sz w:val="16"/>
                <w:szCs w:val="16"/>
              </w:rPr>
            </w:pPr>
            <w:r w:rsidRPr="00AD61C9">
              <w:rPr>
                <w:rFonts w:ascii="Calibri" w:hAnsi="Calibri" w:cs="Calibri"/>
                <w:sz w:val="16"/>
                <w:szCs w:val="16"/>
              </w:rPr>
              <w:t> </w:t>
            </w:r>
          </w:p>
        </w:tc>
      </w:tr>
      <w:tr w:rsidR="0063350F" w:rsidRPr="00AD61C9" w:rsidTr="003659F5">
        <w:trPr>
          <w:trHeight w:val="240"/>
        </w:trPr>
        <w:tc>
          <w:tcPr>
            <w:tcW w:w="404" w:type="dxa"/>
            <w:tcBorders>
              <w:top w:val="single" w:sz="4" w:space="0" w:color="auto"/>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JUMLAH</w:t>
            </w:r>
          </w:p>
        </w:tc>
        <w:tc>
          <w:tcPr>
            <w:tcW w:w="850"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3.994.313.500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11.929.590.592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6.345.360.000 </w:t>
            </w:r>
          </w:p>
        </w:tc>
        <w:tc>
          <w:tcPr>
            <w:tcW w:w="1148" w:type="dxa"/>
            <w:tcBorders>
              <w:top w:val="single" w:sz="4" w:space="0" w:color="auto"/>
              <w:left w:val="nil"/>
              <w:bottom w:val="single" w:sz="4" w:space="0" w:color="auto"/>
              <w:right w:val="nil"/>
            </w:tcBorders>
            <w:shd w:val="clear" w:color="auto" w:fill="auto"/>
            <w:noWrap/>
            <w:hideMark/>
          </w:tcPr>
          <w:p w:rsidR="0063350F" w:rsidRPr="001F661A" w:rsidRDefault="0063350F" w:rsidP="00041721">
            <w:pPr>
              <w:jc w:val="right"/>
              <w:rPr>
                <w:rFonts w:ascii="Calibri" w:hAnsi="Calibri" w:cs="Calibri"/>
                <w:b/>
                <w:bCs/>
                <w:color w:val="000000"/>
                <w:sz w:val="16"/>
                <w:szCs w:val="16"/>
              </w:rPr>
            </w:pPr>
            <w:r w:rsidRPr="001F661A">
              <w:rPr>
                <w:rFonts w:ascii="Calibri" w:hAnsi="Calibri" w:cs="Calibri"/>
                <w:b/>
                <w:bCs/>
                <w:color w:val="000000"/>
                <w:sz w:val="16"/>
                <w:szCs w:val="16"/>
              </w:rPr>
              <w:t xml:space="preserve">7.915.295.950 </w:t>
            </w:r>
          </w:p>
        </w:tc>
        <w:tc>
          <w:tcPr>
            <w:tcW w:w="742"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027"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Rata-rata Capaian Kinerja PD (%)</w:t>
            </w:r>
          </w:p>
        </w:tc>
        <w:tc>
          <w:tcPr>
            <w:tcW w:w="771"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94,41 </w:t>
            </w:r>
          </w:p>
        </w:tc>
        <w:tc>
          <w:tcPr>
            <w:tcW w:w="579"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jc w:val="right"/>
              <w:rPr>
                <w:rFonts w:ascii="Calibri" w:hAnsi="Calibri" w:cs="Calibri"/>
                <w:b/>
                <w:bCs/>
                <w:color w:val="000000"/>
                <w:sz w:val="16"/>
                <w:szCs w:val="16"/>
              </w:rPr>
            </w:pPr>
            <w:r w:rsidRPr="00AD61C9">
              <w:rPr>
                <w:rFonts w:ascii="Calibri" w:hAnsi="Calibri" w:cs="Calibri"/>
                <w:b/>
                <w:bCs/>
                <w:color w:val="000000"/>
                <w:sz w:val="16"/>
                <w:szCs w:val="16"/>
              </w:rPr>
              <w:t xml:space="preserve">81,98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578" w:type="dxa"/>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522" w:type="dxa"/>
            <w:tcBorders>
              <w:top w:val="single" w:sz="4" w:space="0" w:color="auto"/>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r>
      <w:tr w:rsidR="0063350F" w:rsidRPr="00AD61C9" w:rsidTr="003659F5">
        <w:trPr>
          <w:trHeight w:val="225"/>
        </w:trPr>
        <w:tc>
          <w:tcPr>
            <w:tcW w:w="404" w:type="dxa"/>
            <w:tcBorders>
              <w:top w:val="nil"/>
              <w:left w:val="single" w:sz="4" w:space="0" w:color="auto"/>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596"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261"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50"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81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959"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148" w:type="dxa"/>
            <w:tcBorders>
              <w:top w:val="nil"/>
              <w:left w:val="nil"/>
              <w:bottom w:val="single" w:sz="4" w:space="0" w:color="auto"/>
              <w:right w:val="nil"/>
            </w:tcBorders>
            <w:shd w:val="clear" w:color="auto" w:fill="auto"/>
            <w:noWrap/>
            <w:hideMark/>
          </w:tcPr>
          <w:p w:rsidR="0063350F" w:rsidRPr="001F661A" w:rsidRDefault="0063350F" w:rsidP="00041721">
            <w:pPr>
              <w:rPr>
                <w:rFonts w:ascii="Calibri" w:hAnsi="Calibri" w:cs="Calibri"/>
                <w:b/>
                <w:bCs/>
                <w:color w:val="000000"/>
                <w:sz w:val="16"/>
                <w:szCs w:val="16"/>
              </w:rPr>
            </w:pPr>
            <w:r w:rsidRPr="001F661A">
              <w:rPr>
                <w:rFonts w:ascii="Calibri" w:hAnsi="Calibri" w:cs="Calibri"/>
                <w:b/>
                <w:bCs/>
                <w:color w:val="000000"/>
                <w:sz w:val="16"/>
                <w:szCs w:val="16"/>
              </w:rPr>
              <w:t> </w:t>
            </w:r>
          </w:p>
        </w:tc>
        <w:tc>
          <w:tcPr>
            <w:tcW w:w="1769" w:type="dxa"/>
            <w:gridSpan w:val="2"/>
            <w:tcBorders>
              <w:top w:val="single" w:sz="4" w:space="0" w:color="auto"/>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PREDIKAT CAPAIAN KINERJA PD</w:t>
            </w:r>
          </w:p>
        </w:tc>
        <w:tc>
          <w:tcPr>
            <w:tcW w:w="771"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TINGGI</w:t>
            </w:r>
          </w:p>
        </w:tc>
        <w:tc>
          <w:tcPr>
            <w:tcW w:w="579"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1086"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45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578" w:type="dxa"/>
            <w:tcBorders>
              <w:top w:val="nil"/>
              <w:left w:val="nil"/>
              <w:bottom w:val="single" w:sz="4" w:space="0" w:color="auto"/>
              <w:right w:val="nil"/>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c>
          <w:tcPr>
            <w:tcW w:w="522" w:type="dxa"/>
            <w:tcBorders>
              <w:top w:val="nil"/>
              <w:left w:val="nil"/>
              <w:bottom w:val="single" w:sz="4" w:space="0" w:color="auto"/>
              <w:right w:val="single" w:sz="4" w:space="0" w:color="auto"/>
            </w:tcBorders>
            <w:shd w:val="clear" w:color="auto" w:fill="auto"/>
            <w:noWrap/>
            <w:hideMark/>
          </w:tcPr>
          <w:p w:rsidR="0063350F" w:rsidRPr="00AD61C9" w:rsidRDefault="0063350F" w:rsidP="00041721">
            <w:pPr>
              <w:rPr>
                <w:rFonts w:ascii="Calibri" w:hAnsi="Calibri" w:cs="Calibri"/>
                <w:b/>
                <w:bCs/>
                <w:color w:val="000000"/>
                <w:sz w:val="16"/>
                <w:szCs w:val="16"/>
              </w:rPr>
            </w:pPr>
            <w:r w:rsidRPr="00AD61C9">
              <w:rPr>
                <w:rFonts w:ascii="Calibri" w:hAnsi="Calibri" w:cs="Calibri"/>
                <w:b/>
                <w:bCs/>
                <w:color w:val="000000"/>
                <w:sz w:val="16"/>
                <w:szCs w:val="16"/>
              </w:rPr>
              <w:t> </w:t>
            </w:r>
          </w:p>
        </w:tc>
      </w:tr>
    </w:tbl>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C46070" w:rsidRDefault="00C46070" w:rsidP="00BA418C">
      <w:pPr>
        <w:pStyle w:val="ListParagraph1"/>
        <w:tabs>
          <w:tab w:val="left" w:pos="1980"/>
        </w:tabs>
        <w:spacing w:after="0" w:line="360" w:lineRule="auto"/>
        <w:ind w:left="0"/>
        <w:jc w:val="both"/>
        <w:rPr>
          <w:rFonts w:ascii="Bookman Old Style" w:hAnsi="Bookman Old Style" w:cs="Tahoma"/>
          <w:bCs/>
          <w:iCs/>
        </w:rPr>
      </w:pPr>
    </w:p>
    <w:p w:rsidR="00E24921" w:rsidRDefault="00E24921" w:rsidP="00BA418C">
      <w:pPr>
        <w:pStyle w:val="ListParagraph1"/>
        <w:tabs>
          <w:tab w:val="left" w:pos="1980"/>
        </w:tabs>
        <w:spacing w:after="0" w:line="360" w:lineRule="auto"/>
        <w:ind w:left="0"/>
        <w:jc w:val="both"/>
        <w:rPr>
          <w:rFonts w:ascii="Bookman Old Style" w:hAnsi="Bookman Old Style" w:cs="Tahoma"/>
          <w:bCs/>
          <w:iCs/>
        </w:rPr>
      </w:pPr>
    </w:p>
    <w:p w:rsidR="00E24921" w:rsidRDefault="00E24921" w:rsidP="00BA418C">
      <w:pPr>
        <w:pStyle w:val="ListParagraph1"/>
        <w:tabs>
          <w:tab w:val="left" w:pos="1980"/>
        </w:tabs>
        <w:spacing w:after="0" w:line="360" w:lineRule="auto"/>
        <w:ind w:left="0"/>
        <w:jc w:val="both"/>
        <w:rPr>
          <w:rFonts w:ascii="Bookman Old Style" w:hAnsi="Bookman Old Style" w:cs="Tahoma"/>
          <w:bCs/>
          <w:iCs/>
        </w:rPr>
        <w:sectPr w:rsidR="00E24921" w:rsidSect="00E83988">
          <w:pgSz w:w="16839" w:h="11907" w:orient="landscape" w:code="9"/>
          <w:pgMar w:top="1440" w:right="1440" w:bottom="1440" w:left="1440" w:header="720" w:footer="720" w:gutter="0"/>
          <w:cols w:space="720"/>
          <w:docGrid w:linePitch="360"/>
        </w:sectPr>
      </w:pPr>
    </w:p>
    <w:p w:rsidR="00AD61C9" w:rsidRPr="00BA418C" w:rsidRDefault="00AD61C9" w:rsidP="00BA418C">
      <w:pPr>
        <w:pStyle w:val="ListParagraph1"/>
        <w:numPr>
          <w:ilvl w:val="1"/>
          <w:numId w:val="55"/>
        </w:numPr>
        <w:tabs>
          <w:tab w:val="left" w:pos="720"/>
        </w:tabs>
        <w:spacing w:after="0" w:line="360" w:lineRule="auto"/>
        <w:rPr>
          <w:rFonts w:ascii="Bookman Old Style" w:hAnsi="Bookman Old Style"/>
          <w:b/>
          <w:sz w:val="24"/>
          <w:szCs w:val="24"/>
        </w:rPr>
      </w:pPr>
      <w:r w:rsidRPr="00BA418C">
        <w:rPr>
          <w:rFonts w:ascii="Bookman Old Style" w:hAnsi="Bookman Old Style" w:cs="Tahoma"/>
          <w:b/>
          <w:sz w:val="24"/>
          <w:szCs w:val="24"/>
          <w:lang w:val="id-ID"/>
        </w:rPr>
        <w:lastRenderedPageBreak/>
        <w:t>Analisis Kinerja Pelayanan Perangkat Daerah</w:t>
      </w:r>
      <w:r w:rsidRPr="00BA418C">
        <w:rPr>
          <w:rFonts w:ascii="Bookman Old Style" w:hAnsi="Bookman Old Style"/>
          <w:b/>
          <w:sz w:val="24"/>
          <w:szCs w:val="24"/>
        </w:rPr>
        <w:t xml:space="preserve"> Dinas Perinustrian Perdagangan Koperasi </w:t>
      </w:r>
      <w:r w:rsidR="00F56154" w:rsidRPr="00BA418C">
        <w:rPr>
          <w:rFonts w:ascii="Bookman Old Style" w:hAnsi="Bookman Old Style"/>
          <w:b/>
          <w:sz w:val="24"/>
          <w:szCs w:val="24"/>
        </w:rPr>
        <w:t>UKM</w:t>
      </w:r>
      <w:r w:rsidRPr="00BA418C">
        <w:rPr>
          <w:rFonts w:ascii="Bookman Old Style" w:hAnsi="Bookman Old Style"/>
          <w:b/>
          <w:sz w:val="24"/>
          <w:szCs w:val="24"/>
        </w:rPr>
        <w:t xml:space="preserve"> Kabupaten Temanggung</w:t>
      </w:r>
    </w:p>
    <w:p w:rsidR="00AD61C9" w:rsidRPr="00BA418C" w:rsidRDefault="00AD61C9" w:rsidP="00AD61C9">
      <w:pPr>
        <w:pStyle w:val="ListParagraph"/>
        <w:snapToGrid w:val="0"/>
        <w:spacing w:line="360" w:lineRule="auto"/>
        <w:jc w:val="both"/>
        <w:rPr>
          <w:rFonts w:ascii="Bookman Old Style" w:hAnsi="Bookman Old Style"/>
          <w:lang w:val="id-ID"/>
        </w:rPr>
      </w:pPr>
      <w:r w:rsidRPr="00BA418C">
        <w:rPr>
          <w:rFonts w:ascii="Bookman Old Style" w:hAnsi="Bookman Old Style"/>
          <w:lang w:val="id-ID"/>
        </w:rPr>
        <w:t>Analisis kinerja Pelayanan Perangkat Daerah</w:t>
      </w:r>
      <w:r w:rsidRPr="00BA418C">
        <w:rPr>
          <w:rFonts w:ascii="Bookman Old Style" w:hAnsi="Bookman Old Style"/>
        </w:rPr>
        <w:t xml:space="preserve"> dilakukan </w:t>
      </w:r>
      <w:r w:rsidRPr="00BA418C">
        <w:rPr>
          <w:rFonts w:ascii="Bookman Old Style" w:hAnsi="Bookman Old Style"/>
          <w:lang w:val="id-ID"/>
        </w:rPr>
        <w:t>dengan e</w:t>
      </w:r>
      <w:r w:rsidRPr="00BA418C">
        <w:rPr>
          <w:rFonts w:ascii="Bookman Old Style" w:hAnsi="Bookman Old Style"/>
        </w:rPr>
        <w:t xml:space="preserve">valuasi pencapaian </w:t>
      </w:r>
      <w:r w:rsidRPr="00BA418C">
        <w:rPr>
          <w:rFonts w:ascii="Bookman Old Style" w:hAnsi="Bookman Old Style"/>
          <w:lang w:val="id-ID"/>
        </w:rPr>
        <w:t xml:space="preserve">indikator kineja daerahdisertai faktor pendorong dan penghambatnya </w:t>
      </w:r>
      <w:r w:rsidRPr="00BA418C">
        <w:rPr>
          <w:rFonts w:ascii="Bookman Old Style" w:hAnsi="Bookman Old Style"/>
        </w:rPr>
        <w:t xml:space="preserve">berdasarkan hasil evaluasi pelaksanaan Renstra Dinas Perindustrian Perdagangan Koperasi </w:t>
      </w:r>
      <w:r w:rsidR="00F56154" w:rsidRPr="00BA418C">
        <w:rPr>
          <w:rFonts w:ascii="Bookman Old Style" w:hAnsi="Bookman Old Style"/>
        </w:rPr>
        <w:t>UKM</w:t>
      </w:r>
      <w:r w:rsidRPr="00BA418C">
        <w:rPr>
          <w:rFonts w:ascii="Bookman Old Style" w:hAnsi="Bookman Old Style"/>
        </w:rPr>
        <w:t xml:space="preserve"> Kabupaten Temanggung </w:t>
      </w:r>
      <w:r w:rsidRPr="00BA418C">
        <w:rPr>
          <w:rFonts w:ascii="Bookman Old Style" w:hAnsi="Bookman Old Style"/>
          <w:lang w:val="id-ID"/>
        </w:rPr>
        <w:t xml:space="preserve">sebagaimana hasil evaluasi RPJMD dan Evaluasi Renstra </w:t>
      </w:r>
      <w:r w:rsidRPr="00BA418C">
        <w:rPr>
          <w:rFonts w:ascii="Bookman Old Style" w:hAnsi="Bookman Old Style"/>
        </w:rPr>
        <w:t xml:space="preserve">Dinas Perindustrian Perdagangan Koperasi </w:t>
      </w:r>
      <w:r w:rsidR="00F56154" w:rsidRPr="00BA418C">
        <w:rPr>
          <w:rFonts w:ascii="Bookman Old Style" w:hAnsi="Bookman Old Style"/>
        </w:rPr>
        <w:t>UKM</w:t>
      </w:r>
      <w:r w:rsidRPr="00BA418C">
        <w:rPr>
          <w:rFonts w:ascii="Bookman Old Style" w:hAnsi="Bookman Old Style"/>
        </w:rPr>
        <w:t xml:space="preserve"> Kabupaten Temanggung</w:t>
      </w:r>
      <w:r w:rsidRPr="00BA418C">
        <w:rPr>
          <w:rFonts w:ascii="Bookman Old Style" w:hAnsi="Bookman Old Style"/>
          <w:lang w:val="id-ID"/>
        </w:rPr>
        <w:t>.</w:t>
      </w:r>
    </w:p>
    <w:p w:rsidR="00AD61C9" w:rsidRPr="00D33326" w:rsidRDefault="00AD61C9" w:rsidP="00AD61C9">
      <w:pPr>
        <w:pStyle w:val="ListParagraph"/>
        <w:snapToGrid w:val="0"/>
        <w:spacing w:line="360" w:lineRule="auto"/>
        <w:jc w:val="both"/>
        <w:rPr>
          <w:rFonts w:ascii="Bookman Old Style" w:hAnsi="Bookman Old Style"/>
        </w:rPr>
      </w:pPr>
      <w:r w:rsidRPr="00D33326">
        <w:rPr>
          <w:rFonts w:ascii="Bookman Old Style" w:hAnsi="Bookman Old Style"/>
        </w:rPr>
        <w:t xml:space="preserve">Adapun Indikator Kinerja Daerah </w:t>
      </w:r>
      <w:r w:rsidR="003D5E5C">
        <w:rPr>
          <w:rFonts w:ascii="Bookman Old Style" w:hAnsi="Bookman Old Style"/>
        </w:rPr>
        <w:t xml:space="preserve">Dinas Perindustrian Perdagangan Koperasi </w:t>
      </w:r>
      <w:r w:rsidR="00F56154">
        <w:rPr>
          <w:rFonts w:ascii="Bookman Old Style" w:hAnsi="Bookman Old Style"/>
        </w:rPr>
        <w:t>UKM</w:t>
      </w:r>
      <w:r w:rsidR="003D5E5C">
        <w:rPr>
          <w:rFonts w:ascii="Bookman Old Style" w:hAnsi="Bookman Old Style"/>
        </w:rPr>
        <w:t xml:space="preserve"> Kabupaten Temanggung</w:t>
      </w:r>
      <w:r w:rsidRPr="00D33326">
        <w:rPr>
          <w:rFonts w:ascii="Bookman Old Style" w:hAnsi="Bookman Old Style"/>
        </w:rPr>
        <w:t xml:space="preserve"> beserta target kinerjanya dapat dilihat pada Tabel berikut ini.</w:t>
      </w: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3D5E5C" w:rsidRDefault="003D5E5C"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AD61C9" w:rsidRDefault="00AD61C9"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AB443D" w:rsidRDefault="00AB443D" w:rsidP="001C5A5E">
      <w:pPr>
        <w:pStyle w:val="ListParagraph1"/>
        <w:tabs>
          <w:tab w:val="left" w:pos="1980"/>
        </w:tabs>
        <w:spacing w:after="0" w:line="360" w:lineRule="auto"/>
        <w:ind w:left="1260"/>
        <w:jc w:val="both"/>
        <w:rPr>
          <w:rFonts w:ascii="Bookman Old Style" w:hAnsi="Bookman Old Style" w:cs="Tahoma"/>
          <w:bCs/>
          <w:iCs/>
        </w:rPr>
        <w:sectPr w:rsidR="00AB443D" w:rsidSect="003659F5">
          <w:pgSz w:w="11907" w:h="16839" w:code="9"/>
          <w:pgMar w:top="1440" w:right="1440" w:bottom="1440" w:left="1440" w:header="720" w:footer="720" w:gutter="0"/>
          <w:cols w:space="720"/>
          <w:docGrid w:linePitch="360"/>
        </w:sectPr>
      </w:pPr>
    </w:p>
    <w:tbl>
      <w:tblPr>
        <w:tblW w:w="15671" w:type="dxa"/>
        <w:tblInd w:w="-885" w:type="dxa"/>
        <w:tblLayout w:type="fixed"/>
        <w:tblLook w:val="04A0" w:firstRow="1" w:lastRow="0" w:firstColumn="1" w:lastColumn="0" w:noHBand="0" w:noVBand="1"/>
      </w:tblPr>
      <w:tblGrid>
        <w:gridCol w:w="237"/>
        <w:gridCol w:w="457"/>
        <w:gridCol w:w="2298"/>
        <w:gridCol w:w="2268"/>
        <w:gridCol w:w="365"/>
        <w:gridCol w:w="769"/>
        <w:gridCol w:w="705"/>
        <w:gridCol w:w="570"/>
        <w:gridCol w:w="150"/>
        <w:gridCol w:w="720"/>
        <w:gridCol w:w="630"/>
        <w:gridCol w:w="630"/>
        <w:gridCol w:w="630"/>
        <w:gridCol w:w="630"/>
        <w:gridCol w:w="720"/>
        <w:gridCol w:w="720"/>
        <w:gridCol w:w="622"/>
        <w:gridCol w:w="1238"/>
        <w:gridCol w:w="419"/>
        <w:gridCol w:w="437"/>
        <w:gridCol w:w="456"/>
      </w:tblGrid>
      <w:tr w:rsidR="00015B8A" w:rsidRPr="00C46070" w:rsidTr="003659F5">
        <w:trPr>
          <w:gridAfter w:val="13"/>
          <w:wAfter w:w="8002" w:type="dxa"/>
          <w:trHeight w:val="10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bookmarkStart w:id="1" w:name="RANGE!A1:W35"/>
            <w:bookmarkEnd w:id="1"/>
          </w:p>
        </w:tc>
        <w:tc>
          <w:tcPr>
            <w:tcW w:w="5388" w:type="dxa"/>
            <w:gridSpan w:val="4"/>
            <w:tcBorders>
              <w:top w:val="nil"/>
              <w:left w:val="nil"/>
              <w:bottom w:val="nil"/>
              <w:right w:val="nil"/>
            </w:tcBorders>
            <w:shd w:val="clear" w:color="auto" w:fill="auto"/>
            <w:noWrap/>
            <w:vAlign w:val="center"/>
            <w:hideMark/>
          </w:tcPr>
          <w:p w:rsidR="00015B8A" w:rsidRPr="00C46070" w:rsidRDefault="00015B8A" w:rsidP="00C46070">
            <w:pPr>
              <w:rPr>
                <w:rFonts w:ascii="Calibri" w:hAnsi="Calibri" w:cs="Calibri"/>
                <w:b/>
                <w:bCs/>
                <w:sz w:val="20"/>
                <w:szCs w:val="20"/>
              </w:rPr>
            </w:pPr>
          </w:p>
        </w:tc>
        <w:tc>
          <w:tcPr>
            <w:tcW w:w="2044" w:type="dxa"/>
            <w:gridSpan w:val="3"/>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r>
      <w:tr w:rsidR="00015B8A" w:rsidRPr="00C46070" w:rsidTr="003659F5">
        <w:trPr>
          <w:trHeight w:val="255"/>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2298" w:type="dxa"/>
            <w:tcBorders>
              <w:top w:val="nil"/>
              <w:left w:val="nil"/>
              <w:bottom w:val="nil"/>
              <w:right w:val="nil"/>
            </w:tcBorders>
            <w:shd w:val="clear" w:color="auto" w:fill="auto"/>
            <w:noWrap/>
            <w:vAlign w:val="bottom"/>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PERANGKAT DAERAH</w:t>
            </w:r>
          </w:p>
        </w:tc>
        <w:tc>
          <w:tcPr>
            <w:tcW w:w="8067" w:type="dxa"/>
            <w:gridSpan w:val="11"/>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xml:space="preserve">: DINAS PERINDUSTRIAN PERDAGANGAN KOPERASI </w:t>
            </w:r>
            <w:r w:rsidR="00F56154">
              <w:rPr>
                <w:rFonts w:ascii="Calibri" w:hAnsi="Calibri" w:cs="Calibri"/>
                <w:sz w:val="20"/>
                <w:szCs w:val="20"/>
              </w:rPr>
              <w:t>UKM</w:t>
            </w: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22"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1238"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19"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37"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56"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r>
      <w:tr w:rsidR="00015B8A" w:rsidRPr="00C46070" w:rsidTr="003659F5">
        <w:trPr>
          <w:trHeight w:val="255"/>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2298"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2268"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1134" w:type="dxa"/>
            <w:gridSpan w:val="2"/>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05"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20" w:type="dxa"/>
            <w:gridSpan w:val="2"/>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622"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1238"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19"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37"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c>
          <w:tcPr>
            <w:tcW w:w="456"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p>
        </w:tc>
      </w:tr>
      <w:tr w:rsidR="00015B8A" w:rsidRPr="00C46070" w:rsidTr="003659F5">
        <w:trPr>
          <w:trHeight w:val="330"/>
        </w:trPr>
        <w:tc>
          <w:tcPr>
            <w:tcW w:w="237" w:type="dxa"/>
            <w:tcBorders>
              <w:top w:val="nil"/>
              <w:left w:val="nil"/>
              <w:bottom w:val="nil"/>
              <w:right w:val="nil"/>
            </w:tcBorders>
            <w:shd w:val="clear" w:color="auto" w:fill="auto"/>
            <w:vAlign w:val="center"/>
            <w:hideMark/>
          </w:tcPr>
          <w:p w:rsidR="00015B8A" w:rsidRPr="00C46070" w:rsidRDefault="00015B8A" w:rsidP="00C46070">
            <w:pPr>
              <w:jc w:val="center"/>
              <w:rPr>
                <w:rFonts w:ascii="Calibri" w:hAnsi="Calibri" w:cs="Calibri"/>
                <w:b/>
                <w:bCs/>
                <w:sz w:val="20"/>
                <w:szCs w:val="20"/>
              </w:rPr>
            </w:pPr>
          </w:p>
        </w:tc>
        <w:tc>
          <w:tcPr>
            <w:tcW w:w="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No</w:t>
            </w:r>
          </w:p>
        </w:tc>
        <w:tc>
          <w:tcPr>
            <w:tcW w:w="2298" w:type="dxa"/>
            <w:vMerge w:val="restart"/>
            <w:tcBorders>
              <w:top w:val="single" w:sz="4" w:space="0" w:color="auto"/>
              <w:left w:val="nil"/>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PROGRAM</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INDIKATOR KINERJA DAERAH</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SATUAN</w:t>
            </w:r>
          </w:p>
        </w:tc>
        <w:tc>
          <w:tcPr>
            <w:tcW w:w="3405" w:type="dxa"/>
            <w:gridSpan w:val="6"/>
            <w:tcBorders>
              <w:top w:val="single" w:sz="4" w:space="0" w:color="auto"/>
              <w:left w:val="nil"/>
              <w:bottom w:val="nil"/>
              <w:right w:val="single" w:sz="4" w:space="0" w:color="000000"/>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KONDISI AKHIR RPJMD</w:t>
            </w:r>
          </w:p>
        </w:tc>
        <w:tc>
          <w:tcPr>
            <w:tcW w:w="3322" w:type="dxa"/>
            <w:gridSpan w:val="5"/>
            <w:tcBorders>
              <w:top w:val="single" w:sz="4" w:space="0" w:color="auto"/>
              <w:left w:val="nil"/>
              <w:bottom w:val="nil"/>
              <w:right w:val="single" w:sz="4" w:space="0" w:color="000000"/>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REALISASI KINERJA</w:t>
            </w:r>
          </w:p>
        </w:tc>
        <w:tc>
          <w:tcPr>
            <w:tcW w:w="1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CAPAIAN s.d 2017 (%)</w:t>
            </w:r>
          </w:p>
        </w:tc>
        <w:tc>
          <w:tcPr>
            <w:tcW w:w="1312" w:type="dxa"/>
            <w:gridSpan w:val="3"/>
            <w:tcBorders>
              <w:top w:val="single" w:sz="4" w:space="0" w:color="auto"/>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 xml:space="preserve">STATUS </w:t>
            </w:r>
          </w:p>
        </w:tc>
      </w:tr>
      <w:tr w:rsidR="00015B8A" w:rsidRPr="00C46070" w:rsidTr="003659F5">
        <w:trPr>
          <w:trHeight w:val="375"/>
        </w:trPr>
        <w:tc>
          <w:tcPr>
            <w:tcW w:w="237" w:type="dxa"/>
            <w:tcBorders>
              <w:top w:val="nil"/>
              <w:left w:val="nil"/>
              <w:bottom w:val="nil"/>
              <w:right w:val="nil"/>
            </w:tcBorders>
            <w:shd w:val="clear" w:color="auto" w:fill="auto"/>
            <w:vAlign w:val="center"/>
            <w:hideMark/>
          </w:tcPr>
          <w:p w:rsidR="00015B8A" w:rsidRPr="00C46070" w:rsidRDefault="00015B8A" w:rsidP="00C46070">
            <w:pPr>
              <w:jc w:val="center"/>
              <w:rPr>
                <w:rFonts w:ascii="Calibri" w:hAnsi="Calibri" w:cs="Calibri"/>
                <w:b/>
                <w:bCs/>
                <w:sz w:val="20"/>
                <w:szCs w:val="20"/>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2298" w:type="dxa"/>
            <w:vMerge/>
            <w:tcBorders>
              <w:top w:val="single" w:sz="4" w:space="0" w:color="auto"/>
              <w:left w:val="nil"/>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2014</w:t>
            </w:r>
          </w:p>
        </w:tc>
        <w:tc>
          <w:tcPr>
            <w:tcW w:w="72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2015</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2016</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2017</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2018</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2014</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2015</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2016</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2017</w:t>
            </w:r>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2018</w:t>
            </w: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419" w:type="dxa"/>
            <w:vMerge w:val="restart"/>
            <w:tcBorders>
              <w:top w:val="nil"/>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TT</w:t>
            </w:r>
          </w:p>
        </w:tc>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AT</w:t>
            </w:r>
          </w:p>
        </w:tc>
        <w:tc>
          <w:tcPr>
            <w:tcW w:w="456" w:type="dxa"/>
            <w:vMerge w:val="restart"/>
            <w:tcBorders>
              <w:top w:val="nil"/>
              <w:left w:val="single" w:sz="4" w:space="0" w:color="auto"/>
              <w:bottom w:val="single" w:sz="4" w:space="0" w:color="000000"/>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UK</w:t>
            </w:r>
          </w:p>
        </w:tc>
      </w:tr>
      <w:tr w:rsidR="00015B8A" w:rsidRPr="00C46070" w:rsidTr="003659F5">
        <w:trPr>
          <w:trHeight w:val="270"/>
        </w:trPr>
        <w:tc>
          <w:tcPr>
            <w:tcW w:w="237" w:type="dxa"/>
            <w:tcBorders>
              <w:top w:val="nil"/>
              <w:left w:val="nil"/>
              <w:bottom w:val="nil"/>
              <w:right w:val="nil"/>
            </w:tcBorders>
            <w:shd w:val="clear" w:color="auto" w:fill="auto"/>
            <w:vAlign w:val="center"/>
            <w:hideMark/>
          </w:tcPr>
          <w:p w:rsidR="00015B8A" w:rsidRPr="00C46070" w:rsidRDefault="00015B8A" w:rsidP="00C46070">
            <w:pPr>
              <w:jc w:val="center"/>
              <w:rPr>
                <w:rFonts w:ascii="Calibri" w:hAnsi="Calibri" w:cs="Calibri"/>
                <w:b/>
                <w:bCs/>
                <w:sz w:val="20"/>
                <w:szCs w:val="20"/>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2298" w:type="dxa"/>
            <w:vMerge/>
            <w:tcBorders>
              <w:top w:val="single" w:sz="4" w:space="0" w:color="auto"/>
              <w:left w:val="nil"/>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720" w:type="dxa"/>
            <w:gridSpan w:val="2"/>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15B8A" w:rsidRPr="00C46070" w:rsidRDefault="00015B8A" w:rsidP="00C46070">
            <w:pPr>
              <w:rPr>
                <w:rFonts w:ascii="Calibri" w:hAnsi="Calibri" w:cs="Calibri"/>
                <w:b/>
                <w:bCs/>
                <w:sz w:val="20"/>
                <w:szCs w:val="2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123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419" w:type="dxa"/>
            <w:vMerge/>
            <w:tcBorders>
              <w:top w:val="nil"/>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437" w:type="dxa"/>
            <w:vMerge/>
            <w:tcBorders>
              <w:top w:val="nil"/>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c>
          <w:tcPr>
            <w:tcW w:w="456" w:type="dxa"/>
            <w:vMerge/>
            <w:tcBorders>
              <w:top w:val="nil"/>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b/>
                <w:bCs/>
                <w:color w:val="000000"/>
                <w:sz w:val="20"/>
                <w:szCs w:val="20"/>
              </w:rPr>
            </w:pPr>
          </w:p>
        </w:tc>
      </w:tr>
      <w:tr w:rsidR="00015B8A" w:rsidRPr="00C46070" w:rsidTr="003659F5">
        <w:trPr>
          <w:trHeight w:val="319"/>
        </w:trPr>
        <w:tc>
          <w:tcPr>
            <w:tcW w:w="237" w:type="dxa"/>
            <w:tcBorders>
              <w:top w:val="nil"/>
              <w:left w:val="nil"/>
              <w:bottom w:val="nil"/>
              <w:right w:val="nil"/>
            </w:tcBorders>
            <w:shd w:val="clear" w:color="auto" w:fill="auto"/>
            <w:vAlign w:val="center"/>
            <w:hideMark/>
          </w:tcPr>
          <w:p w:rsidR="00015B8A" w:rsidRPr="00C46070" w:rsidRDefault="00015B8A" w:rsidP="00C46070">
            <w:pPr>
              <w:jc w:val="center"/>
              <w:rPr>
                <w:rFonts w:ascii="Calibri" w:hAnsi="Calibri" w:cs="Calibri"/>
                <w:b/>
                <w:bCs/>
                <w:i/>
                <w:iCs/>
                <w:sz w:val="20"/>
                <w:szCs w:val="20"/>
              </w:rPr>
            </w:pPr>
          </w:p>
        </w:tc>
        <w:tc>
          <w:tcPr>
            <w:tcW w:w="457" w:type="dxa"/>
            <w:tcBorders>
              <w:top w:val="nil"/>
              <w:left w:val="single" w:sz="4" w:space="0" w:color="auto"/>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4</w:t>
            </w:r>
          </w:p>
        </w:tc>
        <w:tc>
          <w:tcPr>
            <w:tcW w:w="705"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5</w:t>
            </w:r>
          </w:p>
        </w:tc>
        <w:tc>
          <w:tcPr>
            <w:tcW w:w="720" w:type="dxa"/>
            <w:gridSpan w:val="2"/>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6</w:t>
            </w:r>
          </w:p>
        </w:tc>
        <w:tc>
          <w:tcPr>
            <w:tcW w:w="72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7</w:t>
            </w:r>
          </w:p>
        </w:tc>
        <w:tc>
          <w:tcPr>
            <w:tcW w:w="63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8</w:t>
            </w:r>
          </w:p>
        </w:tc>
        <w:tc>
          <w:tcPr>
            <w:tcW w:w="63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9</w:t>
            </w:r>
          </w:p>
        </w:tc>
        <w:tc>
          <w:tcPr>
            <w:tcW w:w="63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10</w:t>
            </w:r>
          </w:p>
        </w:tc>
        <w:tc>
          <w:tcPr>
            <w:tcW w:w="63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11</w:t>
            </w:r>
          </w:p>
        </w:tc>
        <w:tc>
          <w:tcPr>
            <w:tcW w:w="72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12</w:t>
            </w:r>
          </w:p>
        </w:tc>
        <w:tc>
          <w:tcPr>
            <w:tcW w:w="720"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13</w:t>
            </w:r>
          </w:p>
        </w:tc>
        <w:tc>
          <w:tcPr>
            <w:tcW w:w="622"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14</w:t>
            </w:r>
          </w:p>
        </w:tc>
        <w:tc>
          <w:tcPr>
            <w:tcW w:w="123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15</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16</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17</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18</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URUSAN:</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1</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Program Peningkatan Sarana dan Prasarana Lainnya</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Besaran meningkatnya</w:t>
            </w:r>
            <w:r w:rsidR="004604B0">
              <w:rPr>
                <w:rFonts w:ascii="Calibri" w:hAnsi="Calibri" w:cs="Calibri"/>
                <w:sz w:val="20"/>
                <w:szCs w:val="20"/>
              </w:rPr>
              <w:t xml:space="preserve"> </w:t>
            </w:r>
            <w:r w:rsidRPr="00C46070">
              <w:rPr>
                <w:rFonts w:ascii="Calibri" w:hAnsi="Calibri" w:cs="Calibri"/>
                <w:sz w:val="20"/>
                <w:szCs w:val="20"/>
              </w:rPr>
              <w:t>Sarana dan Prasarana Perdagangan</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unit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2</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Program Pengelolaan Pasar Daerah</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pengelolaan sarana dan prasarana pasar</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4604B0" w:rsidP="004604B0">
            <w:pPr>
              <w:rPr>
                <w:rFonts w:ascii="Calibri" w:hAnsi="Calibri" w:cs="Calibri"/>
                <w:sz w:val="20"/>
                <w:szCs w:val="20"/>
              </w:rPr>
            </w:pPr>
            <w:r>
              <w:rPr>
                <w:rFonts w:ascii="Calibri" w:hAnsi="Calibri" w:cs="Calibri"/>
                <w:sz w:val="20"/>
                <w:szCs w:val="20"/>
              </w:rPr>
              <w:t xml:space="preserve"> </w:t>
            </w:r>
            <w:r w:rsidR="00015B8A" w:rsidRPr="00C46070">
              <w:rPr>
                <w:rFonts w:ascii="Calibri" w:hAnsi="Calibri" w:cs="Calibri"/>
                <w:sz w:val="20"/>
                <w:szCs w:val="20"/>
              </w:rPr>
              <w:t xml:space="preserve"> 100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4604B0" w:rsidP="00C46070">
            <w:pPr>
              <w:jc w:val="center"/>
              <w:rPr>
                <w:rFonts w:ascii="Calibri" w:hAnsi="Calibri" w:cs="Calibri"/>
                <w:sz w:val="20"/>
                <w:szCs w:val="20"/>
              </w:rPr>
            </w:pPr>
            <w:r>
              <w:rPr>
                <w:rFonts w:ascii="Calibri" w:hAnsi="Calibri" w:cs="Calibri"/>
                <w:sz w:val="20"/>
                <w:szCs w:val="20"/>
              </w:rPr>
              <w:t xml:space="preserve">  </w:t>
            </w:r>
            <w:r w:rsidR="00015B8A" w:rsidRPr="00C46070">
              <w:rPr>
                <w:rFonts w:ascii="Calibri" w:hAnsi="Calibri" w:cs="Calibri"/>
                <w:sz w:val="20"/>
                <w:szCs w:val="20"/>
              </w:rPr>
              <w:t xml:space="preserve">100 </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gridAfter w:val="13"/>
          <w:wAfter w:w="8002" w:type="dxa"/>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5388" w:type="dxa"/>
            <w:gridSpan w:val="4"/>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2044" w:type="dxa"/>
            <w:gridSpan w:val="3"/>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color w:val="000000"/>
                <w:sz w:val="20"/>
                <w:szCs w:val="20"/>
              </w:rPr>
            </w:pPr>
          </w:p>
        </w:tc>
        <w:tc>
          <w:tcPr>
            <w:tcW w:w="457" w:type="dxa"/>
            <w:tcBorders>
              <w:top w:val="single" w:sz="4" w:space="0" w:color="auto"/>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3</w:t>
            </w:r>
          </w:p>
        </w:tc>
        <w:tc>
          <w:tcPr>
            <w:tcW w:w="2298" w:type="dxa"/>
            <w:tcBorders>
              <w:top w:val="single" w:sz="4" w:space="0" w:color="auto"/>
              <w:left w:val="nil"/>
              <w:bottom w:val="nil"/>
              <w:right w:val="single" w:sz="4" w:space="0" w:color="auto"/>
            </w:tcBorders>
            <w:shd w:val="clear" w:color="auto" w:fill="auto"/>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Program Peningkatan dan pengembangan</w:t>
            </w:r>
            <w:r w:rsidR="004604B0">
              <w:rPr>
                <w:rFonts w:ascii="Calibri" w:hAnsi="Calibri" w:cs="Calibri"/>
                <w:color w:val="000000"/>
                <w:sz w:val="20"/>
                <w:szCs w:val="20"/>
              </w:rPr>
              <w:t xml:space="preserve"> </w:t>
            </w:r>
            <w:r w:rsidRPr="00C46070">
              <w:rPr>
                <w:rFonts w:ascii="Calibri" w:hAnsi="Calibri" w:cs="Calibri"/>
                <w:color w:val="000000"/>
                <w:sz w:val="20"/>
                <w:szCs w:val="20"/>
              </w:rPr>
              <w:t>ekspor</w:t>
            </w:r>
          </w:p>
        </w:tc>
        <w:tc>
          <w:tcPr>
            <w:tcW w:w="2268"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Cakupan</w:t>
            </w:r>
            <w:r w:rsidR="004604B0">
              <w:rPr>
                <w:rFonts w:ascii="Calibri" w:hAnsi="Calibri" w:cs="Calibri"/>
                <w:color w:val="000000"/>
                <w:sz w:val="20"/>
                <w:szCs w:val="20"/>
              </w:rPr>
              <w:t xml:space="preserve"> </w:t>
            </w:r>
            <w:r w:rsidRPr="00C46070">
              <w:rPr>
                <w:rFonts w:ascii="Calibri" w:hAnsi="Calibri" w:cs="Calibri"/>
                <w:color w:val="000000"/>
                <w:sz w:val="20"/>
                <w:szCs w:val="20"/>
              </w:rPr>
              <w:t>Nilai Ekspor produk daerah</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w:t>
            </w:r>
          </w:p>
        </w:tc>
        <w:tc>
          <w:tcPr>
            <w:tcW w:w="705"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155000000</w:t>
            </w:r>
          </w:p>
        </w:tc>
        <w:tc>
          <w:tcPr>
            <w:tcW w:w="720" w:type="dxa"/>
            <w:gridSpan w:val="2"/>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160000000</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165000000</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170000000</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175.000.000</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xml:space="preserve">149.986.530 </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xml:space="preserve">160.000.000 </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xml:space="preserve">223.202.703 </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xml:space="preserve">98.477.733 </w:t>
            </w:r>
          </w:p>
        </w:tc>
        <w:tc>
          <w:tcPr>
            <w:tcW w:w="622"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56,27</w:t>
            </w:r>
          </w:p>
        </w:tc>
        <w:tc>
          <w:tcPr>
            <w:tcW w:w="419"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437"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456"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UK</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promosi produk unggulan daerah</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kali</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11</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8</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4</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Pembinaan pedagang Kaki lima dan Asongan</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Bina Kelompok Pedagang/ Usaha Informal</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org</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120</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240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360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480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120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240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246</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406</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67,66</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AT</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single" w:sz="4" w:space="0" w:color="auto"/>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5</w:t>
            </w:r>
          </w:p>
        </w:tc>
        <w:tc>
          <w:tcPr>
            <w:tcW w:w="2298" w:type="dxa"/>
            <w:tcBorders>
              <w:top w:val="nil"/>
              <w:left w:val="nil"/>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Perlindungan Konsumen</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Meningkatnya Ketersediaan informasi harga bahan pokok dan bahan lainnya</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laporan</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96</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360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260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240</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319"/>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hideMark/>
          </w:tcPr>
          <w:p w:rsidR="00BA418C" w:rsidRPr="00C46070" w:rsidRDefault="00015B8A" w:rsidP="00C46070">
            <w:pPr>
              <w:rPr>
                <w:rFonts w:ascii="Calibri" w:hAnsi="Calibri" w:cs="Calibri"/>
                <w:sz w:val="20"/>
                <w:szCs w:val="20"/>
              </w:rPr>
            </w:pPr>
            <w:r w:rsidRPr="00C46070">
              <w:rPr>
                <w:rFonts w:ascii="Calibri" w:hAnsi="Calibri" w:cs="Calibri"/>
                <w:sz w:val="20"/>
                <w:szCs w:val="20"/>
              </w:rPr>
              <w:t>Cakupan Meningkatnya Jaminan Keamanan Produk yang Beredar</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produk</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8</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8</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6</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274"/>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color w:val="FF0000"/>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color w:val="FF0000"/>
                <w:sz w:val="20"/>
                <w:szCs w:val="20"/>
              </w:rPr>
            </w:pPr>
            <w:r w:rsidRPr="00C46070">
              <w:rPr>
                <w:rFonts w:ascii="Calibri" w:hAnsi="Calibri" w:cs="Calibri"/>
                <w:color w:val="FF0000"/>
                <w:sz w:val="20"/>
                <w:szCs w:val="20"/>
              </w:rPr>
              <w:t> </w:t>
            </w:r>
          </w:p>
        </w:tc>
        <w:tc>
          <w:tcPr>
            <w:tcW w:w="2298" w:type="dxa"/>
            <w:tcBorders>
              <w:top w:val="nil"/>
              <w:left w:val="nil"/>
              <w:bottom w:val="nil"/>
              <w:right w:val="single" w:sz="4" w:space="0" w:color="auto"/>
            </w:tcBorders>
            <w:shd w:val="clear" w:color="auto" w:fill="auto"/>
            <w:hideMark/>
          </w:tcPr>
          <w:p w:rsidR="00015B8A" w:rsidRPr="00C46070" w:rsidRDefault="00015B8A" w:rsidP="00C46070">
            <w:pPr>
              <w:rPr>
                <w:rFonts w:ascii="Calibri" w:hAnsi="Calibri" w:cs="Calibri"/>
                <w:color w:val="FF0000"/>
                <w:sz w:val="20"/>
                <w:szCs w:val="20"/>
              </w:rPr>
            </w:pPr>
            <w:r w:rsidRPr="00C46070">
              <w:rPr>
                <w:rFonts w:ascii="Calibri" w:hAnsi="Calibri" w:cs="Calibri"/>
                <w:color w:val="FF0000"/>
                <w:sz w:val="20"/>
                <w:szCs w:val="20"/>
              </w:rPr>
              <w:t> </w:t>
            </w:r>
          </w:p>
        </w:tc>
        <w:tc>
          <w:tcPr>
            <w:tcW w:w="2268" w:type="dxa"/>
            <w:tcBorders>
              <w:top w:val="nil"/>
              <w:left w:val="nil"/>
              <w:bottom w:val="single" w:sz="4" w:space="0" w:color="auto"/>
              <w:right w:val="single" w:sz="4" w:space="0" w:color="auto"/>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xml:space="preserve">Cakupan meningkatnya alat Ukur Takar Timbang dan Perlengkapannya yang ditera ulang </w:t>
            </w:r>
          </w:p>
        </w:tc>
        <w:tc>
          <w:tcPr>
            <w:tcW w:w="1134" w:type="dxa"/>
            <w:gridSpan w:val="2"/>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unit</w:t>
            </w:r>
          </w:p>
        </w:tc>
        <w:tc>
          <w:tcPr>
            <w:tcW w:w="705"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18823</w:t>
            </w:r>
          </w:p>
        </w:tc>
        <w:tc>
          <w:tcPr>
            <w:tcW w:w="720" w:type="dxa"/>
            <w:gridSpan w:val="2"/>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18879</w:t>
            </w:r>
          </w:p>
        </w:tc>
        <w:tc>
          <w:tcPr>
            <w:tcW w:w="72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18936</w:t>
            </w:r>
          </w:p>
        </w:tc>
        <w:tc>
          <w:tcPr>
            <w:tcW w:w="63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18993</w:t>
            </w:r>
          </w:p>
        </w:tc>
        <w:tc>
          <w:tcPr>
            <w:tcW w:w="63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xml:space="preserve">19.050 </w:t>
            </w:r>
          </w:p>
        </w:tc>
        <w:tc>
          <w:tcPr>
            <w:tcW w:w="63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xml:space="preserve">18.823 </w:t>
            </w:r>
          </w:p>
        </w:tc>
        <w:tc>
          <w:tcPr>
            <w:tcW w:w="63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xml:space="preserve">2.598 </w:t>
            </w:r>
          </w:p>
        </w:tc>
        <w:tc>
          <w:tcPr>
            <w:tcW w:w="72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0,00</w:t>
            </w:r>
          </w:p>
        </w:tc>
        <w:tc>
          <w:tcPr>
            <w:tcW w:w="720"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201,00</w:t>
            </w:r>
          </w:p>
        </w:tc>
        <w:tc>
          <w:tcPr>
            <w:tcW w:w="622"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1,05</w:t>
            </w:r>
          </w:p>
        </w:tc>
        <w:tc>
          <w:tcPr>
            <w:tcW w:w="419"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015B8A" w:rsidRDefault="00015B8A" w:rsidP="00C46070">
            <w:pPr>
              <w:jc w:val="center"/>
              <w:rPr>
                <w:rFonts w:ascii="Calibri" w:hAnsi="Calibri" w:cs="Calibri"/>
                <w:color w:val="000000"/>
                <w:sz w:val="20"/>
                <w:szCs w:val="20"/>
              </w:rPr>
            </w:pPr>
            <w:r w:rsidRPr="00015B8A">
              <w:rPr>
                <w:rFonts w:ascii="Calibri" w:hAnsi="Calibri" w:cs="Calibri"/>
                <w:color w:val="000000"/>
                <w:sz w:val="20"/>
                <w:szCs w:val="20"/>
              </w:rPr>
              <w:t xml:space="preserve"> UK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JUMLAH IKD 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015B8A" w:rsidRDefault="00015B8A" w:rsidP="00C46070">
            <w:pPr>
              <w:jc w:val="center"/>
              <w:rPr>
                <w:rFonts w:ascii="Calibri" w:hAnsi="Calibri" w:cs="Calibri"/>
                <w:b/>
                <w:bCs/>
                <w:color w:val="000000"/>
                <w:sz w:val="20"/>
                <w:szCs w:val="20"/>
              </w:rPr>
            </w:pPr>
            <w:r w:rsidRPr="00015B8A">
              <w:rPr>
                <w:rFonts w:ascii="Calibri" w:hAnsi="Calibri" w:cs="Calibri"/>
                <w:b/>
                <w:bCs/>
                <w:color w:val="000000"/>
                <w:sz w:val="20"/>
                <w:szCs w:val="20"/>
              </w:rPr>
              <w:t> </w:t>
            </w:r>
          </w:p>
        </w:tc>
        <w:tc>
          <w:tcPr>
            <w:tcW w:w="1134" w:type="dxa"/>
            <w:gridSpan w:val="2"/>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705"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720" w:type="dxa"/>
            <w:gridSpan w:val="2"/>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72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63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63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63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63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72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720"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622" w:type="dxa"/>
            <w:tcBorders>
              <w:top w:val="nil"/>
              <w:left w:val="nil"/>
              <w:bottom w:val="single" w:sz="4" w:space="0" w:color="auto"/>
              <w:right w:val="nil"/>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015B8A" w:rsidRDefault="00015B8A" w:rsidP="00C46070">
            <w:pPr>
              <w:rPr>
                <w:rFonts w:ascii="Calibri" w:hAnsi="Calibri" w:cs="Calibri"/>
                <w:color w:val="000000"/>
                <w:sz w:val="20"/>
                <w:szCs w:val="20"/>
              </w:rPr>
            </w:pPr>
            <w:r w:rsidRPr="00015B8A">
              <w:rPr>
                <w:rFonts w:ascii="Calibri" w:hAnsi="Calibri" w:cs="Calibri"/>
                <w:color w:val="000000"/>
                <w:sz w:val="20"/>
                <w:szCs w:val="20"/>
              </w:rPr>
              <w:t> </w:t>
            </w:r>
          </w:p>
        </w:tc>
        <w:tc>
          <w:tcPr>
            <w:tcW w:w="419" w:type="dxa"/>
            <w:tcBorders>
              <w:top w:val="nil"/>
              <w:left w:val="nil"/>
              <w:bottom w:val="single" w:sz="4" w:space="0" w:color="auto"/>
              <w:right w:val="single" w:sz="4" w:space="0" w:color="auto"/>
            </w:tcBorders>
            <w:shd w:val="clear" w:color="auto" w:fill="auto"/>
            <w:vAlign w:val="center"/>
            <w:hideMark/>
          </w:tcPr>
          <w:p w:rsidR="00015B8A" w:rsidRPr="00015B8A" w:rsidRDefault="00015B8A" w:rsidP="00C46070">
            <w:pPr>
              <w:jc w:val="right"/>
              <w:rPr>
                <w:rFonts w:ascii="Calibri" w:hAnsi="Calibri" w:cs="Calibri"/>
                <w:b/>
                <w:bCs/>
                <w:color w:val="000000"/>
                <w:sz w:val="20"/>
                <w:szCs w:val="20"/>
              </w:rPr>
            </w:pPr>
            <w:r w:rsidRPr="00015B8A">
              <w:rPr>
                <w:rFonts w:ascii="Calibri" w:hAnsi="Calibri" w:cs="Calibri"/>
                <w:b/>
                <w:bCs/>
                <w:color w:val="000000"/>
                <w:sz w:val="20"/>
                <w:szCs w:val="20"/>
              </w:rPr>
              <w:t>5</w:t>
            </w:r>
          </w:p>
        </w:tc>
        <w:tc>
          <w:tcPr>
            <w:tcW w:w="437" w:type="dxa"/>
            <w:tcBorders>
              <w:top w:val="nil"/>
              <w:left w:val="nil"/>
              <w:bottom w:val="single" w:sz="4" w:space="0" w:color="auto"/>
              <w:right w:val="single" w:sz="4" w:space="0" w:color="auto"/>
            </w:tcBorders>
            <w:shd w:val="clear" w:color="auto" w:fill="auto"/>
            <w:vAlign w:val="center"/>
            <w:hideMark/>
          </w:tcPr>
          <w:p w:rsidR="00015B8A" w:rsidRPr="00015B8A" w:rsidRDefault="00015B8A" w:rsidP="00C46070">
            <w:pPr>
              <w:jc w:val="right"/>
              <w:rPr>
                <w:rFonts w:ascii="Calibri" w:hAnsi="Calibri" w:cs="Calibri"/>
                <w:b/>
                <w:bCs/>
                <w:color w:val="000000"/>
                <w:sz w:val="20"/>
                <w:szCs w:val="20"/>
              </w:rPr>
            </w:pPr>
            <w:r w:rsidRPr="00015B8A">
              <w:rPr>
                <w:rFonts w:ascii="Calibri" w:hAnsi="Calibri" w:cs="Calibri"/>
                <w:b/>
                <w:bCs/>
                <w:color w:val="000000"/>
                <w:sz w:val="20"/>
                <w:szCs w:val="20"/>
              </w:rPr>
              <w:t>1</w:t>
            </w:r>
          </w:p>
        </w:tc>
        <w:tc>
          <w:tcPr>
            <w:tcW w:w="456" w:type="dxa"/>
            <w:tcBorders>
              <w:top w:val="nil"/>
              <w:left w:val="nil"/>
              <w:bottom w:val="single" w:sz="4" w:space="0" w:color="auto"/>
              <w:right w:val="single" w:sz="4" w:space="0" w:color="auto"/>
            </w:tcBorders>
            <w:shd w:val="clear" w:color="auto" w:fill="auto"/>
            <w:vAlign w:val="center"/>
            <w:hideMark/>
          </w:tcPr>
          <w:p w:rsidR="00015B8A" w:rsidRPr="00015B8A" w:rsidRDefault="00015B8A" w:rsidP="00C46070">
            <w:pPr>
              <w:jc w:val="right"/>
              <w:rPr>
                <w:rFonts w:ascii="Calibri" w:hAnsi="Calibri" w:cs="Calibri"/>
                <w:b/>
                <w:bCs/>
                <w:color w:val="000000"/>
                <w:sz w:val="20"/>
                <w:szCs w:val="20"/>
              </w:rPr>
            </w:pPr>
            <w:r w:rsidRPr="00015B8A">
              <w:rPr>
                <w:rFonts w:ascii="Calibri" w:hAnsi="Calibri" w:cs="Calibri"/>
                <w:b/>
                <w:bCs/>
                <w:color w:val="000000"/>
                <w:sz w:val="20"/>
                <w:szCs w:val="20"/>
              </w:rPr>
              <w:t>2</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b/>
                <w:bCs/>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 xml:space="preserve">RATA-RATA CAPAIAN </w:t>
            </w:r>
            <w:r w:rsidRPr="00C46070">
              <w:rPr>
                <w:rFonts w:ascii="Calibri" w:hAnsi="Calibri" w:cs="Calibri"/>
                <w:b/>
                <w:bCs/>
                <w:color w:val="000000"/>
                <w:sz w:val="20"/>
                <w:szCs w:val="20"/>
              </w:rPr>
              <w:lastRenderedPageBreak/>
              <w:t>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lastRenderedPageBreak/>
              <w:t> </w:t>
            </w:r>
          </w:p>
        </w:tc>
        <w:tc>
          <w:tcPr>
            <w:tcW w:w="1134"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color w:val="7F7F7F"/>
                <w:sz w:val="20"/>
                <w:szCs w:val="20"/>
              </w:rPr>
            </w:pPr>
            <w:r w:rsidRPr="00C46070">
              <w:rPr>
                <w:rFonts w:ascii="Calibri" w:hAnsi="Calibri" w:cs="Calibri"/>
                <w:color w:val="7F7F7F"/>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right"/>
              <w:rPr>
                <w:rFonts w:ascii="Calibri" w:hAnsi="Calibri" w:cs="Calibri"/>
                <w:sz w:val="20"/>
                <w:szCs w:val="20"/>
              </w:rPr>
            </w:pPr>
            <w:r w:rsidRPr="00C46070">
              <w:rPr>
                <w:rFonts w:ascii="Calibri" w:hAnsi="Calibri" w:cs="Calibri"/>
                <w:sz w:val="20"/>
                <w:szCs w:val="20"/>
              </w:rPr>
              <w:t>78,12</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r>
      <w:tr w:rsidR="00015B8A" w:rsidRPr="00C46070" w:rsidTr="003659F5">
        <w:trPr>
          <w:trHeight w:val="390"/>
        </w:trPr>
        <w:tc>
          <w:tcPr>
            <w:tcW w:w="237"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b/>
                <w:bCs/>
                <w:i/>
                <w:iCs/>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2298" w:type="dxa"/>
            <w:tcBorders>
              <w:top w:val="nil"/>
              <w:left w:val="nil"/>
              <w:bottom w:val="nil"/>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419" w:type="dxa"/>
            <w:tcBorders>
              <w:top w:val="nil"/>
              <w:left w:val="nil"/>
              <w:bottom w:val="single" w:sz="4" w:space="0" w:color="auto"/>
              <w:right w:val="nil"/>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437" w:type="dxa"/>
            <w:tcBorders>
              <w:top w:val="nil"/>
              <w:left w:val="nil"/>
              <w:bottom w:val="single" w:sz="4" w:space="0" w:color="auto"/>
              <w:right w:val="nil"/>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i/>
                <w:iCs/>
                <w:sz w:val="20"/>
                <w:szCs w:val="20"/>
              </w:rPr>
            </w:pPr>
            <w:r w:rsidRPr="00C46070">
              <w:rPr>
                <w:rFonts w:ascii="Calibri" w:hAnsi="Calibri" w:cs="Calibri"/>
                <w:b/>
                <w:bCs/>
                <w:i/>
                <w:iCs/>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color w:val="000000"/>
                <w:sz w:val="20"/>
                <w:szCs w:val="20"/>
              </w:rPr>
            </w:pPr>
          </w:p>
        </w:tc>
        <w:tc>
          <w:tcPr>
            <w:tcW w:w="4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w:t>
            </w:r>
          </w:p>
        </w:tc>
        <w:tc>
          <w:tcPr>
            <w:tcW w:w="22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Peningkatan kualitas kelembagaan koperasi</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prosentase jumlah koperasi aktif</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86,57</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87,60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88,64</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89,67</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90,70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86,57</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84,6</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88,0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88.04</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98.58</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AT</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sz w:val="20"/>
                <w:szCs w:val="20"/>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sz w:val="20"/>
                <w:szCs w:val="20"/>
              </w:rPr>
            </w:pP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Besaran jumlah anggota koperasi</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org</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159670</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165500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170800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174500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xml:space="preserve">179.500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159670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170.000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216.000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216.052</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color w:val="000000"/>
                <w:sz w:val="20"/>
                <w:szCs w:val="20"/>
              </w:rPr>
            </w:pPr>
          </w:p>
        </w:tc>
        <w:tc>
          <w:tcPr>
            <w:tcW w:w="457"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sz w:val="20"/>
                <w:szCs w:val="20"/>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rsidR="00015B8A" w:rsidRPr="00C46070" w:rsidRDefault="00015B8A" w:rsidP="00C46070">
            <w:pPr>
              <w:rPr>
                <w:rFonts w:ascii="Calibri" w:hAnsi="Calibri" w:cs="Calibri"/>
                <w:sz w:val="20"/>
                <w:szCs w:val="20"/>
              </w:rPr>
            </w:pP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color w:val="000000"/>
                <w:sz w:val="20"/>
                <w:szCs w:val="20"/>
              </w:rPr>
            </w:pPr>
            <w:r w:rsidRPr="00C46070">
              <w:rPr>
                <w:rFonts w:ascii="Calibri" w:hAnsi="Calibri" w:cs="Calibri"/>
                <w:color w:val="000000"/>
                <w:sz w:val="20"/>
                <w:szCs w:val="20"/>
              </w:rPr>
              <w:t>persentase jumlah pembinaan pengelolaan koperasi</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40,29</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43,39</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46,49</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48,55</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53,72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40,29</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46,02</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34,60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39,69</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73,88</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AT</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color w:val="000000"/>
                <w:sz w:val="20"/>
                <w:szCs w:val="20"/>
              </w:rPr>
            </w:pPr>
            <w:r w:rsidRPr="00C46070">
              <w:rPr>
                <w:rFonts w:ascii="Calibri" w:hAnsi="Calibri" w:cs="Calibri"/>
                <w:color w:val="000000"/>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2</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Program Pengembangan kewirausahaan dan keunggulan kompetitif UKM</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meningkatnya tertatanya LKM sesuai dengan ketentuan perundang-undangan</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25</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Besaran jumlah</w:t>
            </w:r>
            <w:r w:rsidR="004604B0">
              <w:rPr>
                <w:rFonts w:ascii="Calibri" w:hAnsi="Calibri" w:cs="Calibri"/>
                <w:sz w:val="20"/>
                <w:szCs w:val="20"/>
              </w:rPr>
              <w:t xml:space="preserve"> </w:t>
            </w:r>
            <w:r w:rsidRPr="00C46070">
              <w:rPr>
                <w:rFonts w:ascii="Calibri" w:hAnsi="Calibri" w:cs="Calibri"/>
                <w:sz w:val="20"/>
                <w:szCs w:val="20"/>
              </w:rPr>
              <w:t>UKM yang dibina</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Kelompok</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132</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204</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281</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364</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451</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132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220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488</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369</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81,81</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AT</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nil"/>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Besaran jumlah akses permodalan bagi UKM</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Kelompok</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152</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172</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192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212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232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152</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272</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245</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270</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JUMLAH IKD 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6</w:t>
            </w:r>
          </w:p>
        </w:tc>
        <w:tc>
          <w:tcPr>
            <w:tcW w:w="1134"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color w:val="7F7F7F"/>
                <w:sz w:val="20"/>
                <w:szCs w:val="20"/>
              </w:rPr>
            </w:pPr>
            <w:r w:rsidRPr="00C46070">
              <w:rPr>
                <w:rFonts w:ascii="Calibri" w:hAnsi="Calibri" w:cs="Calibri"/>
                <w:color w:val="7F7F7F"/>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3</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3</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0</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b/>
                <w:bCs/>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RATA-RATA CAPAIAN 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1134"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color w:val="7F7F7F"/>
                <w:sz w:val="20"/>
                <w:szCs w:val="20"/>
              </w:rPr>
            </w:pPr>
            <w:r w:rsidRPr="00C46070">
              <w:rPr>
                <w:rFonts w:ascii="Calibri" w:hAnsi="Calibri" w:cs="Calibri"/>
                <w:color w:val="7F7F7F"/>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right"/>
              <w:rPr>
                <w:rFonts w:ascii="Calibri" w:hAnsi="Calibri" w:cs="Calibri"/>
                <w:sz w:val="20"/>
                <w:szCs w:val="20"/>
              </w:rPr>
            </w:pPr>
            <w:r w:rsidRPr="00C46070">
              <w:rPr>
                <w:rFonts w:ascii="Calibri" w:hAnsi="Calibri" w:cs="Calibri"/>
                <w:sz w:val="20"/>
                <w:szCs w:val="20"/>
              </w:rPr>
              <w:t>92,37</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r>
      <w:tr w:rsidR="00015B8A" w:rsidRPr="00C46070" w:rsidTr="003659F5">
        <w:trPr>
          <w:trHeight w:val="315"/>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2298"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URUSAN:</w:t>
            </w:r>
          </w:p>
        </w:tc>
        <w:tc>
          <w:tcPr>
            <w:tcW w:w="2268"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134" w:type="dxa"/>
            <w:gridSpan w:val="2"/>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19"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37"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nil"/>
              <w:right w:val="nil"/>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1</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Program Industri Kecil dan Menengah</w:t>
            </w:r>
          </w:p>
        </w:tc>
        <w:tc>
          <w:tcPr>
            <w:tcW w:w="2268"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Cakupan Meningkatnya prosentase Agroindustri yang Berbasis pada Komoditas Unggulan Daerah</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w:t>
            </w:r>
          </w:p>
        </w:tc>
        <w:tc>
          <w:tcPr>
            <w:tcW w:w="705"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54,9</w:t>
            </w:r>
          </w:p>
        </w:tc>
        <w:tc>
          <w:tcPr>
            <w:tcW w:w="720" w:type="dxa"/>
            <w:gridSpan w:val="2"/>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55,2</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55,3</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55,5</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55,60</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55</w:t>
            </w:r>
          </w:p>
        </w:tc>
        <w:tc>
          <w:tcPr>
            <w:tcW w:w="63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70,00</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70,00</w:t>
            </w:r>
          </w:p>
        </w:tc>
        <w:tc>
          <w:tcPr>
            <w:tcW w:w="720"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70.01</w:t>
            </w:r>
          </w:p>
        </w:tc>
        <w:tc>
          <w:tcPr>
            <w:tcW w:w="622"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single" w:sz="4" w:space="0" w:color="auto"/>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gridAfter w:val="13"/>
          <w:wAfter w:w="8002" w:type="dxa"/>
          <w:trHeight w:val="255"/>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5388" w:type="dxa"/>
            <w:gridSpan w:val="4"/>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2044" w:type="dxa"/>
            <w:gridSpan w:val="3"/>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r>
      <w:tr w:rsidR="00015B8A" w:rsidRPr="00C46070" w:rsidTr="003659F5">
        <w:trPr>
          <w:trHeight w:val="10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Persentase Meningkatnya Struktur Industri Berbahan Baku Lokal yang Tangguh</w:t>
            </w:r>
          </w:p>
        </w:tc>
        <w:tc>
          <w:tcPr>
            <w:tcW w:w="1134"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w:t>
            </w:r>
          </w:p>
        </w:tc>
        <w:tc>
          <w:tcPr>
            <w:tcW w:w="705"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99,62</w:t>
            </w:r>
          </w:p>
        </w:tc>
        <w:tc>
          <w:tcPr>
            <w:tcW w:w="720" w:type="dxa"/>
            <w:gridSpan w:val="2"/>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99,68</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99,69</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99,71</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99,75</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w:t>
            </w:r>
          </w:p>
        </w:tc>
        <w:tc>
          <w:tcPr>
            <w:tcW w:w="63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99,70</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99,8</w:t>
            </w:r>
          </w:p>
        </w:tc>
        <w:tc>
          <w:tcPr>
            <w:tcW w:w="720"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99.9</w:t>
            </w:r>
          </w:p>
        </w:tc>
        <w:tc>
          <w:tcPr>
            <w:tcW w:w="622"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100,00</w:t>
            </w:r>
          </w:p>
        </w:tc>
        <w:tc>
          <w:tcPr>
            <w:tcW w:w="419"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TT</w:t>
            </w:r>
          </w:p>
        </w:tc>
        <w:tc>
          <w:tcPr>
            <w:tcW w:w="437"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456"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sz w:val="20"/>
                <w:szCs w:val="20"/>
              </w:rPr>
            </w:pPr>
            <w:r w:rsidRPr="00C46070">
              <w:rPr>
                <w:rFonts w:ascii="Calibri" w:hAnsi="Calibri" w:cs="Calibri"/>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JUMLAH IKD 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 </w:t>
            </w:r>
          </w:p>
        </w:tc>
        <w:tc>
          <w:tcPr>
            <w:tcW w:w="1134"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color w:val="7F7F7F"/>
                <w:sz w:val="20"/>
                <w:szCs w:val="20"/>
              </w:rPr>
            </w:pPr>
            <w:r w:rsidRPr="00C46070">
              <w:rPr>
                <w:rFonts w:ascii="Calibri" w:hAnsi="Calibri" w:cs="Calibri"/>
                <w:color w:val="7F7F7F"/>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2</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0</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right"/>
              <w:rPr>
                <w:rFonts w:ascii="Calibri" w:hAnsi="Calibri" w:cs="Calibri"/>
                <w:b/>
                <w:bCs/>
                <w:sz w:val="20"/>
                <w:szCs w:val="20"/>
              </w:rPr>
            </w:pPr>
            <w:r w:rsidRPr="00C46070">
              <w:rPr>
                <w:rFonts w:ascii="Calibri" w:hAnsi="Calibri" w:cs="Calibri"/>
                <w:b/>
                <w:bCs/>
                <w:sz w:val="20"/>
                <w:szCs w:val="20"/>
              </w:rPr>
              <w:t>0</w:t>
            </w:r>
          </w:p>
        </w:tc>
      </w:tr>
      <w:tr w:rsidR="00015B8A" w:rsidRPr="00C46070" w:rsidTr="003659F5">
        <w:trPr>
          <w:trHeight w:val="96"/>
        </w:trPr>
        <w:tc>
          <w:tcPr>
            <w:tcW w:w="237" w:type="dxa"/>
            <w:tcBorders>
              <w:top w:val="nil"/>
              <w:left w:val="nil"/>
              <w:bottom w:val="nil"/>
              <w:right w:val="nil"/>
            </w:tcBorders>
            <w:shd w:val="clear" w:color="auto" w:fill="auto"/>
            <w:hideMark/>
          </w:tcPr>
          <w:p w:rsidR="00015B8A" w:rsidRPr="00C46070" w:rsidRDefault="00015B8A" w:rsidP="00C46070">
            <w:pPr>
              <w:rPr>
                <w:rFonts w:ascii="Calibri" w:hAnsi="Calibri" w:cs="Calibri"/>
                <w:b/>
                <w:bCs/>
                <w:sz w:val="20"/>
                <w:szCs w:val="20"/>
              </w:rPr>
            </w:pPr>
          </w:p>
        </w:tc>
        <w:tc>
          <w:tcPr>
            <w:tcW w:w="457" w:type="dxa"/>
            <w:tcBorders>
              <w:top w:val="nil"/>
              <w:left w:val="single" w:sz="4" w:space="0" w:color="auto"/>
              <w:bottom w:val="single" w:sz="4" w:space="0" w:color="auto"/>
              <w:right w:val="single" w:sz="4" w:space="0" w:color="auto"/>
            </w:tcBorders>
            <w:shd w:val="clear" w:color="auto" w:fill="auto"/>
            <w:hideMark/>
          </w:tcPr>
          <w:p w:rsidR="00015B8A" w:rsidRPr="00C46070" w:rsidRDefault="00015B8A" w:rsidP="00C46070">
            <w:pPr>
              <w:jc w:val="center"/>
              <w:rPr>
                <w:rFonts w:ascii="Calibri" w:hAnsi="Calibri" w:cs="Calibri"/>
                <w:b/>
                <w:bCs/>
                <w:sz w:val="20"/>
                <w:szCs w:val="20"/>
              </w:rPr>
            </w:pPr>
            <w:r w:rsidRPr="00C46070">
              <w:rPr>
                <w:rFonts w:ascii="Calibri" w:hAnsi="Calibri" w:cs="Calibri"/>
                <w:b/>
                <w:bCs/>
                <w:sz w:val="20"/>
                <w:szCs w:val="20"/>
              </w:rPr>
              <w:t> </w:t>
            </w:r>
          </w:p>
        </w:tc>
        <w:tc>
          <w:tcPr>
            <w:tcW w:w="229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jc w:val="center"/>
              <w:rPr>
                <w:rFonts w:ascii="Calibri" w:hAnsi="Calibri" w:cs="Calibri"/>
                <w:b/>
                <w:bCs/>
                <w:color w:val="000000"/>
                <w:sz w:val="20"/>
                <w:szCs w:val="20"/>
              </w:rPr>
            </w:pPr>
            <w:r w:rsidRPr="00C46070">
              <w:rPr>
                <w:rFonts w:ascii="Calibri" w:hAnsi="Calibri" w:cs="Calibri"/>
                <w:b/>
                <w:bCs/>
                <w:color w:val="000000"/>
                <w:sz w:val="20"/>
                <w:szCs w:val="20"/>
              </w:rPr>
              <w:t>RATA-RATA CAPAIAN URUSAN</w:t>
            </w:r>
          </w:p>
        </w:tc>
        <w:tc>
          <w:tcPr>
            <w:tcW w:w="2268"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1134"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05"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gridSpan w:val="2"/>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3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color w:val="7F7F7F"/>
                <w:sz w:val="20"/>
                <w:szCs w:val="20"/>
              </w:rPr>
            </w:pPr>
            <w:r w:rsidRPr="00C46070">
              <w:rPr>
                <w:rFonts w:ascii="Calibri" w:hAnsi="Calibri" w:cs="Calibri"/>
                <w:color w:val="7F7F7F"/>
                <w:sz w:val="20"/>
                <w:szCs w:val="20"/>
              </w:rPr>
              <w:t> </w:t>
            </w:r>
          </w:p>
        </w:tc>
        <w:tc>
          <w:tcPr>
            <w:tcW w:w="720"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622" w:type="dxa"/>
            <w:tcBorders>
              <w:top w:val="nil"/>
              <w:left w:val="nil"/>
              <w:bottom w:val="single" w:sz="4" w:space="0" w:color="auto"/>
              <w:right w:val="nil"/>
            </w:tcBorders>
            <w:shd w:val="clear" w:color="auto" w:fill="auto"/>
            <w:hideMark/>
          </w:tcPr>
          <w:p w:rsidR="00015B8A" w:rsidRPr="00C46070" w:rsidRDefault="00015B8A" w:rsidP="00C46070">
            <w:pPr>
              <w:rPr>
                <w:rFonts w:ascii="Calibri" w:hAnsi="Calibri" w:cs="Calibri"/>
                <w:sz w:val="20"/>
                <w:szCs w:val="20"/>
              </w:rPr>
            </w:pPr>
            <w:r w:rsidRPr="00C46070">
              <w:rPr>
                <w:rFonts w:ascii="Calibri" w:hAnsi="Calibri" w:cs="Calibri"/>
                <w:sz w:val="20"/>
                <w:szCs w:val="20"/>
              </w:rPr>
              <w:t> </w:t>
            </w:r>
          </w:p>
        </w:tc>
        <w:tc>
          <w:tcPr>
            <w:tcW w:w="1238" w:type="dxa"/>
            <w:tcBorders>
              <w:top w:val="nil"/>
              <w:left w:val="nil"/>
              <w:bottom w:val="single" w:sz="4" w:space="0" w:color="auto"/>
              <w:right w:val="single" w:sz="4" w:space="0" w:color="auto"/>
            </w:tcBorders>
            <w:shd w:val="clear" w:color="auto" w:fill="auto"/>
            <w:hideMark/>
          </w:tcPr>
          <w:p w:rsidR="00015B8A" w:rsidRPr="00C46070" w:rsidRDefault="00015B8A" w:rsidP="00C46070">
            <w:pPr>
              <w:jc w:val="right"/>
              <w:rPr>
                <w:rFonts w:ascii="Calibri" w:hAnsi="Calibri" w:cs="Calibri"/>
                <w:sz w:val="20"/>
                <w:szCs w:val="20"/>
              </w:rPr>
            </w:pPr>
            <w:r w:rsidRPr="00C46070">
              <w:rPr>
                <w:rFonts w:ascii="Calibri" w:hAnsi="Calibri" w:cs="Calibri"/>
                <w:sz w:val="20"/>
                <w:szCs w:val="20"/>
              </w:rPr>
              <w:t>100</w:t>
            </w:r>
          </w:p>
        </w:tc>
        <w:tc>
          <w:tcPr>
            <w:tcW w:w="419"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37"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c>
          <w:tcPr>
            <w:tcW w:w="456" w:type="dxa"/>
            <w:tcBorders>
              <w:top w:val="nil"/>
              <w:left w:val="nil"/>
              <w:bottom w:val="single" w:sz="4" w:space="0" w:color="auto"/>
              <w:right w:val="single" w:sz="4" w:space="0" w:color="auto"/>
            </w:tcBorders>
            <w:shd w:val="clear" w:color="auto" w:fill="auto"/>
            <w:vAlign w:val="center"/>
            <w:hideMark/>
          </w:tcPr>
          <w:p w:rsidR="00015B8A" w:rsidRPr="00C46070" w:rsidRDefault="00015B8A" w:rsidP="00C46070">
            <w:pPr>
              <w:rPr>
                <w:rFonts w:ascii="Calibri" w:hAnsi="Calibri" w:cs="Calibri"/>
                <w:b/>
                <w:bCs/>
                <w:sz w:val="20"/>
                <w:szCs w:val="20"/>
              </w:rPr>
            </w:pPr>
            <w:r w:rsidRPr="00C46070">
              <w:rPr>
                <w:rFonts w:ascii="Calibri" w:hAnsi="Calibri" w:cs="Calibri"/>
                <w:b/>
                <w:bCs/>
                <w:sz w:val="20"/>
                <w:szCs w:val="20"/>
              </w:rPr>
              <w:t> </w:t>
            </w:r>
          </w:p>
        </w:tc>
      </w:tr>
    </w:tbl>
    <w:p w:rsidR="00AB443D" w:rsidRDefault="00AB443D" w:rsidP="00E175D4">
      <w:pPr>
        <w:pStyle w:val="ListParagraph1"/>
        <w:tabs>
          <w:tab w:val="left" w:pos="1980"/>
        </w:tabs>
        <w:spacing w:after="0" w:line="360" w:lineRule="auto"/>
        <w:ind w:left="0"/>
        <w:jc w:val="both"/>
        <w:rPr>
          <w:rFonts w:ascii="Bookman Old Style" w:hAnsi="Bookman Old Style" w:cs="Tahoma"/>
          <w:bCs/>
          <w:iCs/>
        </w:rPr>
        <w:sectPr w:rsidR="00AB443D" w:rsidSect="003659F5">
          <w:pgSz w:w="16839" w:h="11907" w:orient="landscape" w:code="9"/>
          <w:pgMar w:top="1440" w:right="1440" w:bottom="1440" w:left="1440" w:header="720" w:footer="720" w:gutter="0"/>
          <w:cols w:space="720"/>
          <w:docGrid w:linePitch="360"/>
        </w:sectPr>
      </w:pPr>
    </w:p>
    <w:p w:rsidR="003C1F14" w:rsidRPr="00E175D4" w:rsidRDefault="003C1F14" w:rsidP="00E175D4">
      <w:pPr>
        <w:pStyle w:val="ListParagraph1"/>
        <w:tabs>
          <w:tab w:val="left" w:pos="720"/>
        </w:tabs>
        <w:spacing w:after="0" w:line="360" w:lineRule="auto"/>
        <w:ind w:left="0"/>
        <w:jc w:val="both"/>
        <w:rPr>
          <w:rFonts w:ascii="Bookman Old Style" w:hAnsi="Bookman Old Style"/>
          <w:sz w:val="24"/>
          <w:lang w:val="id-ID"/>
        </w:rPr>
      </w:pPr>
      <w:r w:rsidRPr="00E175D4">
        <w:rPr>
          <w:rFonts w:ascii="Bookman Old Style" w:hAnsi="Bookman Old Style"/>
          <w:sz w:val="24"/>
          <w:lang w:val="id-ID"/>
        </w:rPr>
        <w:lastRenderedPageBreak/>
        <w:t xml:space="preserve">Status capaian indikator kinerja daerah </w:t>
      </w:r>
      <w:r w:rsidR="00A57F02" w:rsidRPr="00E175D4">
        <w:rPr>
          <w:rFonts w:ascii="Bookman Old Style" w:hAnsi="Bookman Old Style"/>
          <w:sz w:val="24"/>
        </w:rPr>
        <w:t xml:space="preserve">Dinas Peridustrian Perdagangan Koperasi </w:t>
      </w:r>
      <w:r w:rsidR="00F56154" w:rsidRPr="00E175D4">
        <w:rPr>
          <w:rFonts w:ascii="Bookman Old Style" w:hAnsi="Bookman Old Style"/>
          <w:sz w:val="24"/>
        </w:rPr>
        <w:t>UKM</w:t>
      </w:r>
      <w:r w:rsidR="00A57F02" w:rsidRPr="00E175D4">
        <w:rPr>
          <w:rFonts w:ascii="Bookman Old Style" w:hAnsi="Bookman Old Style"/>
          <w:sz w:val="24"/>
        </w:rPr>
        <w:t xml:space="preserve"> Kabupaten Temanggung </w:t>
      </w:r>
      <w:r w:rsidRPr="00E175D4">
        <w:rPr>
          <w:rFonts w:ascii="Bookman Old Style" w:hAnsi="Bookman Old Style"/>
          <w:sz w:val="24"/>
          <w:lang w:val="id-ID"/>
        </w:rPr>
        <w:t>sampai dengan tahun 2017 adalah sebagai berikut:</w:t>
      </w:r>
    </w:p>
    <w:p w:rsidR="003C1F14" w:rsidRPr="00E175D4" w:rsidRDefault="003C1F14" w:rsidP="00456D40">
      <w:pPr>
        <w:pStyle w:val="ListParagraph1"/>
        <w:numPr>
          <w:ilvl w:val="0"/>
          <w:numId w:val="62"/>
        </w:numPr>
        <w:tabs>
          <w:tab w:val="left" w:pos="720"/>
        </w:tabs>
        <w:spacing w:after="0" w:line="360" w:lineRule="auto"/>
        <w:ind w:left="1170" w:hanging="450"/>
        <w:jc w:val="both"/>
        <w:rPr>
          <w:rFonts w:ascii="Bookman Old Style" w:hAnsi="Bookman Old Style"/>
          <w:sz w:val="24"/>
          <w:lang w:val="id-ID"/>
        </w:rPr>
      </w:pPr>
      <w:r w:rsidRPr="00E175D4">
        <w:rPr>
          <w:rFonts w:ascii="Bookman Old Style" w:hAnsi="Bookman Old Style"/>
          <w:sz w:val="24"/>
          <w:lang w:val="id-ID"/>
        </w:rPr>
        <w:t xml:space="preserve">Indikator kinerja dengan status telah tercapai ada </w:t>
      </w:r>
      <w:r w:rsidR="00A57F02" w:rsidRPr="00E175D4">
        <w:rPr>
          <w:rFonts w:ascii="Bookman Old Style" w:hAnsi="Bookman Old Style"/>
          <w:sz w:val="24"/>
        </w:rPr>
        <w:t>10</w:t>
      </w:r>
      <w:r w:rsidRPr="00E175D4">
        <w:rPr>
          <w:rFonts w:ascii="Bookman Old Style" w:hAnsi="Bookman Old Style"/>
          <w:sz w:val="24"/>
          <w:lang w:val="id-ID"/>
        </w:rPr>
        <w:t xml:space="preserve"> indikator, yaitu:</w:t>
      </w:r>
    </w:p>
    <w:p w:rsidR="003C1F14"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Besaran meningkatnya sarana dan prasarana perdagngan</w:t>
      </w:r>
    </w:p>
    <w:p w:rsidR="003C1F14"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Pengelolaan Sarana dan Prasarana Pasar</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Promosi Produk Unggulan</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meningkatnya ketersediaan informasi harga bahan pokok dan bahan lainnya</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meningkatnya jaminan keamanan produk yang beredar</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Besaran Jumlah anggota koperasi</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meningkatnya tertatanya LKM sesuai dengan ketentuan perundang-undangan</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Besaran Jumlah akses permodalan bagi UKM</w:t>
      </w:r>
    </w:p>
    <w:p w:rsidR="00C424EF"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4"/>
          <w:lang w:val="id-ID"/>
        </w:rPr>
      </w:pPr>
      <w:r w:rsidRPr="00E175D4">
        <w:rPr>
          <w:rFonts w:ascii="Bookman Old Style" w:hAnsi="Bookman Old Style"/>
          <w:sz w:val="24"/>
        </w:rPr>
        <w:t>Cakupan meningkatnya prosentase agroindustri yang berbasis komoditas unggulan daerah</w:t>
      </w:r>
    </w:p>
    <w:p w:rsidR="003C1F14" w:rsidRPr="00E175D4" w:rsidRDefault="00C424EF" w:rsidP="00E175D4">
      <w:pPr>
        <w:pStyle w:val="ListParagraph1"/>
        <w:numPr>
          <w:ilvl w:val="0"/>
          <w:numId w:val="63"/>
        </w:numPr>
        <w:tabs>
          <w:tab w:val="left" w:pos="720"/>
          <w:tab w:val="left" w:pos="1701"/>
          <w:tab w:val="left" w:pos="1843"/>
        </w:tabs>
        <w:spacing w:after="0" w:line="360" w:lineRule="auto"/>
        <w:ind w:left="1701" w:hanging="567"/>
        <w:jc w:val="both"/>
        <w:rPr>
          <w:rFonts w:ascii="Bookman Old Style" w:hAnsi="Bookman Old Style"/>
          <w:sz w:val="28"/>
          <w:lang w:val="id-ID"/>
        </w:rPr>
      </w:pPr>
      <w:r w:rsidRPr="00E175D4">
        <w:rPr>
          <w:rFonts w:ascii="Bookman Old Style" w:hAnsi="Bookman Old Style"/>
          <w:sz w:val="24"/>
        </w:rPr>
        <w:t>Persentase meningkatnya struktur industry berbahan baku lokal</w:t>
      </w:r>
    </w:p>
    <w:p w:rsidR="003C1F14" w:rsidRPr="00E175D4" w:rsidRDefault="003C1F14" w:rsidP="003C1F14">
      <w:pPr>
        <w:framePr w:h="8945" w:hRule="exact" w:wrap="auto" w:hAnchor="text" w:y="415"/>
        <w:rPr>
          <w:rFonts w:ascii="Bookman Old Style" w:hAnsi="Bookman Old Style"/>
          <w:sz w:val="28"/>
        </w:rPr>
      </w:pPr>
    </w:p>
    <w:p w:rsidR="003C1F14" w:rsidRPr="00E175D4" w:rsidRDefault="003C1F14" w:rsidP="003C1F14">
      <w:pPr>
        <w:tabs>
          <w:tab w:val="left" w:pos="1870"/>
        </w:tabs>
        <w:rPr>
          <w:rFonts w:ascii="Bookman Old Style" w:hAnsi="Bookman Old Style"/>
          <w:sz w:val="28"/>
        </w:rPr>
      </w:pPr>
    </w:p>
    <w:p w:rsidR="003C1F14" w:rsidRPr="00E175D4" w:rsidRDefault="003C1F14" w:rsidP="0039068A">
      <w:pPr>
        <w:pStyle w:val="ListParagraph1"/>
        <w:numPr>
          <w:ilvl w:val="1"/>
          <w:numId w:val="55"/>
        </w:numPr>
        <w:tabs>
          <w:tab w:val="left" w:pos="720"/>
        </w:tabs>
        <w:spacing w:after="0" w:line="360" w:lineRule="auto"/>
        <w:jc w:val="both"/>
        <w:rPr>
          <w:rFonts w:ascii="Bookman Old Style" w:hAnsi="Bookman Old Style"/>
          <w:b/>
          <w:sz w:val="24"/>
        </w:rPr>
      </w:pPr>
      <w:r w:rsidRPr="00E175D4">
        <w:rPr>
          <w:rFonts w:ascii="Bookman Old Style" w:hAnsi="Bookman Old Style"/>
          <w:b/>
          <w:sz w:val="24"/>
        </w:rPr>
        <w:t xml:space="preserve">Isu-isu penting penyelenggaraan tugas dan fungsi </w:t>
      </w:r>
      <w:r w:rsidR="00011138" w:rsidRPr="00E175D4">
        <w:rPr>
          <w:rFonts w:ascii="Bookman Old Style" w:hAnsi="Bookman Old Style"/>
          <w:b/>
          <w:sz w:val="24"/>
        </w:rPr>
        <w:t xml:space="preserve">Dinas Perindustrian Perdagangan Koperasi </w:t>
      </w:r>
      <w:r w:rsidR="00F56154" w:rsidRPr="00E175D4">
        <w:rPr>
          <w:rFonts w:ascii="Bookman Old Style" w:hAnsi="Bookman Old Style"/>
          <w:b/>
          <w:sz w:val="24"/>
        </w:rPr>
        <w:t>UKM</w:t>
      </w:r>
      <w:r w:rsidR="00011138" w:rsidRPr="00E175D4">
        <w:rPr>
          <w:rFonts w:ascii="Bookman Old Style" w:hAnsi="Bookman Old Style"/>
          <w:b/>
          <w:sz w:val="24"/>
        </w:rPr>
        <w:t xml:space="preserve"> Kabupaten Temanggung</w:t>
      </w:r>
    </w:p>
    <w:p w:rsidR="003C1F14" w:rsidRPr="00E175D4" w:rsidRDefault="003C1F14" w:rsidP="003C1F14">
      <w:pPr>
        <w:pStyle w:val="ListParagraph1"/>
        <w:tabs>
          <w:tab w:val="left" w:pos="720"/>
        </w:tabs>
        <w:spacing w:after="0" w:line="360" w:lineRule="auto"/>
        <w:ind w:firstLine="720"/>
        <w:jc w:val="both"/>
        <w:rPr>
          <w:rFonts w:ascii="Bookman Old Style" w:hAnsi="Bookman Old Style"/>
          <w:sz w:val="24"/>
        </w:rPr>
      </w:pPr>
      <w:r w:rsidRPr="00E175D4">
        <w:rPr>
          <w:rFonts w:ascii="Bookman Old Style" w:hAnsi="Bookman Old Style"/>
          <w:sz w:val="24"/>
          <w:lang w:val="id-ID"/>
        </w:rPr>
        <w:t xml:space="preserve">Perumusan isu-isu penting dalam penyelenggaraan tugas pokok dan fungsi </w:t>
      </w:r>
      <w:r w:rsidR="00011138" w:rsidRPr="00E175D4">
        <w:rPr>
          <w:rFonts w:ascii="Bookman Old Style" w:hAnsi="Bookman Old Style"/>
          <w:sz w:val="24"/>
        </w:rPr>
        <w:t xml:space="preserve">Dinas Perindustrian Perdagangan Koperasi </w:t>
      </w:r>
      <w:r w:rsidR="00F56154" w:rsidRPr="00E175D4">
        <w:rPr>
          <w:rFonts w:ascii="Bookman Old Style" w:hAnsi="Bookman Old Style"/>
          <w:sz w:val="24"/>
        </w:rPr>
        <w:t>UKM</w:t>
      </w:r>
      <w:r w:rsidR="00011138" w:rsidRPr="00E175D4">
        <w:rPr>
          <w:rFonts w:ascii="Bookman Old Style" w:hAnsi="Bookman Old Style"/>
          <w:sz w:val="24"/>
        </w:rPr>
        <w:t xml:space="preserve"> Kabupaten Temanggung</w:t>
      </w:r>
      <w:r w:rsidRPr="00E175D4">
        <w:rPr>
          <w:rFonts w:ascii="Bookman Old Style" w:hAnsi="Bookman Old Style"/>
          <w:sz w:val="24"/>
          <w:lang w:val="id-ID"/>
        </w:rPr>
        <w:t xml:space="preserve">, didasarkan pada indikator kinerja daerah dengan status upaya keras dan permasalahan/hambatan dalam penyelenggaraan tugas pokok dan fungsi </w:t>
      </w:r>
      <w:r w:rsidR="00011138" w:rsidRPr="00E175D4">
        <w:rPr>
          <w:rFonts w:ascii="Bookman Old Style" w:hAnsi="Bookman Old Style"/>
          <w:sz w:val="24"/>
        </w:rPr>
        <w:t xml:space="preserve">Dinas Perindustrian Perdagangan Koperasi </w:t>
      </w:r>
      <w:r w:rsidR="00F56154" w:rsidRPr="00E175D4">
        <w:rPr>
          <w:rFonts w:ascii="Bookman Old Style" w:hAnsi="Bookman Old Style"/>
          <w:sz w:val="24"/>
        </w:rPr>
        <w:t>UKM</w:t>
      </w:r>
      <w:r w:rsidR="00011138" w:rsidRPr="00E175D4">
        <w:rPr>
          <w:rFonts w:ascii="Bookman Old Style" w:hAnsi="Bookman Old Style"/>
          <w:sz w:val="24"/>
        </w:rPr>
        <w:t xml:space="preserve"> Kabupaten Temanggung</w:t>
      </w:r>
    </w:p>
    <w:p w:rsidR="003C1F14" w:rsidRPr="00E175D4" w:rsidRDefault="003C1F14" w:rsidP="003C1F14">
      <w:pPr>
        <w:pStyle w:val="ListParagraph1"/>
        <w:tabs>
          <w:tab w:val="left" w:pos="720"/>
        </w:tabs>
        <w:spacing w:after="0" w:line="360" w:lineRule="auto"/>
        <w:ind w:firstLine="720"/>
        <w:jc w:val="both"/>
        <w:rPr>
          <w:rFonts w:ascii="Bookman Old Style" w:hAnsi="Bookman Old Style"/>
          <w:sz w:val="24"/>
          <w:lang w:val="id-ID"/>
        </w:rPr>
      </w:pPr>
      <w:r w:rsidRPr="00E175D4">
        <w:rPr>
          <w:rFonts w:ascii="Bookman Old Style" w:hAnsi="Bookman Old Style"/>
          <w:sz w:val="24"/>
          <w:lang w:val="id-ID"/>
        </w:rPr>
        <w:t xml:space="preserve">Adapun isu-isu penting dalam penyelenggaraan tugas pokok dan fungsi </w:t>
      </w:r>
      <w:r w:rsidR="00011138" w:rsidRPr="00E175D4">
        <w:rPr>
          <w:rFonts w:ascii="Bookman Old Style" w:hAnsi="Bookman Old Style"/>
          <w:sz w:val="24"/>
        </w:rPr>
        <w:t xml:space="preserve">Dinas Perindustrian Perdagangan Koperasi </w:t>
      </w:r>
      <w:r w:rsidR="00F56154" w:rsidRPr="00E175D4">
        <w:rPr>
          <w:rFonts w:ascii="Bookman Old Style" w:hAnsi="Bookman Old Style"/>
          <w:sz w:val="24"/>
        </w:rPr>
        <w:t>UKM</w:t>
      </w:r>
      <w:r w:rsidR="00011138" w:rsidRPr="00E175D4">
        <w:rPr>
          <w:rFonts w:ascii="Bookman Old Style" w:hAnsi="Bookman Old Style"/>
          <w:sz w:val="24"/>
        </w:rPr>
        <w:t xml:space="preserve"> Kabupaten Temanggung</w:t>
      </w:r>
      <w:r w:rsidRPr="00E175D4">
        <w:rPr>
          <w:rFonts w:ascii="Bookman Old Style" w:hAnsi="Bookman Old Style"/>
          <w:sz w:val="24"/>
          <w:lang w:val="id-ID"/>
        </w:rPr>
        <w:t xml:space="preserve"> adalah sebagai berikut:</w:t>
      </w:r>
    </w:p>
    <w:p w:rsidR="003C1F14" w:rsidRPr="00E175D4" w:rsidRDefault="00C424EF" w:rsidP="00456D40">
      <w:pPr>
        <w:pStyle w:val="ListParagraph1"/>
        <w:numPr>
          <w:ilvl w:val="0"/>
          <w:numId w:val="64"/>
        </w:numPr>
        <w:tabs>
          <w:tab w:val="left" w:pos="720"/>
        </w:tabs>
        <w:spacing w:after="0" w:line="360" w:lineRule="auto"/>
        <w:ind w:left="1080"/>
        <w:jc w:val="both"/>
        <w:rPr>
          <w:rFonts w:ascii="Bookman Old Style" w:hAnsi="Bookman Old Style"/>
          <w:sz w:val="24"/>
          <w:lang w:val="id-ID"/>
        </w:rPr>
      </w:pPr>
      <w:r w:rsidRPr="00E175D4">
        <w:rPr>
          <w:rFonts w:ascii="Bookman Old Style" w:hAnsi="Bookman Old Style"/>
          <w:sz w:val="24"/>
        </w:rPr>
        <w:lastRenderedPageBreak/>
        <w:t xml:space="preserve">Kesadaran koperasi tentang pentingnya penilaian kesehatan koperasi masih kurang dalam aspek –aspek </w:t>
      </w:r>
      <w:r w:rsidR="00441794" w:rsidRPr="00E175D4">
        <w:rPr>
          <w:rFonts w:ascii="Bookman Old Style" w:hAnsi="Bookman Old Style"/>
          <w:sz w:val="24"/>
        </w:rPr>
        <w:t>yang dimulai untuk memenuhi kewajiban</w:t>
      </w:r>
    </w:p>
    <w:p w:rsidR="003C1F1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Kesadaran koperasi untuk menyampaikan laporan triwulan masih kurang</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Pengelolaan koperasi hendaknya mematuhi standar akuntansi koperasi</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Belum semua koperasi menggunakan pembukuan secra tertib</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Semua UKM wajib mengurus seluruh perijinan yang dibutuhkan</w:t>
      </w:r>
    </w:p>
    <w:p w:rsidR="003C1F1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Belum adanya</w:t>
      </w:r>
      <w:r w:rsidR="004604B0">
        <w:rPr>
          <w:rFonts w:ascii="Bookman Old Style" w:hAnsi="Bookman Old Style"/>
          <w:sz w:val="24"/>
          <w:szCs w:val="24"/>
        </w:rPr>
        <w:t xml:space="preserve"> </w:t>
      </w:r>
      <w:r w:rsidRPr="00E175D4">
        <w:rPr>
          <w:rFonts w:ascii="Bookman Old Style" w:hAnsi="Bookman Old Style"/>
          <w:sz w:val="24"/>
          <w:szCs w:val="24"/>
        </w:rPr>
        <w:t>pemberdayaan PKL/Peningkatan keterampilan PKL</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Belum adanya penetuan spot/lokasi untuk penataan PKL</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Pengawasan barang beredar wewenangya ada di Provinsi, Kab/Kota tidak bisa melaksanakan pengawasan namun demikian diperlukan pengawasan di kabu/kotauntuk pembinaan</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Saat ini sudah diperlukan pembinaan ekspor Impor ke paar yang lebih global</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UPTD Metrologi legal dalam melakukan kegiatan metrologi belum ada ruang kantor yang memadai, ruang pelayaan dan penyimpanan standar, peralatan yang standar, SDM yang berhak, SDM Pengamat tera, SKKPTTU UTTP dan cap tanda tera yang sesuai dengan ketentuan peraturan perundang-undangan</w:t>
      </w:r>
    </w:p>
    <w:p w:rsidR="00441794" w:rsidRPr="00E175D4" w:rsidRDefault="00441794"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 xml:space="preserve">Revitalisasi </w:t>
      </w:r>
      <w:r w:rsidR="00E210E6" w:rsidRPr="00E175D4">
        <w:rPr>
          <w:rFonts w:ascii="Bookman Old Style" w:hAnsi="Bookman Old Style"/>
          <w:sz w:val="24"/>
          <w:szCs w:val="24"/>
        </w:rPr>
        <w:t>manajemen pengelolaan pasar (tersedianya data pedagang yang teruptodate, SOP pengelolaan dan pelayanan Pasar)</w:t>
      </w:r>
    </w:p>
    <w:p w:rsidR="00E210E6" w:rsidRPr="00E175D4" w:rsidRDefault="00E210E6"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Pemberdayaan pedagang (pelatihan, sosialisasi kepada pedagang)</w:t>
      </w:r>
    </w:p>
    <w:p w:rsidR="00E210E6" w:rsidRPr="00E175D4" w:rsidRDefault="00E210E6"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Diperlukan pelayanan penunjang dipasar ( kesehatan,metrologi,KB,ruang terbuka untuk kenyamanan dan kesehatan serta interaksi dengan pedagang dan pelajar)</w:t>
      </w:r>
    </w:p>
    <w:p w:rsidR="00E210E6" w:rsidRPr="00E175D4" w:rsidRDefault="00E210E6"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Kemandirian IKM untuk mengikuti event atau pameran masih tergantung dengan OPD Pembina</w:t>
      </w:r>
    </w:p>
    <w:p w:rsidR="00E210E6" w:rsidRPr="00E175D4" w:rsidRDefault="00E210E6" w:rsidP="00456D40">
      <w:pPr>
        <w:pStyle w:val="ListParagraph1"/>
        <w:numPr>
          <w:ilvl w:val="0"/>
          <w:numId w:val="64"/>
        </w:numPr>
        <w:tabs>
          <w:tab w:val="left" w:pos="720"/>
        </w:tabs>
        <w:spacing w:after="0" w:line="360" w:lineRule="auto"/>
        <w:ind w:left="1080"/>
        <w:jc w:val="both"/>
        <w:rPr>
          <w:rFonts w:ascii="Bookman Old Style" w:hAnsi="Bookman Old Style"/>
          <w:sz w:val="24"/>
          <w:szCs w:val="24"/>
          <w:lang w:val="id-ID"/>
        </w:rPr>
      </w:pPr>
      <w:r w:rsidRPr="00E175D4">
        <w:rPr>
          <w:rFonts w:ascii="Bookman Old Style" w:hAnsi="Bookman Old Style"/>
          <w:sz w:val="24"/>
          <w:szCs w:val="24"/>
        </w:rPr>
        <w:t>Bantuan hibah kepada kelompok usaha dasar hokum perlu diperjelas bagi kelompok usaha yang nirlaba sesuai UU no. 3 tahun 2014</w:t>
      </w:r>
    </w:p>
    <w:p w:rsidR="003C1F14" w:rsidRPr="00E175D4" w:rsidRDefault="003C1F14" w:rsidP="003C1F14">
      <w:pPr>
        <w:tabs>
          <w:tab w:val="left" w:pos="3516"/>
        </w:tabs>
        <w:rPr>
          <w:rFonts w:ascii="Bookman Old Style" w:hAnsi="Bookman Old Style"/>
        </w:rPr>
      </w:pPr>
    </w:p>
    <w:p w:rsidR="003C1F14" w:rsidRPr="00E175D4" w:rsidRDefault="003C1F14" w:rsidP="0039068A">
      <w:pPr>
        <w:pStyle w:val="ListParagraph1"/>
        <w:numPr>
          <w:ilvl w:val="1"/>
          <w:numId w:val="55"/>
        </w:numPr>
        <w:tabs>
          <w:tab w:val="left" w:pos="720"/>
        </w:tabs>
        <w:spacing w:after="0" w:line="360" w:lineRule="auto"/>
        <w:jc w:val="both"/>
        <w:rPr>
          <w:rFonts w:ascii="Bookman Old Style" w:hAnsi="Bookman Old Style"/>
          <w:b/>
          <w:sz w:val="24"/>
          <w:szCs w:val="24"/>
        </w:rPr>
      </w:pPr>
      <w:r w:rsidRPr="00E175D4">
        <w:rPr>
          <w:rFonts w:ascii="Bookman Old Style" w:hAnsi="Bookman Old Style"/>
          <w:b/>
          <w:sz w:val="24"/>
          <w:szCs w:val="24"/>
        </w:rPr>
        <w:lastRenderedPageBreak/>
        <w:t>Review terhadap rancangan awal RKPD</w:t>
      </w:r>
    </w:p>
    <w:p w:rsidR="003C1F14" w:rsidRPr="00E175D4" w:rsidRDefault="003C1F14" w:rsidP="003C1F14">
      <w:pPr>
        <w:pStyle w:val="ListParagraph1"/>
        <w:tabs>
          <w:tab w:val="left" w:pos="720"/>
        </w:tabs>
        <w:spacing w:after="0" w:line="360" w:lineRule="auto"/>
        <w:ind w:firstLine="720"/>
        <w:jc w:val="both"/>
        <w:rPr>
          <w:rFonts w:ascii="Bookman Old Style" w:hAnsi="Bookman Old Style"/>
          <w:sz w:val="24"/>
          <w:szCs w:val="24"/>
        </w:rPr>
      </w:pPr>
      <w:r w:rsidRPr="00E175D4">
        <w:rPr>
          <w:rFonts w:ascii="Bookman Old Style" w:hAnsi="Bookman Old Style"/>
          <w:sz w:val="24"/>
          <w:szCs w:val="24"/>
        </w:rPr>
        <w:t>Review terhadap rancangan awal RKPD dilakukan dengan membandingkan</w:t>
      </w:r>
      <w:r w:rsidRPr="00E175D4">
        <w:rPr>
          <w:rFonts w:ascii="Bookman Old Style" w:hAnsi="Bookman Old Style"/>
          <w:sz w:val="24"/>
          <w:szCs w:val="24"/>
          <w:lang w:val="id-ID"/>
        </w:rPr>
        <w:t>/menyandingkan</w:t>
      </w:r>
      <w:r w:rsidRPr="00E175D4">
        <w:rPr>
          <w:rFonts w:ascii="Bookman Old Style" w:hAnsi="Bookman Old Style"/>
          <w:sz w:val="24"/>
          <w:szCs w:val="24"/>
        </w:rPr>
        <w:t xml:space="preserve"> rancangan awal RKPD</w:t>
      </w:r>
      <w:r w:rsidRPr="00E175D4">
        <w:rPr>
          <w:rFonts w:ascii="Bookman Old Style" w:hAnsi="Bookman Old Style"/>
          <w:sz w:val="24"/>
          <w:szCs w:val="24"/>
          <w:lang w:val="id-ID"/>
        </w:rPr>
        <w:t xml:space="preserve"> Kabupaten Temanggung Tahun 2019</w:t>
      </w:r>
      <w:r w:rsidRPr="00E175D4">
        <w:rPr>
          <w:rFonts w:ascii="Bookman Old Style" w:hAnsi="Bookman Old Style"/>
          <w:sz w:val="24"/>
          <w:szCs w:val="24"/>
        </w:rPr>
        <w:t xml:space="preserve"> dengan </w:t>
      </w:r>
      <w:r w:rsidRPr="00E175D4">
        <w:rPr>
          <w:rFonts w:ascii="Bookman Old Style" w:hAnsi="Bookman Old Style"/>
          <w:sz w:val="24"/>
          <w:szCs w:val="24"/>
          <w:lang w:val="id-ID"/>
        </w:rPr>
        <w:t xml:space="preserve">Rancangan Awal Renja </w:t>
      </w:r>
      <w:r w:rsidR="00011138" w:rsidRPr="00E175D4">
        <w:rPr>
          <w:rFonts w:ascii="Bookman Old Style" w:hAnsi="Bookman Old Style"/>
          <w:sz w:val="24"/>
          <w:szCs w:val="24"/>
        </w:rPr>
        <w:t xml:space="preserve">Dinas Perindustrian Perdagangan Koperasi </w:t>
      </w:r>
      <w:r w:rsidR="00F56154" w:rsidRPr="00E175D4">
        <w:rPr>
          <w:rFonts w:ascii="Bookman Old Style" w:hAnsi="Bookman Old Style"/>
          <w:sz w:val="24"/>
          <w:szCs w:val="24"/>
        </w:rPr>
        <w:t>UKM</w:t>
      </w:r>
      <w:r w:rsidR="00011138" w:rsidRPr="00E175D4">
        <w:rPr>
          <w:rFonts w:ascii="Bookman Old Style" w:hAnsi="Bookman Old Style"/>
          <w:sz w:val="24"/>
          <w:szCs w:val="24"/>
        </w:rPr>
        <w:t xml:space="preserve"> Kabupaten Temanggung.</w:t>
      </w:r>
    </w:p>
    <w:p w:rsidR="003C1F14" w:rsidRPr="00E24921" w:rsidRDefault="003C1F14" w:rsidP="003C1F14">
      <w:pPr>
        <w:pStyle w:val="ListParagraph1"/>
        <w:tabs>
          <w:tab w:val="left" w:pos="720"/>
        </w:tabs>
        <w:spacing w:after="0" w:line="360" w:lineRule="auto"/>
        <w:ind w:firstLine="720"/>
        <w:jc w:val="both"/>
        <w:rPr>
          <w:rFonts w:ascii="Bookman Old Style" w:hAnsi="Bookman Old Style"/>
          <w:color w:val="000000" w:themeColor="text1"/>
          <w:sz w:val="24"/>
          <w:szCs w:val="24"/>
          <w:lang w:val="en-ID"/>
        </w:rPr>
      </w:pPr>
      <w:r w:rsidRPr="00E24921">
        <w:rPr>
          <w:rFonts w:ascii="Bookman Old Style" w:hAnsi="Bookman Old Style"/>
          <w:color w:val="000000" w:themeColor="text1"/>
          <w:sz w:val="24"/>
          <w:szCs w:val="24"/>
        </w:rPr>
        <w:t xml:space="preserve">Adapun hasil </w:t>
      </w:r>
      <w:r w:rsidRPr="00E24921">
        <w:rPr>
          <w:rFonts w:ascii="Bookman Old Style" w:hAnsi="Bookman Old Style"/>
          <w:color w:val="000000" w:themeColor="text1"/>
          <w:sz w:val="24"/>
          <w:szCs w:val="24"/>
          <w:lang w:val="id-ID"/>
        </w:rPr>
        <w:t>review</w:t>
      </w:r>
      <w:r w:rsidRPr="00E24921">
        <w:rPr>
          <w:rFonts w:ascii="Bookman Old Style" w:hAnsi="Bookman Old Style"/>
          <w:color w:val="000000" w:themeColor="text1"/>
          <w:sz w:val="24"/>
          <w:szCs w:val="24"/>
        </w:rPr>
        <w:t xml:space="preserve"> terhadap rancangan awal RKPD adalah sebagaimana tabel berikut</w:t>
      </w:r>
      <w:r w:rsidR="00E175D4" w:rsidRPr="00E24921">
        <w:rPr>
          <w:rFonts w:ascii="Bookman Old Style" w:hAnsi="Bookman Old Style"/>
          <w:color w:val="000000" w:themeColor="text1"/>
          <w:sz w:val="24"/>
          <w:szCs w:val="24"/>
          <w:lang w:val="en-ID"/>
        </w:rPr>
        <w:t xml:space="preserve"> </w:t>
      </w:r>
      <w:r w:rsidRPr="00E24921">
        <w:rPr>
          <w:rFonts w:ascii="Bookman Old Style" w:hAnsi="Bookman Old Style"/>
          <w:color w:val="000000" w:themeColor="text1"/>
          <w:sz w:val="24"/>
          <w:szCs w:val="24"/>
          <w:lang w:val="id-ID"/>
        </w:rPr>
        <w:t>ini.</w:t>
      </w:r>
    </w:p>
    <w:p w:rsidR="00E24921" w:rsidRDefault="00E24921" w:rsidP="003C1F14">
      <w:pPr>
        <w:pStyle w:val="ListParagraph1"/>
        <w:tabs>
          <w:tab w:val="left" w:pos="720"/>
        </w:tabs>
        <w:spacing w:after="0" w:line="360" w:lineRule="auto"/>
        <w:ind w:firstLine="720"/>
        <w:jc w:val="both"/>
        <w:rPr>
          <w:rFonts w:ascii="Bookman Old Style" w:hAnsi="Bookman Old Style"/>
          <w:color w:val="FF0000"/>
          <w:sz w:val="24"/>
          <w:szCs w:val="24"/>
          <w:lang w:val="en-ID"/>
        </w:rPr>
        <w:sectPr w:rsidR="00E24921" w:rsidSect="003659F5">
          <w:pgSz w:w="11907" w:h="16839" w:code="9"/>
          <w:pgMar w:top="1440" w:right="1440" w:bottom="1440" w:left="1440" w:header="720" w:footer="720" w:gutter="0"/>
          <w:cols w:space="720"/>
          <w:docGrid w:linePitch="360"/>
        </w:sectPr>
      </w:pPr>
    </w:p>
    <w:tbl>
      <w:tblPr>
        <w:tblW w:w="15431" w:type="dxa"/>
        <w:tblInd w:w="-459" w:type="dxa"/>
        <w:tblLayout w:type="fixed"/>
        <w:tblLook w:val="04A0" w:firstRow="1" w:lastRow="0" w:firstColumn="1" w:lastColumn="0" w:noHBand="0" w:noVBand="1"/>
      </w:tblPr>
      <w:tblGrid>
        <w:gridCol w:w="582"/>
        <w:gridCol w:w="4804"/>
        <w:gridCol w:w="1577"/>
        <w:gridCol w:w="1201"/>
        <w:gridCol w:w="1534"/>
        <w:gridCol w:w="1592"/>
        <w:gridCol w:w="1627"/>
        <w:gridCol w:w="850"/>
        <w:gridCol w:w="1664"/>
      </w:tblGrid>
      <w:tr w:rsidR="00E24921" w:rsidRPr="00E24921" w:rsidTr="003659F5">
        <w:trPr>
          <w:trHeight w:val="315"/>
        </w:trPr>
        <w:tc>
          <w:tcPr>
            <w:tcW w:w="15431" w:type="dxa"/>
            <w:gridSpan w:val="9"/>
            <w:tcBorders>
              <w:top w:val="nil"/>
              <w:left w:val="nil"/>
              <w:bottom w:val="nil"/>
            </w:tcBorders>
            <w:shd w:val="clear" w:color="auto" w:fill="auto"/>
            <w:noWrap/>
            <w:vAlign w:val="bottom"/>
            <w:hideMark/>
          </w:tcPr>
          <w:p w:rsidR="00E24921" w:rsidRPr="00E24921" w:rsidRDefault="00E24921" w:rsidP="00E24921">
            <w:pPr>
              <w:jc w:val="center"/>
              <w:rPr>
                <w:rFonts w:ascii="Calibri" w:hAnsi="Calibri" w:cs="Calibri"/>
                <w:b/>
                <w:bCs/>
                <w:color w:val="000000"/>
              </w:rPr>
            </w:pPr>
            <w:r w:rsidRPr="00E24921">
              <w:rPr>
                <w:rFonts w:ascii="Calibri" w:hAnsi="Calibri" w:cs="Calibri"/>
                <w:b/>
                <w:bCs/>
                <w:color w:val="000000"/>
              </w:rPr>
              <w:lastRenderedPageBreak/>
              <w:t>DAFTAR USULAN PROGRAM DAN KEGIATAN RKPD 2019</w:t>
            </w:r>
          </w:p>
        </w:tc>
      </w:tr>
      <w:tr w:rsidR="00E24921" w:rsidRPr="00E24921" w:rsidTr="003659F5">
        <w:trPr>
          <w:trHeight w:val="315"/>
        </w:trPr>
        <w:tc>
          <w:tcPr>
            <w:tcW w:w="15431" w:type="dxa"/>
            <w:gridSpan w:val="9"/>
            <w:tcBorders>
              <w:top w:val="nil"/>
              <w:left w:val="nil"/>
              <w:bottom w:val="nil"/>
            </w:tcBorders>
            <w:shd w:val="clear" w:color="auto" w:fill="auto"/>
            <w:noWrap/>
            <w:vAlign w:val="bottom"/>
            <w:hideMark/>
          </w:tcPr>
          <w:p w:rsidR="00E24921" w:rsidRPr="00E24921" w:rsidRDefault="00E24921" w:rsidP="00E24921">
            <w:pPr>
              <w:jc w:val="center"/>
              <w:rPr>
                <w:rFonts w:ascii="Calibri" w:hAnsi="Calibri" w:cs="Calibri"/>
                <w:b/>
                <w:bCs/>
                <w:color w:val="000000"/>
              </w:rPr>
            </w:pPr>
            <w:r w:rsidRPr="00E24921">
              <w:rPr>
                <w:rFonts w:ascii="Calibri" w:hAnsi="Calibri" w:cs="Calibri"/>
                <w:b/>
                <w:bCs/>
                <w:color w:val="000000"/>
              </w:rPr>
              <w:t>PEMERINTAH KABUPATEN TEMANGGUNG</w:t>
            </w:r>
          </w:p>
        </w:tc>
      </w:tr>
      <w:tr w:rsidR="00E24921" w:rsidRPr="00E24921" w:rsidTr="003659F5">
        <w:trPr>
          <w:trHeight w:val="300"/>
        </w:trPr>
        <w:tc>
          <w:tcPr>
            <w:tcW w:w="582"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4804"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b/>
                <w:bCs/>
                <w:color w:val="000000"/>
                <w:sz w:val="22"/>
                <w:szCs w:val="22"/>
              </w:rPr>
            </w:pPr>
          </w:p>
        </w:tc>
        <w:tc>
          <w:tcPr>
            <w:tcW w:w="1577"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1201"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1534"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1592"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1627"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c>
          <w:tcPr>
            <w:tcW w:w="1664" w:type="dxa"/>
            <w:tcBorders>
              <w:top w:val="nil"/>
              <w:left w:val="nil"/>
              <w:bottom w:val="nil"/>
            </w:tcBorders>
            <w:shd w:val="clear" w:color="auto" w:fill="auto"/>
            <w:noWrap/>
            <w:vAlign w:val="bottom"/>
            <w:hideMark/>
          </w:tcPr>
          <w:p w:rsidR="00E24921" w:rsidRPr="00E24921" w:rsidRDefault="00E24921" w:rsidP="00E24921">
            <w:pPr>
              <w:rPr>
                <w:rFonts w:ascii="Calibri" w:hAnsi="Calibri" w:cs="Calibri"/>
                <w:color w:val="000000"/>
                <w:sz w:val="22"/>
                <w:szCs w:val="22"/>
              </w:rPr>
            </w:pPr>
          </w:p>
        </w:tc>
      </w:tr>
      <w:tr w:rsidR="00E24921" w:rsidRPr="00E24921" w:rsidTr="003659F5">
        <w:trPr>
          <w:trHeight w:val="300"/>
        </w:trPr>
        <w:tc>
          <w:tcPr>
            <w:tcW w:w="15431" w:type="dxa"/>
            <w:gridSpan w:val="9"/>
            <w:tcBorders>
              <w:top w:val="nil"/>
              <w:left w:val="nil"/>
              <w:bottom w:val="single" w:sz="4" w:space="0" w:color="auto"/>
            </w:tcBorders>
            <w:shd w:val="clear" w:color="auto" w:fill="auto"/>
            <w:noWrap/>
            <w:vAlign w:val="bottom"/>
            <w:hideMark/>
          </w:tcPr>
          <w:p w:rsidR="00E24921" w:rsidRPr="00E24921" w:rsidRDefault="00E24921" w:rsidP="00E24921">
            <w:pPr>
              <w:rPr>
                <w:rFonts w:ascii="Calibri" w:hAnsi="Calibri" w:cs="Calibri"/>
                <w:b/>
                <w:bCs/>
                <w:color w:val="000000"/>
                <w:sz w:val="22"/>
                <w:szCs w:val="22"/>
              </w:rPr>
            </w:pPr>
            <w:r w:rsidRPr="00E24921">
              <w:rPr>
                <w:rFonts w:ascii="Calibri" w:hAnsi="Calibri" w:cs="Calibri"/>
                <w:b/>
                <w:bCs/>
                <w:color w:val="000000"/>
                <w:sz w:val="22"/>
                <w:szCs w:val="22"/>
              </w:rPr>
              <w:t>OPD : DINAS PERINDUSTRIAN PERDAGANGAN KOPERASI USAHA KECIL DAN MENENGAH</w:t>
            </w:r>
          </w:p>
        </w:tc>
      </w:tr>
      <w:tr w:rsidR="00E24921" w:rsidRPr="00E24921" w:rsidTr="003659F5">
        <w:trPr>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NO</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URUSAN/ BIDANG URUSAN PEMERINTAHAN DAERAH, DAN PROGRAM / KEGIATAN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RENCANA TAHUN 2019</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SUMBER DANA</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ALOKASI ANGGARAN TAHUN 2018 (APBD)</w:t>
            </w:r>
          </w:p>
        </w:tc>
        <w:tc>
          <w:tcPr>
            <w:tcW w:w="4069" w:type="dxa"/>
            <w:gridSpan w:val="3"/>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KINERJA ANGGARAN TAHUN 2017</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PERKIRAAN MAJU TAHUN 2020</w:t>
            </w:r>
          </w:p>
        </w:tc>
      </w:tr>
      <w:tr w:rsidR="00E24921" w:rsidRPr="00E24921"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PAGU INDIKATIF</w:t>
            </w:r>
          </w:p>
        </w:tc>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ALOKASI (APBD)</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REALISASI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w:t>
            </w:r>
          </w:p>
        </w:tc>
        <w:tc>
          <w:tcPr>
            <w:tcW w:w="1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r>
      <w:tr w:rsidR="00E24921" w:rsidRPr="00E24921"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c>
          <w:tcPr>
            <w:tcW w:w="1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2"/>
                <w:szCs w:val="22"/>
              </w:rPr>
            </w:pP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Daerah</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 15.176.351.073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11695D">
            <w:pPr>
              <w:jc w:val="center"/>
              <w:rPr>
                <w:rFonts w:ascii="Calibri" w:hAnsi="Calibri" w:cs="Calibri"/>
                <w:b/>
                <w:bCs/>
                <w:color w:val="000000" w:themeColor="text1"/>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14.971.799.990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17.343.436.553 </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15.877.893.973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91,55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32.790.000.000 </w:t>
            </w:r>
          </w:p>
        </w:tc>
      </w:tr>
      <w:tr w:rsidR="00E24921" w:rsidRPr="00E24921" w:rsidTr="003659F5">
        <w:trPr>
          <w:trHeight w:val="402"/>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A</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Tidak langsung</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9.677.851.073 </w:t>
            </w:r>
          </w:p>
        </w:tc>
        <w:tc>
          <w:tcPr>
            <w:tcW w:w="1201"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center"/>
              <w:rPr>
                <w:rFonts w:ascii="Calibri" w:hAnsi="Calibri" w:cs="Calibri"/>
                <w:b/>
                <w:bCs/>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9.546.741.990 </w:t>
            </w:r>
          </w:p>
        </w:tc>
        <w:tc>
          <w:tcPr>
            <w:tcW w:w="1592"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9.366.140.603 </w:t>
            </w:r>
          </w:p>
        </w:tc>
        <w:tc>
          <w:tcPr>
            <w:tcW w:w="162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9.026.225.628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96,37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9.750.000.000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B</w:t>
            </w:r>
          </w:p>
        </w:tc>
        <w:tc>
          <w:tcPr>
            <w:tcW w:w="480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Langsung</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5.498.500.000 </w:t>
            </w:r>
          </w:p>
        </w:tc>
        <w:tc>
          <w:tcPr>
            <w:tcW w:w="1201"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11695D">
            <w:pPr>
              <w:jc w:val="center"/>
              <w:rPr>
                <w:rFonts w:ascii="Calibri" w:hAnsi="Calibri" w:cs="Calibri"/>
                <w:b/>
                <w:bCs/>
                <w:color w:val="000000" w:themeColor="text1"/>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5.425.058.000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7.977.295.950 </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6.851.668.345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85,89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23.040.000.000 </w:t>
            </w:r>
          </w:p>
        </w:tc>
      </w:tr>
      <w:tr w:rsidR="00E24921" w:rsidRPr="00E24921" w:rsidTr="003659F5">
        <w:trPr>
          <w:trHeight w:val="255"/>
        </w:trPr>
        <w:tc>
          <w:tcPr>
            <w:tcW w:w="154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rPr>
                <w:rFonts w:ascii="Calibri" w:hAnsi="Calibri" w:cs="Calibri"/>
                <w:color w:val="000000" w:themeColor="text1"/>
                <w:sz w:val="20"/>
                <w:szCs w:val="20"/>
              </w:rPr>
            </w:pPr>
            <w:r w:rsidRPr="00E96C42">
              <w:rPr>
                <w:rFonts w:ascii="Calibri" w:hAnsi="Calibri" w:cs="Calibri"/>
                <w:color w:val="000000" w:themeColor="text1"/>
                <w:sz w:val="20"/>
                <w:szCs w:val="20"/>
              </w:rPr>
              <w:t>BELANJA TIDAK LANGSUNG</w:t>
            </w:r>
          </w:p>
        </w:tc>
      </w:tr>
      <w:tr w:rsidR="00E24921" w:rsidRPr="00E24921"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GAJI PEGAWAI</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9.677.851.073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9.546.741.990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9.366.140.603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9.026.225.628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96,37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9.750.000.000 </w:t>
            </w:r>
          </w:p>
        </w:tc>
      </w:tr>
      <w:tr w:rsidR="00E24921" w:rsidRPr="00E24921"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255"/>
        </w:trPr>
        <w:tc>
          <w:tcPr>
            <w:tcW w:w="154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rPr>
                <w:rFonts w:ascii="Calibri" w:hAnsi="Calibri" w:cs="Calibri"/>
                <w:color w:val="000000" w:themeColor="text1"/>
                <w:sz w:val="20"/>
                <w:szCs w:val="20"/>
              </w:rPr>
            </w:pPr>
            <w:r w:rsidRPr="00E96C42">
              <w:rPr>
                <w:rFonts w:ascii="Calibri" w:hAnsi="Calibri" w:cs="Calibri"/>
                <w:color w:val="000000" w:themeColor="text1"/>
                <w:sz w:val="20"/>
                <w:szCs w:val="20"/>
              </w:rPr>
              <w:t>BELANJA TIDAK LANGSUNG</w:t>
            </w:r>
          </w:p>
        </w:tc>
      </w:tr>
      <w:tr w:rsidR="00E24921" w:rsidRPr="00E24921"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BELANJA HIBAH</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500.000.000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Agro dan Aneka industri Industri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BELANJA BAGI HASIL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70.000.000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70.000.000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Belanja bagi hasil pasar Candiroto dan Pingit</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11695D" w:rsidRPr="00E24921" w:rsidTr="003659F5">
        <w:trPr>
          <w:trHeight w:val="300"/>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95D" w:rsidRPr="00E96C42" w:rsidRDefault="0011695D"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BELANJA LANGSUNG</w:t>
            </w:r>
          </w:p>
          <w:p w:rsidR="0011695D" w:rsidRPr="00E96C42" w:rsidRDefault="0011695D"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5.498.500.000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5.425.058.000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7.977.295.950 </w:t>
            </w:r>
          </w:p>
        </w:tc>
        <w:tc>
          <w:tcPr>
            <w:tcW w:w="1627" w:type="dxa"/>
            <w:tcBorders>
              <w:top w:val="single" w:sz="4" w:space="0" w:color="auto"/>
              <w:left w:val="nil"/>
              <w:bottom w:val="single" w:sz="4" w:space="0" w:color="auto"/>
              <w:right w:val="single" w:sz="4" w:space="0" w:color="auto"/>
            </w:tcBorders>
            <w:shd w:val="clear" w:color="auto" w:fill="auto"/>
            <w:noWrap/>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6.851.668.345 </w:t>
            </w:r>
          </w:p>
        </w:tc>
        <w:tc>
          <w:tcPr>
            <w:tcW w:w="850" w:type="dxa"/>
            <w:tcBorders>
              <w:top w:val="single" w:sz="4" w:space="0" w:color="auto"/>
              <w:left w:val="nil"/>
              <w:bottom w:val="single" w:sz="4" w:space="0" w:color="auto"/>
              <w:right w:val="single" w:sz="4" w:space="0" w:color="auto"/>
            </w:tcBorders>
            <w:shd w:val="clear" w:color="auto" w:fill="auto"/>
            <w:noWrap/>
            <w:hideMark/>
          </w:tcPr>
          <w:p w:rsidR="0011695D" w:rsidRPr="00E96C42" w:rsidRDefault="0011695D"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85,89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23.040.000.000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PERENCANAAN PEMBANGUNAN</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11695D" w:rsidP="0011695D">
            <w:pPr>
              <w:jc w:val="right"/>
              <w:rPr>
                <w:rFonts w:ascii="Calibri" w:hAnsi="Calibri" w:cs="Calibri"/>
                <w:color w:val="000000" w:themeColor="text1"/>
                <w:sz w:val="22"/>
                <w:szCs w:val="22"/>
              </w:rPr>
            </w:pPr>
            <w:r>
              <w:rPr>
                <w:rFonts w:ascii="Calibri" w:hAnsi="Calibri" w:cs="Calibri"/>
                <w:color w:val="000000" w:themeColor="text1"/>
                <w:sz w:val="22"/>
                <w:szCs w:val="22"/>
              </w:rPr>
              <w:t>5.000.000</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A</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Perencanaan Pembangunan Daerah</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Dokumen Prencanaan</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KOPERASI USAHA KECIL DAN MENENGAH</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165.000.000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129.818.000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265.000.000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217.667.815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82,14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885.000.000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lastRenderedPageBreak/>
              <w:t>A</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Koperasi dan UKM</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165.000.000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129.818.000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265.000.000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217.667.815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82,14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885.000.000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monitoring,evaluasi,pelaporan kumkm</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20.484.000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20.279.100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81,12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Peningkatan kualitas kelembagaan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19.400.790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64,67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Koperasi dan pengawasan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61.681.900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88,12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4</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Sosialisasi dan pelatihan akuntansi dasar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20.879.550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83,52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color w:val="000000" w:themeColor="text1"/>
                <w:sz w:val="20"/>
                <w:szCs w:val="20"/>
              </w:rPr>
            </w:pP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Penilaian kesehatan KSP/USP</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17.418.750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87,09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75.000.000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Profil data base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13.296.500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88,64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Revitalisasi KUD</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8</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SOM/SOP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9</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Sosialisasi Permen Koperasi dan UKM</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Pendataan UMKM</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Pengembangan</w:t>
            </w:r>
            <w:r w:rsidR="004604B0">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Usaha Mikro Kecil dan Menengah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59.334.000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12.713.250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84,76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PengembanganPermodalan</w:t>
            </w:r>
            <w:r w:rsidR="004604B0">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UKM</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30.312.800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75,78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 </w:t>
            </w:r>
          </w:p>
        </w:tc>
      </w:tr>
      <w:tr w:rsidR="00E24921" w:rsidRPr="00E24921" w:rsidTr="003659F5">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Pemgembangan produk unggulan berasis ovop</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21.685.175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86,74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75.000.000 </w:t>
            </w:r>
          </w:p>
        </w:tc>
      </w:tr>
      <w:tr w:rsidR="00E24921" w:rsidRPr="00E24921"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4921" w:rsidRPr="00E96C42" w:rsidRDefault="00E24921" w:rsidP="00E24921">
            <w:pPr>
              <w:rPr>
                <w:rFonts w:ascii="Calibri" w:hAnsi="Calibri" w:cs="Calibri"/>
                <w:color w:val="000000" w:themeColor="text1"/>
                <w:sz w:val="20"/>
                <w:szCs w:val="20"/>
              </w:rPr>
            </w:pP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3</w:t>
            </w:r>
          </w:p>
        </w:tc>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E24921">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URUSAN PERDAGANGAN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1.930.000.000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3.608.589.000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3.773.499.900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2.987.820.918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79,18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17.530.000.000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Perdagangan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1.270.000.000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903.558.000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1.078.500.000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851.705.898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78,97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185.000.000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Pemantauan harga bahan pokok</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16.427.500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65,71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Operasi pasar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21.000.000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Pengawasan LPG, Pupuk dan UTTP</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13.200.000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22.500.000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18.920.850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84,09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pengawasan bahan berbahaya dan minuman beralkohol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15.095.000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60,38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Pengembangan Kemetologian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33.206.850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83,02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Sosialisasi Kemetrologian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lastRenderedPageBreak/>
              <w:t>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Kemetrologian Yang dilayani dengan UPT</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Tera Ulang UTTP dan pos ukur ulang</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46.600.000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7.930.550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26,44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75.000.000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Alat-Alat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199.793.000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Mobil Operasional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Pengawasan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23.420.000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Perda Metrologi Legal</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23.054.500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Diklat Petugas Penera Metrologi Legal</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peningkatan sistem dan jaringan informasi perdagangan melalui pameran produk ekspor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143.490.000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190.000.000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185.597.128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97,68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250.000.000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Pameran Jateng Fair Pekan Raya Promosi Pameran</w:t>
            </w:r>
            <w:r w:rsidR="004604B0">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(PRPP)</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61.000.000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penyelenggaraaan pasar murah bahan kebutuhan pokok</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302.957.100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86,56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400.000.000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penyelenggaraan pameran Temanggung Fair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188.060.000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195.574.000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97,79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300.000.000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18</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Kemitraan UMKM dan pasar modern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40.000.000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19</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pasar lelang</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11.312.000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75,41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40.000.000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Raperda PKL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22.995.000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Pemberdayaan PKL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Pelaku usaha dagang kecil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41.630.420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83,26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B</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Pengelolaan Pasar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660.000.000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2.705.031.000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75378A">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2.694.999.900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75378A">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2.136.115.020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79,26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75378A">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17.345.000.000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Penertiban dan Penataan 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75378A">
            <w:pPr>
              <w:rPr>
                <w:rFonts w:ascii="Calibri" w:hAnsi="Calibri" w:cs="Calibri"/>
                <w:color w:val="000000" w:themeColor="text1"/>
                <w:sz w:val="22"/>
                <w:szCs w:val="22"/>
              </w:rPr>
            </w:pPr>
            <w:r w:rsidRPr="00E96C42">
              <w:rPr>
                <w:rFonts w:ascii="Calibri" w:hAnsi="Calibri" w:cs="Calibri"/>
                <w:color w:val="000000" w:themeColor="text1"/>
                <w:sz w:val="22"/>
                <w:szCs w:val="22"/>
              </w:rPr>
              <w:t xml:space="preserve">1.141.293.000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21.438.040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85,75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Pemeliharaan Pasar-pasar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75378A">
            <w:pPr>
              <w:rPr>
                <w:rFonts w:ascii="Calibri" w:hAnsi="Calibri" w:cs="Calibri"/>
                <w:color w:val="000000" w:themeColor="text1"/>
                <w:sz w:val="22"/>
                <w:szCs w:val="22"/>
              </w:rPr>
            </w:pPr>
            <w:r w:rsidRPr="00E96C42">
              <w:rPr>
                <w:rFonts w:ascii="Calibri" w:hAnsi="Calibri" w:cs="Calibri"/>
                <w:color w:val="000000" w:themeColor="text1"/>
                <w:sz w:val="22"/>
                <w:szCs w:val="22"/>
              </w:rPr>
              <w:t xml:space="preserve">1.358.391.000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1.180.000.000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876.309.798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74,26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1.000.000.000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Pembangunan Pasar Umum (DAK)</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757.061.132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80,54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Pendataan Potensi Pasar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MonevPAD Retribusi 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96.999.000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25.945.700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86,49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Pembangunan tembok keliling pasar legi parakan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181.345.750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90,67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Penataan Pasar Buah dan Rest Area Ngipik</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256.189.600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85,40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Revitalisasi Pasar Agribisnis Secinan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Revisi Perda Retribusi Pelayanan Pasar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18.348.000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kontainer sampah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11695D">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lastRenderedPageBreak/>
              <w:t>13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Intensifikasi Retribusi Pelayanan Pasar (Penenpatan Awal)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16.000.000.000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DED revitalisasi pasar pingit</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DED revitalisasi pasar pon dan agro kranggan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Pembangunan Pasar Pingi</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16.000.000.000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Pengendalian Perijinan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19.999.900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17.825.000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89,13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PENDUKUNG OPERASIONAL PERANGKAT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3.398.500.000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1.328.646.000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3.028.839.050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2.895.506.987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95,60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4.620.000.000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Pelayanan Administrasi Perkantoran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2.968.500.000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1.217.596.000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2.966.839.050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2.837.876.987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95,65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3.365.000.000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Jasa Komunikasi, Sumber Daya, Air dan Listrik</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630.000.000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660.000.000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384.475.460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96,12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750.000.000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Penediaan Jasa Pemeliharaan dan Perijinan Kendaraan Dinas / Operasional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260.000.000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59.996.300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54.975.300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91,63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75.000.000 </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Jasa Kebersihan kantor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56.444.000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23.360.000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23.356.000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99,98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Peyediaan Jasa Perbaikan Peralatan Kerja</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8.000.000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100,00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Alat tulis Kantor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21.000.000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20.721.650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98,67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Barang Cetakan dan Penggandaan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75.000.000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100.000.000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76.082.460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76,08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Komponen Instalasi Listrik/Penerangan Bangunan Kantor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5.835.000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97,25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10.000.000 </w:t>
            </w:r>
          </w:p>
        </w:tc>
      </w:tr>
      <w:tr w:rsidR="00E24921" w:rsidRPr="00E24921"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Bahan Bacaan dan Peraturan Perundang-Undangan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2.700.000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4.800.000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1.370.000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28,54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Penyediaan Makanan dan Minuman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27.061.400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90,20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40.000.000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Rapat-Rapat koordinasi dan Konsultasi ke Luar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49.952.870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99,91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Rapat-Rapat koordinasi dan Konsultasi ke Dalam Daerah</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4.246.200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60,66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Jasa Pelayanan Perkatoran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2.132.500.000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28.452.000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.256.682.750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2.181.800.647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96,68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2.250.000.000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B</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Peningkatan sarana dan prasarana aparatur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62.000.000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57.630.000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92,95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85.000.000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Perlengkapan Gedung Kantor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32.016.000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91,47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Pemeliharaan Rutin Berkala / Gdung Kantor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27.000.000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25.614.000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94,87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35.000.000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Pembangunan Gedung kantor Disperindagkop UKM </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C</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Peningkatan Disiplin Aparatur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61.050.000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Pengadaan Pakaian dinas beserta perlengkapannya </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61.050.000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nil"/>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100000000</w:t>
            </w:r>
          </w:p>
        </w:tc>
      </w:tr>
      <w:tr w:rsidR="00E24921" w:rsidRPr="00E24921"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PERINDUSTRIAN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380.000.000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354.505.000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907.957.000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749.282.865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82,52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1.670.000.000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lastRenderedPageBreak/>
              <w:t>D</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Perindustrian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00E24921" w:rsidRPr="00E96C42">
              <w:rPr>
                <w:rFonts w:ascii="Calibri" w:hAnsi="Calibri" w:cs="Calibri"/>
                <w:b/>
                <w:bCs/>
                <w:color w:val="000000" w:themeColor="text1"/>
                <w:sz w:val="20"/>
                <w:szCs w:val="20"/>
              </w:rPr>
              <w:t xml:space="preserve">380.000.000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254.505.000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907.957.000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 749.282.865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00E24921" w:rsidRPr="00E96C42">
              <w:rPr>
                <w:rFonts w:ascii="Calibri" w:hAnsi="Calibri" w:cs="Calibri"/>
                <w:b/>
                <w:bCs/>
                <w:color w:val="000000" w:themeColor="text1"/>
                <w:sz w:val="22"/>
                <w:szCs w:val="22"/>
              </w:rPr>
              <w:t xml:space="preserve">82,52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1.170.000.000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Agro Industri</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113.959.000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97.204.225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85,30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Aneka Industri</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104.998.500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82.784.615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78,84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Pelatihan Manajemen dan Proses Produksi bagi KUB Makanan Ringan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33.147.200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Pengembangan Potensi KUB makanana Ringan</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w:t>
            </w:r>
            <w:r>
              <w:rPr>
                <w:rFonts w:ascii="Calibri" w:hAnsi="Calibri" w:cs="Calibri"/>
                <w:color w:val="000000" w:themeColor="text1"/>
                <w:sz w:val="20"/>
                <w:szCs w:val="20"/>
              </w:rPr>
              <w:t xml:space="preserve">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24.295.225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Pendataan Industri Kecil Menengah dan Besar</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23.635.100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30.000.000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Temu Usaha dan Pengembangan Kompetensi Inti Industri Daerah (KIID) Kopi</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95.000.000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83.580.850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87,98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Pelatihan dan Pemagangan Industri Kecil</w:t>
            </w:r>
          </w:p>
        </w:tc>
        <w:tc>
          <w:tcPr>
            <w:tcW w:w="1577"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20.077.850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80,31 </w:t>
            </w:r>
          </w:p>
        </w:tc>
        <w:tc>
          <w:tcPr>
            <w:tcW w:w="1664" w:type="dxa"/>
            <w:tcBorders>
              <w:top w:val="single" w:sz="4" w:space="0" w:color="auto"/>
              <w:left w:val="nil"/>
              <w:bottom w:val="single" w:sz="4" w:space="0" w:color="auto"/>
              <w:right w:val="single" w:sz="4" w:space="0" w:color="auto"/>
            </w:tcBorders>
            <w:shd w:val="clear" w:color="auto" w:fill="auto"/>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200.000.000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Temu Usaha Industri Mikro</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29.000.000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18.952.050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65,35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40.000.000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Fasilitasi Dekranasda</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150.000.000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322.378.500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80,59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400.000.000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Penyusunan Ripida(Rencana Induk Pengembangan Industri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49.999.500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43.227.250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86,46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200.000.000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Koordinasi dan Pendampingan kegiatan pusat dan provinsi</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400.000.000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potensi industri unggulan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nil"/>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200.000.000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Pembinaan dan monitoring kegiatan hasil agro</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400.000.000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nil"/>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200.000.000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Penerapan dan Pendampingan Uji coba Co Branding</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11695D" w:rsidRPr="00E24921" w:rsidTr="003659F5">
        <w:trPr>
          <w:trHeight w:val="300"/>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95D" w:rsidRPr="00E96C42" w:rsidRDefault="0011695D"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SUMBER DANA BANKEU</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Revitalisasi Pasar Bhumiphala Temanggung</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4.500.000.000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Alat - Alat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1.000.000.000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0"/>
                <w:szCs w:val="20"/>
              </w:rPr>
            </w:pPr>
            <w:r w:rsidRPr="00E96C42">
              <w:rPr>
                <w:rFonts w:ascii="Calibri" w:hAnsi="Calibri" w:cs="Calibri"/>
                <w:color w:val="000000" w:themeColor="text1"/>
                <w:sz w:val="20"/>
                <w:szCs w:val="20"/>
              </w:rPr>
              <w:t>Pengadaan Kendaraan Operasional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600.000.000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00E24921" w:rsidRPr="00E96C42">
              <w:rPr>
                <w:rFonts w:ascii="Calibri" w:hAnsi="Calibri" w:cs="Calibri"/>
                <w:color w:val="000000" w:themeColor="text1"/>
                <w:sz w:val="20"/>
                <w:szCs w:val="20"/>
              </w:rPr>
              <w:t xml:space="preserve"> 100.000.000 </w:t>
            </w:r>
          </w:p>
        </w:tc>
      </w:tr>
      <w:tr w:rsidR="0011695D" w:rsidRPr="00E24921" w:rsidTr="003659F5">
        <w:trPr>
          <w:trHeight w:val="96"/>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95D" w:rsidRPr="00E96C42" w:rsidRDefault="0011695D"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SUMBER DANA DBHCHT</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11695D" w:rsidRPr="00E96C42" w:rsidRDefault="0011695D"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E24921" w:rsidRPr="00E24921"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E24921" w:rsidRPr="00E96C42" w:rsidRDefault="00E24921" w:rsidP="00E24921">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E24921" w:rsidRPr="00E96C42" w:rsidRDefault="00E24921" w:rsidP="00E24921">
            <w:pPr>
              <w:rPr>
                <w:rFonts w:ascii="Calibri" w:hAnsi="Calibri" w:cs="Calibri"/>
                <w:color w:val="000000" w:themeColor="text1"/>
                <w:sz w:val="22"/>
                <w:szCs w:val="22"/>
              </w:rPr>
            </w:pPr>
            <w:r w:rsidRPr="00E96C42">
              <w:rPr>
                <w:rFonts w:ascii="Calibri" w:hAnsi="Calibri" w:cs="Calibri"/>
                <w:color w:val="000000" w:themeColor="text1"/>
                <w:sz w:val="22"/>
                <w:szCs w:val="22"/>
              </w:rPr>
              <w:t>pengembangan Kemitraan Industri Perembakauan</w:t>
            </w:r>
          </w:p>
        </w:tc>
        <w:tc>
          <w:tcPr>
            <w:tcW w:w="1577"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DBHCHT</w:t>
            </w:r>
          </w:p>
        </w:tc>
        <w:tc>
          <w:tcPr>
            <w:tcW w:w="153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100000000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24921" w:rsidRPr="00E96C42" w:rsidRDefault="00E24921" w:rsidP="0011695D">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E24921" w:rsidRPr="00E96C42" w:rsidRDefault="004604B0" w:rsidP="0011695D">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00E24921" w:rsidRPr="00E96C42">
              <w:rPr>
                <w:rFonts w:ascii="Calibri" w:hAnsi="Calibri" w:cs="Calibri"/>
                <w:color w:val="000000" w:themeColor="text1"/>
                <w:sz w:val="22"/>
                <w:szCs w:val="22"/>
              </w:rPr>
              <w:t xml:space="preserve"> 100.000.000 </w:t>
            </w:r>
          </w:p>
        </w:tc>
      </w:tr>
    </w:tbl>
    <w:p w:rsidR="00E175D4" w:rsidRDefault="00E175D4" w:rsidP="003C1F14">
      <w:pPr>
        <w:pStyle w:val="ListParagraph1"/>
        <w:tabs>
          <w:tab w:val="left" w:pos="720"/>
        </w:tabs>
        <w:spacing w:after="0" w:line="360" w:lineRule="auto"/>
        <w:ind w:firstLine="720"/>
        <w:jc w:val="both"/>
        <w:rPr>
          <w:rFonts w:ascii="Bookman Old Style" w:hAnsi="Bookman Old Style"/>
          <w:color w:val="FF0000"/>
          <w:sz w:val="24"/>
          <w:szCs w:val="24"/>
          <w:lang w:val="en-ID"/>
        </w:rPr>
      </w:pPr>
    </w:p>
    <w:p w:rsidR="00E175D4" w:rsidRDefault="00E175D4" w:rsidP="003C1F14">
      <w:pPr>
        <w:pStyle w:val="ListParagraph1"/>
        <w:tabs>
          <w:tab w:val="left" w:pos="720"/>
        </w:tabs>
        <w:spacing w:after="0" w:line="360" w:lineRule="auto"/>
        <w:ind w:firstLine="720"/>
        <w:jc w:val="both"/>
        <w:rPr>
          <w:rFonts w:ascii="Bookman Old Style" w:hAnsi="Bookman Old Style"/>
          <w:color w:val="FF0000"/>
          <w:sz w:val="24"/>
          <w:szCs w:val="24"/>
          <w:lang w:val="en-ID"/>
        </w:rPr>
      </w:pPr>
    </w:p>
    <w:p w:rsidR="00E24921" w:rsidRDefault="00E24921" w:rsidP="003C1F14">
      <w:pPr>
        <w:pStyle w:val="ListParagraph1"/>
        <w:tabs>
          <w:tab w:val="left" w:pos="720"/>
        </w:tabs>
        <w:spacing w:after="0" w:line="360" w:lineRule="auto"/>
        <w:ind w:firstLine="720"/>
        <w:jc w:val="both"/>
        <w:rPr>
          <w:rFonts w:ascii="Bookman Old Style" w:hAnsi="Bookman Old Style"/>
          <w:color w:val="FF0000"/>
          <w:sz w:val="24"/>
          <w:szCs w:val="24"/>
          <w:lang w:val="en-ID"/>
        </w:rPr>
        <w:sectPr w:rsidR="00E24921" w:rsidSect="003659F5">
          <w:pgSz w:w="16839" w:h="11907" w:orient="landscape" w:code="9"/>
          <w:pgMar w:top="1440" w:right="1440" w:bottom="1440" w:left="1440" w:header="720" w:footer="720" w:gutter="0"/>
          <w:cols w:space="720"/>
          <w:docGrid w:linePitch="360"/>
        </w:sectPr>
      </w:pPr>
    </w:p>
    <w:tbl>
      <w:tblPr>
        <w:tblW w:w="9371" w:type="dxa"/>
        <w:tblInd w:w="93" w:type="dxa"/>
        <w:tblLayout w:type="fixed"/>
        <w:tblLook w:val="04A0" w:firstRow="1" w:lastRow="0" w:firstColumn="1" w:lastColumn="0" w:noHBand="0" w:noVBand="1"/>
      </w:tblPr>
      <w:tblGrid>
        <w:gridCol w:w="724"/>
        <w:gridCol w:w="1358"/>
        <w:gridCol w:w="485"/>
        <w:gridCol w:w="685"/>
        <w:gridCol w:w="10"/>
        <w:gridCol w:w="155"/>
        <w:gridCol w:w="555"/>
        <w:gridCol w:w="296"/>
        <w:gridCol w:w="514"/>
        <w:gridCol w:w="336"/>
        <w:gridCol w:w="384"/>
        <w:gridCol w:w="467"/>
        <w:gridCol w:w="433"/>
        <w:gridCol w:w="417"/>
        <w:gridCol w:w="1023"/>
        <w:gridCol w:w="900"/>
        <w:gridCol w:w="629"/>
      </w:tblGrid>
      <w:tr w:rsidR="00ED1E01" w:rsidRPr="00ED1E01" w:rsidTr="00E175D4">
        <w:trPr>
          <w:gridAfter w:val="2"/>
          <w:wAfter w:w="1529" w:type="dxa"/>
          <w:trHeight w:val="300"/>
        </w:trPr>
        <w:tc>
          <w:tcPr>
            <w:tcW w:w="7842" w:type="dxa"/>
            <w:gridSpan w:val="15"/>
            <w:tcBorders>
              <w:top w:val="nil"/>
              <w:left w:val="nil"/>
              <w:bottom w:val="nil"/>
              <w:right w:val="nil"/>
            </w:tcBorders>
            <w:shd w:val="clear" w:color="auto" w:fill="auto"/>
            <w:noWrap/>
            <w:vAlign w:val="bottom"/>
            <w:hideMark/>
          </w:tcPr>
          <w:p w:rsidR="00ED1E01" w:rsidRPr="00ED1E01" w:rsidRDefault="00ED1E01" w:rsidP="00ED1E01">
            <w:pPr>
              <w:jc w:val="center"/>
              <w:rPr>
                <w:rFonts w:ascii="Calibri" w:hAnsi="Calibri" w:cs="Calibri"/>
                <w:b/>
                <w:bCs/>
                <w:color w:val="000000"/>
                <w:sz w:val="22"/>
                <w:szCs w:val="22"/>
              </w:rPr>
            </w:pPr>
            <w:r w:rsidRPr="00ED1E01">
              <w:rPr>
                <w:rFonts w:ascii="Calibri" w:hAnsi="Calibri" w:cs="Calibri"/>
                <w:b/>
                <w:bCs/>
                <w:color w:val="000000"/>
                <w:sz w:val="22"/>
                <w:szCs w:val="22"/>
              </w:rPr>
              <w:lastRenderedPageBreak/>
              <w:t>PROGRAM / KEGIATAN YANG MASUK RENSTRA TAPI TIDAK DILAKSANAKAN</w:t>
            </w:r>
          </w:p>
        </w:tc>
      </w:tr>
      <w:tr w:rsidR="00ED1E01" w:rsidRPr="00ED1E01" w:rsidTr="00E175D4">
        <w:trPr>
          <w:trHeight w:val="300"/>
        </w:trPr>
        <w:tc>
          <w:tcPr>
            <w:tcW w:w="724" w:type="dxa"/>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1358" w:type="dxa"/>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1180" w:type="dxa"/>
            <w:gridSpan w:val="3"/>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71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81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72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90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2969" w:type="dxa"/>
            <w:gridSpan w:val="4"/>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r>
      <w:tr w:rsidR="00ED1E01" w:rsidRPr="00ED1E01" w:rsidTr="00E175D4">
        <w:trPr>
          <w:trHeight w:val="30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NO</w:t>
            </w:r>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PROGRAM/KEGIATAN</w:t>
            </w:r>
          </w:p>
        </w:tc>
        <w:tc>
          <w:tcPr>
            <w:tcW w:w="189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ANGGARAN</w:t>
            </w:r>
          </w:p>
        </w:tc>
        <w:tc>
          <w:tcPr>
            <w:tcW w:w="5399"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KETERANGAN / ALASAN</w:t>
            </w:r>
          </w:p>
        </w:tc>
      </w:tr>
      <w:tr w:rsidR="00ED1E01" w:rsidRPr="00ED1E01" w:rsidTr="00E175D4">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D1E01" w:rsidRPr="00ED1E01" w:rsidRDefault="00ED1E01" w:rsidP="00ED1E01">
            <w:pPr>
              <w:rPr>
                <w:rFonts w:ascii="Calibri" w:hAnsi="Calibri" w:cs="Calibri"/>
                <w:color w:val="000000"/>
                <w:sz w:val="22"/>
                <w:szCs w:val="22"/>
              </w:rPr>
            </w:pPr>
          </w:p>
        </w:tc>
        <w:tc>
          <w:tcPr>
            <w:tcW w:w="1358" w:type="dxa"/>
            <w:vMerge/>
            <w:tcBorders>
              <w:top w:val="single" w:sz="4" w:space="0" w:color="auto"/>
              <w:left w:val="single" w:sz="4" w:space="0" w:color="auto"/>
              <w:bottom w:val="single" w:sz="4" w:space="0" w:color="000000"/>
              <w:right w:val="single" w:sz="4" w:space="0" w:color="auto"/>
            </w:tcBorders>
            <w:vAlign w:val="center"/>
            <w:hideMark/>
          </w:tcPr>
          <w:p w:rsidR="00ED1E01" w:rsidRPr="00ED1E01" w:rsidRDefault="00ED1E01" w:rsidP="00ED1E01">
            <w:pPr>
              <w:rPr>
                <w:rFonts w:ascii="Calibri" w:hAnsi="Calibri" w:cs="Calibri"/>
                <w:color w:val="000000"/>
                <w:sz w:val="22"/>
                <w:szCs w:val="22"/>
              </w:rPr>
            </w:pPr>
          </w:p>
        </w:tc>
        <w:tc>
          <w:tcPr>
            <w:tcW w:w="1180" w:type="dxa"/>
            <w:gridSpan w:val="3"/>
            <w:tcBorders>
              <w:top w:val="nil"/>
              <w:left w:val="nil"/>
              <w:bottom w:val="single" w:sz="4" w:space="0" w:color="auto"/>
              <w:right w:val="single" w:sz="4" w:space="0" w:color="auto"/>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2014</w:t>
            </w:r>
          </w:p>
        </w:tc>
        <w:tc>
          <w:tcPr>
            <w:tcW w:w="710" w:type="dxa"/>
            <w:gridSpan w:val="2"/>
            <w:tcBorders>
              <w:top w:val="nil"/>
              <w:left w:val="nil"/>
              <w:bottom w:val="single" w:sz="4" w:space="0" w:color="auto"/>
              <w:right w:val="single" w:sz="4" w:space="0" w:color="auto"/>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2015</w:t>
            </w:r>
          </w:p>
        </w:tc>
        <w:tc>
          <w:tcPr>
            <w:tcW w:w="810" w:type="dxa"/>
            <w:gridSpan w:val="2"/>
            <w:tcBorders>
              <w:top w:val="nil"/>
              <w:left w:val="nil"/>
              <w:bottom w:val="single" w:sz="4" w:space="0" w:color="auto"/>
              <w:right w:val="single" w:sz="4" w:space="0" w:color="auto"/>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2016</w:t>
            </w:r>
          </w:p>
        </w:tc>
        <w:tc>
          <w:tcPr>
            <w:tcW w:w="720" w:type="dxa"/>
            <w:gridSpan w:val="2"/>
            <w:tcBorders>
              <w:top w:val="nil"/>
              <w:left w:val="nil"/>
              <w:bottom w:val="single" w:sz="4" w:space="0" w:color="auto"/>
              <w:right w:val="single" w:sz="4" w:space="0" w:color="auto"/>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2017</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ED1E01" w:rsidRPr="00ED1E01" w:rsidRDefault="00ED1E01" w:rsidP="00ED1E01">
            <w:pPr>
              <w:jc w:val="center"/>
              <w:rPr>
                <w:rFonts w:ascii="Calibri" w:hAnsi="Calibri" w:cs="Calibri"/>
                <w:color w:val="000000"/>
                <w:sz w:val="22"/>
                <w:szCs w:val="22"/>
              </w:rPr>
            </w:pPr>
            <w:r w:rsidRPr="00ED1E01">
              <w:rPr>
                <w:rFonts w:ascii="Calibri" w:hAnsi="Calibri" w:cs="Calibri"/>
                <w:color w:val="000000"/>
                <w:sz w:val="22"/>
                <w:szCs w:val="22"/>
              </w:rPr>
              <w:t>2018</w:t>
            </w:r>
          </w:p>
        </w:tc>
        <w:tc>
          <w:tcPr>
            <w:tcW w:w="2969" w:type="dxa"/>
            <w:gridSpan w:val="4"/>
            <w:tcBorders>
              <w:top w:val="single" w:sz="4" w:space="0" w:color="auto"/>
              <w:left w:val="single" w:sz="4" w:space="0" w:color="auto"/>
              <w:bottom w:val="single" w:sz="4" w:space="0" w:color="000000"/>
              <w:right w:val="single" w:sz="4" w:space="0" w:color="auto"/>
            </w:tcBorders>
            <w:vAlign w:val="center"/>
            <w:hideMark/>
          </w:tcPr>
          <w:p w:rsidR="00ED1E01" w:rsidRPr="00ED1E01" w:rsidRDefault="00ED1E01" w:rsidP="00ED1E01">
            <w:pPr>
              <w:rPr>
                <w:rFonts w:ascii="Calibri" w:hAnsi="Calibri" w:cs="Calibri"/>
                <w:color w:val="000000"/>
                <w:sz w:val="22"/>
                <w:szCs w:val="22"/>
              </w:rPr>
            </w:pPr>
          </w:p>
        </w:tc>
      </w:tr>
      <w:tr w:rsidR="00ED1E01" w:rsidRPr="00ED1E01" w:rsidTr="00E175D4">
        <w:trPr>
          <w:trHeight w:val="1155"/>
        </w:trPr>
        <w:tc>
          <w:tcPr>
            <w:tcW w:w="724" w:type="dxa"/>
            <w:tcBorders>
              <w:top w:val="nil"/>
              <w:left w:val="single" w:sz="4" w:space="0" w:color="auto"/>
              <w:bottom w:val="single" w:sz="4" w:space="0" w:color="auto"/>
              <w:right w:val="single" w:sz="4" w:space="0" w:color="auto"/>
            </w:tcBorders>
            <w:shd w:val="clear" w:color="auto" w:fill="auto"/>
            <w:noWrap/>
            <w:hideMark/>
          </w:tcPr>
          <w:p w:rsidR="00ED1E01" w:rsidRPr="00ED1E01" w:rsidRDefault="00ED1E01" w:rsidP="00ED1E01">
            <w:pPr>
              <w:jc w:val="center"/>
              <w:rPr>
                <w:rFonts w:ascii="Calibri" w:hAnsi="Calibri" w:cs="Calibri"/>
                <w:color w:val="000000"/>
                <w:sz w:val="20"/>
                <w:szCs w:val="20"/>
              </w:rPr>
            </w:pPr>
            <w:r w:rsidRPr="00ED1E01">
              <w:rPr>
                <w:rFonts w:ascii="Calibri" w:hAnsi="Calibri" w:cs="Calibri"/>
                <w:color w:val="000000"/>
                <w:sz w:val="20"/>
                <w:szCs w:val="20"/>
              </w:rPr>
              <w:t>1</w:t>
            </w:r>
          </w:p>
        </w:tc>
        <w:tc>
          <w:tcPr>
            <w:tcW w:w="1358" w:type="dxa"/>
            <w:tcBorders>
              <w:top w:val="nil"/>
              <w:left w:val="nil"/>
              <w:bottom w:val="single" w:sz="4" w:space="0" w:color="auto"/>
              <w:right w:val="single" w:sz="4" w:space="0" w:color="auto"/>
            </w:tcBorders>
            <w:shd w:val="clear" w:color="auto" w:fill="auto"/>
            <w:noWrap/>
            <w:hideMark/>
          </w:tcPr>
          <w:p w:rsidR="00ED1E01" w:rsidRPr="00ED1E01" w:rsidRDefault="00ED1E01" w:rsidP="00ED1E01">
            <w:pPr>
              <w:rPr>
                <w:rFonts w:ascii="Calibri" w:hAnsi="Calibri" w:cs="Calibri"/>
                <w:color w:val="000000"/>
                <w:sz w:val="20"/>
                <w:szCs w:val="20"/>
              </w:rPr>
            </w:pPr>
            <w:r w:rsidRPr="00ED1E01">
              <w:rPr>
                <w:rFonts w:ascii="Calibri" w:hAnsi="Calibri" w:cs="Calibri"/>
                <w:color w:val="000000"/>
                <w:sz w:val="20"/>
                <w:szCs w:val="20"/>
              </w:rPr>
              <w:t>Fasilitasi Operasi Pasar</w:t>
            </w:r>
          </w:p>
        </w:tc>
        <w:tc>
          <w:tcPr>
            <w:tcW w:w="1180" w:type="dxa"/>
            <w:gridSpan w:val="3"/>
            <w:tcBorders>
              <w:top w:val="nil"/>
              <w:left w:val="nil"/>
              <w:bottom w:val="single" w:sz="4" w:space="0" w:color="auto"/>
              <w:right w:val="single" w:sz="4" w:space="0" w:color="auto"/>
            </w:tcBorders>
            <w:shd w:val="clear" w:color="auto" w:fill="auto"/>
            <w:noWrap/>
            <w:hideMark/>
          </w:tcPr>
          <w:p w:rsidR="00ED1E01" w:rsidRPr="00ED1E01" w:rsidRDefault="004604B0" w:rsidP="00ED1E01">
            <w:pPr>
              <w:rPr>
                <w:rFonts w:ascii="Calibri" w:hAnsi="Calibri" w:cs="Calibri"/>
                <w:color w:val="000000"/>
                <w:sz w:val="20"/>
                <w:szCs w:val="20"/>
              </w:rPr>
            </w:pPr>
            <w:r>
              <w:rPr>
                <w:rFonts w:ascii="Calibri" w:hAnsi="Calibri" w:cs="Calibri"/>
                <w:color w:val="000000"/>
                <w:sz w:val="20"/>
                <w:szCs w:val="20"/>
              </w:rPr>
              <w:t xml:space="preserve"> </w:t>
            </w:r>
            <w:r w:rsidR="00ED1E01" w:rsidRPr="00ED1E01">
              <w:rPr>
                <w:rFonts w:ascii="Calibri" w:hAnsi="Calibri" w:cs="Calibri"/>
                <w:color w:val="000000"/>
                <w:sz w:val="20"/>
                <w:szCs w:val="20"/>
              </w:rPr>
              <w:t xml:space="preserve">10.000.000 </w:t>
            </w:r>
          </w:p>
        </w:tc>
        <w:tc>
          <w:tcPr>
            <w:tcW w:w="710" w:type="dxa"/>
            <w:gridSpan w:val="2"/>
            <w:tcBorders>
              <w:top w:val="nil"/>
              <w:left w:val="nil"/>
              <w:bottom w:val="single" w:sz="4" w:space="0" w:color="auto"/>
              <w:right w:val="single" w:sz="4" w:space="0" w:color="auto"/>
            </w:tcBorders>
            <w:shd w:val="clear" w:color="auto" w:fill="auto"/>
            <w:noWrap/>
            <w:hideMark/>
          </w:tcPr>
          <w:p w:rsidR="00ED1E01" w:rsidRPr="00ED1E01" w:rsidRDefault="004604B0" w:rsidP="00ED1E01">
            <w:pPr>
              <w:rPr>
                <w:rFonts w:ascii="Calibri" w:hAnsi="Calibri" w:cs="Calibri"/>
                <w:color w:val="000000"/>
                <w:sz w:val="20"/>
                <w:szCs w:val="20"/>
              </w:rPr>
            </w:pPr>
            <w:r>
              <w:rPr>
                <w:rFonts w:ascii="Calibri" w:hAnsi="Calibri" w:cs="Calibri"/>
                <w:color w:val="000000"/>
                <w:sz w:val="20"/>
                <w:szCs w:val="20"/>
              </w:rPr>
              <w:t xml:space="preserve"> </w:t>
            </w:r>
            <w:r w:rsidR="00ED1E01" w:rsidRPr="00ED1E01">
              <w:rPr>
                <w:rFonts w:ascii="Calibri" w:hAnsi="Calibri" w:cs="Calibri"/>
                <w:color w:val="000000"/>
                <w:sz w:val="20"/>
                <w:szCs w:val="20"/>
              </w:rPr>
              <w:t xml:space="preserve">14.065.000 </w:t>
            </w:r>
          </w:p>
        </w:tc>
        <w:tc>
          <w:tcPr>
            <w:tcW w:w="810" w:type="dxa"/>
            <w:gridSpan w:val="2"/>
            <w:tcBorders>
              <w:top w:val="nil"/>
              <w:left w:val="nil"/>
              <w:bottom w:val="single" w:sz="4" w:space="0" w:color="auto"/>
              <w:right w:val="single" w:sz="4" w:space="0" w:color="auto"/>
            </w:tcBorders>
            <w:shd w:val="clear" w:color="auto" w:fill="auto"/>
            <w:noWrap/>
            <w:hideMark/>
          </w:tcPr>
          <w:p w:rsidR="00ED1E01" w:rsidRPr="00ED1E01" w:rsidRDefault="004604B0" w:rsidP="00ED1E01">
            <w:pPr>
              <w:rPr>
                <w:rFonts w:ascii="Calibri" w:hAnsi="Calibri" w:cs="Calibri"/>
                <w:color w:val="000000"/>
                <w:sz w:val="20"/>
                <w:szCs w:val="20"/>
              </w:rPr>
            </w:pPr>
            <w:r>
              <w:rPr>
                <w:rFonts w:ascii="Calibri" w:hAnsi="Calibri" w:cs="Calibri"/>
                <w:color w:val="000000"/>
                <w:sz w:val="20"/>
                <w:szCs w:val="20"/>
              </w:rPr>
              <w:t xml:space="preserve"> </w:t>
            </w:r>
            <w:r w:rsidR="00ED1E01" w:rsidRPr="00ED1E01">
              <w:rPr>
                <w:rFonts w:ascii="Calibri" w:hAnsi="Calibri" w:cs="Calibri"/>
                <w:color w:val="000000"/>
                <w:sz w:val="20"/>
                <w:szCs w:val="20"/>
              </w:rPr>
              <w:t xml:space="preserve">18.972.000 </w:t>
            </w:r>
          </w:p>
        </w:tc>
        <w:tc>
          <w:tcPr>
            <w:tcW w:w="720" w:type="dxa"/>
            <w:gridSpan w:val="2"/>
            <w:tcBorders>
              <w:top w:val="nil"/>
              <w:left w:val="nil"/>
              <w:bottom w:val="single" w:sz="4" w:space="0" w:color="auto"/>
              <w:right w:val="single" w:sz="4" w:space="0" w:color="auto"/>
            </w:tcBorders>
            <w:shd w:val="clear" w:color="auto" w:fill="auto"/>
            <w:noWrap/>
            <w:hideMark/>
          </w:tcPr>
          <w:p w:rsidR="00ED1E01" w:rsidRPr="00ED1E01" w:rsidRDefault="004604B0" w:rsidP="00ED1E01">
            <w:pPr>
              <w:rPr>
                <w:rFonts w:ascii="Calibri" w:hAnsi="Calibri" w:cs="Calibri"/>
                <w:color w:val="000000"/>
                <w:sz w:val="20"/>
                <w:szCs w:val="20"/>
              </w:rPr>
            </w:pPr>
            <w:r>
              <w:rPr>
                <w:rFonts w:ascii="Calibri" w:hAnsi="Calibri" w:cs="Calibri"/>
                <w:color w:val="000000"/>
                <w:sz w:val="20"/>
                <w:szCs w:val="20"/>
              </w:rPr>
              <w:t xml:space="preserve"> </w:t>
            </w:r>
            <w:r w:rsidR="00ED1E01" w:rsidRPr="00ED1E01">
              <w:rPr>
                <w:rFonts w:ascii="Calibri" w:hAnsi="Calibri" w:cs="Calibri"/>
                <w:color w:val="000000"/>
                <w:sz w:val="20"/>
                <w:szCs w:val="20"/>
              </w:rPr>
              <w:t xml:space="preserve">21.000.000 </w:t>
            </w:r>
          </w:p>
        </w:tc>
        <w:tc>
          <w:tcPr>
            <w:tcW w:w="900" w:type="dxa"/>
            <w:gridSpan w:val="2"/>
            <w:tcBorders>
              <w:top w:val="nil"/>
              <w:left w:val="nil"/>
              <w:bottom w:val="single" w:sz="4" w:space="0" w:color="auto"/>
              <w:right w:val="single" w:sz="4" w:space="0" w:color="auto"/>
            </w:tcBorders>
            <w:shd w:val="clear" w:color="auto" w:fill="auto"/>
            <w:noWrap/>
            <w:hideMark/>
          </w:tcPr>
          <w:p w:rsidR="00ED1E01" w:rsidRPr="00ED1E01" w:rsidRDefault="004604B0" w:rsidP="00ED1E01">
            <w:pPr>
              <w:rPr>
                <w:rFonts w:ascii="Calibri" w:hAnsi="Calibri" w:cs="Calibri"/>
                <w:color w:val="000000"/>
                <w:sz w:val="20"/>
                <w:szCs w:val="20"/>
              </w:rPr>
            </w:pPr>
            <w:r>
              <w:rPr>
                <w:rFonts w:ascii="Calibri" w:hAnsi="Calibri" w:cs="Calibri"/>
                <w:color w:val="000000"/>
                <w:sz w:val="20"/>
                <w:szCs w:val="20"/>
              </w:rPr>
              <w:t xml:space="preserve"> </w:t>
            </w:r>
            <w:r w:rsidR="00ED1E01" w:rsidRPr="00ED1E01">
              <w:rPr>
                <w:rFonts w:ascii="Calibri" w:hAnsi="Calibri" w:cs="Calibri"/>
                <w:color w:val="000000"/>
                <w:sz w:val="20"/>
                <w:szCs w:val="20"/>
              </w:rPr>
              <w:t xml:space="preserve">5.000.000 </w:t>
            </w:r>
          </w:p>
        </w:tc>
        <w:tc>
          <w:tcPr>
            <w:tcW w:w="2969" w:type="dxa"/>
            <w:gridSpan w:val="4"/>
            <w:tcBorders>
              <w:top w:val="nil"/>
              <w:left w:val="nil"/>
              <w:bottom w:val="single" w:sz="4" w:space="0" w:color="auto"/>
              <w:right w:val="single" w:sz="4" w:space="0" w:color="auto"/>
            </w:tcBorders>
            <w:shd w:val="clear" w:color="auto" w:fill="auto"/>
            <w:hideMark/>
          </w:tcPr>
          <w:p w:rsidR="00ED1E01" w:rsidRPr="00ED1E01" w:rsidRDefault="00ED1E01" w:rsidP="00ED1E01">
            <w:pPr>
              <w:rPr>
                <w:rFonts w:ascii="Calibri" w:hAnsi="Calibri" w:cs="Calibri"/>
                <w:color w:val="000000"/>
                <w:sz w:val="20"/>
                <w:szCs w:val="20"/>
              </w:rPr>
            </w:pPr>
            <w:r w:rsidRPr="00ED1E01">
              <w:rPr>
                <w:rFonts w:ascii="Calibri" w:hAnsi="Calibri" w:cs="Calibri"/>
                <w:color w:val="000000"/>
                <w:sz w:val="20"/>
                <w:szCs w:val="20"/>
              </w:rPr>
              <w:t>Karena tidak ada kelonjakan harga secara terus menerus selama 3 bulan berturut -turut dalam kurun waktu satu tahun</w:t>
            </w:r>
          </w:p>
        </w:tc>
      </w:tr>
      <w:tr w:rsidR="00ED1E01" w:rsidRPr="00ED1E01" w:rsidTr="00E175D4">
        <w:trPr>
          <w:trHeight w:val="300"/>
        </w:trPr>
        <w:tc>
          <w:tcPr>
            <w:tcW w:w="724" w:type="dxa"/>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1358" w:type="dxa"/>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1180" w:type="dxa"/>
            <w:gridSpan w:val="3"/>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71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81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72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900" w:type="dxa"/>
            <w:gridSpan w:val="2"/>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c>
          <w:tcPr>
            <w:tcW w:w="2969" w:type="dxa"/>
            <w:gridSpan w:val="4"/>
            <w:tcBorders>
              <w:top w:val="nil"/>
              <w:left w:val="nil"/>
              <w:bottom w:val="nil"/>
              <w:right w:val="nil"/>
            </w:tcBorders>
            <w:shd w:val="clear" w:color="auto" w:fill="auto"/>
            <w:noWrap/>
            <w:vAlign w:val="bottom"/>
            <w:hideMark/>
          </w:tcPr>
          <w:p w:rsidR="00ED1E01" w:rsidRPr="00ED1E01" w:rsidRDefault="00ED1E01" w:rsidP="00ED1E01">
            <w:pPr>
              <w:rPr>
                <w:rFonts w:ascii="Calibri" w:hAnsi="Calibri" w:cs="Calibri"/>
                <w:color w:val="000000"/>
                <w:sz w:val="22"/>
                <w:szCs w:val="22"/>
              </w:rPr>
            </w:pPr>
          </w:p>
        </w:tc>
      </w:tr>
      <w:tr w:rsidR="00ED1E01" w:rsidRPr="00ED1E01" w:rsidTr="00E175D4">
        <w:trPr>
          <w:trHeight w:val="300"/>
        </w:trPr>
        <w:tc>
          <w:tcPr>
            <w:tcW w:w="8742" w:type="dxa"/>
            <w:gridSpan w:val="16"/>
            <w:tcBorders>
              <w:top w:val="nil"/>
              <w:left w:val="nil"/>
              <w:bottom w:val="nil"/>
              <w:right w:val="nil"/>
            </w:tcBorders>
            <w:shd w:val="clear" w:color="auto" w:fill="auto"/>
            <w:noWrap/>
            <w:vAlign w:val="center"/>
            <w:hideMark/>
          </w:tcPr>
          <w:p w:rsidR="00ED1E01" w:rsidRPr="00ED1E01" w:rsidRDefault="00ED1E01" w:rsidP="00ED1E01">
            <w:pPr>
              <w:jc w:val="center"/>
              <w:rPr>
                <w:rFonts w:ascii="Times New Roman" w:hAnsi="Times New Roman" w:cs="Times New Roman"/>
                <w:b/>
                <w:bCs/>
                <w:color w:val="000000"/>
                <w:sz w:val="22"/>
                <w:szCs w:val="22"/>
              </w:rPr>
            </w:pPr>
            <w:r w:rsidRPr="00ED1E01">
              <w:rPr>
                <w:rFonts w:ascii="Times New Roman" w:hAnsi="Times New Roman" w:cs="Times New Roman"/>
                <w:b/>
                <w:bCs/>
                <w:color w:val="000000"/>
                <w:sz w:val="22"/>
                <w:szCs w:val="22"/>
              </w:rPr>
              <w:t>PROGRAM / KEGIATAN YANG TIDAK MASUK RENSTRA TAPI DILAKSANAKAN</w:t>
            </w:r>
          </w:p>
        </w:tc>
        <w:tc>
          <w:tcPr>
            <w:tcW w:w="629" w:type="dxa"/>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r>
      <w:tr w:rsidR="00ED1E01" w:rsidRPr="00ED1E01" w:rsidTr="00FE4B97">
        <w:trPr>
          <w:trHeight w:val="300"/>
        </w:trPr>
        <w:tc>
          <w:tcPr>
            <w:tcW w:w="724" w:type="dxa"/>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1843" w:type="dxa"/>
            <w:gridSpan w:val="2"/>
            <w:tcBorders>
              <w:top w:val="nil"/>
              <w:left w:val="nil"/>
              <w:bottom w:val="nil"/>
              <w:right w:val="nil"/>
            </w:tcBorders>
            <w:shd w:val="clear" w:color="auto" w:fill="auto"/>
            <w:vAlign w:val="center"/>
            <w:hideMark/>
          </w:tcPr>
          <w:p w:rsidR="00ED1E01" w:rsidRPr="00ED1E01" w:rsidRDefault="00ED1E01" w:rsidP="00ED1E01">
            <w:pPr>
              <w:rPr>
                <w:rFonts w:ascii="Times New Roman" w:hAnsi="Times New Roman" w:cs="Times New Roman"/>
                <w:color w:val="000000"/>
                <w:sz w:val="22"/>
                <w:szCs w:val="22"/>
              </w:rPr>
            </w:pPr>
          </w:p>
        </w:tc>
        <w:tc>
          <w:tcPr>
            <w:tcW w:w="685" w:type="dxa"/>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720" w:type="dxa"/>
            <w:gridSpan w:val="3"/>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810" w:type="dxa"/>
            <w:gridSpan w:val="2"/>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720" w:type="dxa"/>
            <w:gridSpan w:val="2"/>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1317" w:type="dxa"/>
            <w:gridSpan w:val="3"/>
            <w:tcBorders>
              <w:top w:val="nil"/>
              <w:left w:val="nil"/>
              <w:bottom w:val="nil"/>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1923" w:type="dxa"/>
            <w:gridSpan w:val="2"/>
            <w:tcBorders>
              <w:top w:val="nil"/>
              <w:left w:val="nil"/>
              <w:bottom w:val="single" w:sz="4" w:space="0" w:color="auto"/>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c>
          <w:tcPr>
            <w:tcW w:w="629" w:type="dxa"/>
            <w:tcBorders>
              <w:top w:val="nil"/>
              <w:left w:val="nil"/>
              <w:bottom w:val="single" w:sz="4" w:space="0" w:color="auto"/>
              <w:right w:val="nil"/>
            </w:tcBorders>
            <w:shd w:val="clear" w:color="auto" w:fill="auto"/>
            <w:noWrap/>
            <w:vAlign w:val="center"/>
            <w:hideMark/>
          </w:tcPr>
          <w:p w:rsidR="00ED1E01" w:rsidRPr="00ED1E01" w:rsidRDefault="00ED1E01" w:rsidP="00ED1E01">
            <w:pPr>
              <w:rPr>
                <w:rFonts w:ascii="Times New Roman" w:hAnsi="Times New Roman" w:cs="Times New Roman"/>
                <w:color w:val="000000"/>
                <w:sz w:val="22"/>
                <w:szCs w:val="22"/>
              </w:rPr>
            </w:pPr>
          </w:p>
        </w:tc>
      </w:tr>
      <w:tr w:rsidR="00E175D4" w:rsidRPr="00ED1E01" w:rsidTr="00FE4B97">
        <w:trPr>
          <w:trHeight w:val="315"/>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NO</w:t>
            </w:r>
          </w:p>
        </w:tc>
        <w:tc>
          <w:tcPr>
            <w:tcW w:w="184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PROGRAM/KEGIATAN</w:t>
            </w:r>
          </w:p>
        </w:tc>
        <w:tc>
          <w:tcPr>
            <w:tcW w:w="425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ANGGARAN</w:t>
            </w:r>
          </w:p>
        </w:tc>
        <w:tc>
          <w:tcPr>
            <w:tcW w:w="255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175D4" w:rsidRPr="00ED1E01" w:rsidRDefault="00E175D4" w:rsidP="00FE4B97">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KETERANGAN / ALASAN</w:t>
            </w:r>
          </w:p>
        </w:tc>
      </w:tr>
      <w:tr w:rsidR="00E175D4" w:rsidRPr="00ED1E01" w:rsidTr="00FE4B97">
        <w:trPr>
          <w:trHeight w:val="30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E175D4" w:rsidRPr="00ED1E01" w:rsidRDefault="00E175D4" w:rsidP="00ED1E01">
            <w:pPr>
              <w:rPr>
                <w:rFonts w:ascii="Times New Roman" w:hAnsi="Times New Roman" w:cs="Times New Roman"/>
                <w:color w:val="000000"/>
                <w:sz w:val="22"/>
                <w:szCs w:val="22"/>
              </w:rPr>
            </w:pPr>
          </w:p>
        </w:tc>
        <w:tc>
          <w:tcPr>
            <w:tcW w:w="1843" w:type="dxa"/>
            <w:gridSpan w:val="2"/>
            <w:vMerge/>
            <w:tcBorders>
              <w:top w:val="single" w:sz="4" w:space="0" w:color="auto"/>
              <w:left w:val="single" w:sz="4" w:space="0" w:color="auto"/>
              <w:bottom w:val="single" w:sz="4" w:space="0" w:color="000000"/>
              <w:right w:val="single" w:sz="4" w:space="0" w:color="auto"/>
            </w:tcBorders>
            <w:vAlign w:val="center"/>
            <w:hideMark/>
          </w:tcPr>
          <w:p w:rsidR="00E175D4" w:rsidRPr="00ED1E01" w:rsidRDefault="00E175D4" w:rsidP="00ED1E01">
            <w:pPr>
              <w:rPr>
                <w:rFonts w:ascii="Times New Roman" w:hAnsi="Times New Roman" w:cs="Times New Roman"/>
                <w:color w:val="000000"/>
                <w:sz w:val="22"/>
                <w:szCs w:val="22"/>
              </w:rPr>
            </w:pP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2014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2015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2016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2017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2018</w:t>
            </w:r>
          </w:p>
        </w:tc>
        <w:tc>
          <w:tcPr>
            <w:tcW w:w="2552" w:type="dxa"/>
            <w:gridSpan w:val="3"/>
            <w:tcBorders>
              <w:top w:val="single" w:sz="4" w:space="0" w:color="auto"/>
              <w:left w:val="single" w:sz="4" w:space="0" w:color="auto"/>
              <w:bottom w:val="single" w:sz="4" w:space="0" w:color="000000"/>
              <w:right w:val="single" w:sz="4" w:space="0" w:color="auto"/>
            </w:tcBorders>
            <w:vAlign w:val="center"/>
            <w:hideMark/>
          </w:tcPr>
          <w:p w:rsidR="00E175D4" w:rsidRPr="00ED1E01" w:rsidRDefault="00E175D4" w:rsidP="00ED1E01">
            <w:pPr>
              <w:rPr>
                <w:rFonts w:ascii="Times New Roman" w:hAnsi="Times New Roman" w:cs="Times New Roman"/>
                <w:color w:val="000000"/>
                <w:sz w:val="22"/>
                <w:szCs w:val="22"/>
              </w:rPr>
            </w:pP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Fasiitasi Kgiatan KADIN (Kantor Dagang Industri)</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49.100.000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Pemasangan Pipa Hydrant</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317.155.000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3</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Pengadaan Truk Amrol</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349.600.000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835.000.000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4</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Pembinaan Kesatpaman</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71.600.000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5</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Penyusunan Kajian BUMD Pasar Daerah</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50.000.000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6</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Fasilitasi Kegiatan dekranasda</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204.695.000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198.654.000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400.000.000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150.000.000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7</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Penataan Listrik Pasar Ngadirejo</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99.025.000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8</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Penataan dan Penempatan Pedagang Pasar Legi Parakan</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90.575.000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9</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Penyusunan DED Pasar Pingit</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99.940.000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3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10</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Pemasangan Lampu Penerangan Pasar</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60.000.000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44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lastRenderedPageBreak/>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Pembangunan Infrastruktur pendukung pasar legi Parakan</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2.034.316.000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358.000.000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proofErr w:type="gramStart"/>
            <w:r w:rsidRPr="00ED1E01">
              <w:rPr>
                <w:rFonts w:ascii="Times New Roman" w:hAnsi="Times New Roman" w:cs="Times New Roman"/>
                <w:color w:val="000000"/>
                <w:sz w:val="22"/>
                <w:szCs w:val="22"/>
              </w:rPr>
              <w:t>pembangun</w:t>
            </w:r>
            <w:proofErr w:type="gramEnd"/>
            <w:r w:rsidRPr="00ED1E01">
              <w:rPr>
                <w:rFonts w:ascii="Times New Roman" w:hAnsi="Times New Roman" w:cs="Times New Roman"/>
                <w:color w:val="000000"/>
                <w:sz w:val="22"/>
                <w:szCs w:val="22"/>
              </w:rPr>
              <w:t xml:space="preserve"> taman (penghijauan area IPAL) ,pengadaan kursi taman, pemasangan talut jl. Wonosobo, pembuatan palang pintu besi di area parkir dan area loading lantai 2, Pemasangan sekat alumunium los daging lantai 2 dan Ventilasi bawah atap,pemberian lapisan beton screed di atap dak,</w:t>
            </w:r>
            <w:r w:rsidR="004604B0">
              <w:rPr>
                <w:rFonts w:ascii="Times New Roman" w:hAnsi="Times New Roman" w:cs="Times New Roman"/>
                <w:color w:val="000000"/>
                <w:sz w:val="22"/>
                <w:szCs w:val="22"/>
              </w:rPr>
              <w:t xml:space="preserve"> </w:t>
            </w:r>
            <w:r w:rsidRPr="00ED1E01">
              <w:rPr>
                <w:rFonts w:ascii="Times New Roman" w:hAnsi="Times New Roman" w:cs="Times New Roman"/>
                <w:color w:val="000000"/>
                <w:sz w:val="22"/>
                <w:szCs w:val="22"/>
              </w:rPr>
              <w:t>pembangunan jaringan air bersih los daging lantai 2, pembuatan jaringan air kotor/bekas los warung makan lantai 1,</w:t>
            </w:r>
            <w:r w:rsidR="004604B0">
              <w:rPr>
                <w:rFonts w:ascii="Times New Roman" w:hAnsi="Times New Roman" w:cs="Times New Roman"/>
                <w:color w:val="000000"/>
                <w:sz w:val="22"/>
                <w:szCs w:val="22"/>
              </w:rPr>
              <w:t xml:space="preserve"> </w:t>
            </w:r>
            <w:r w:rsidRPr="00ED1E01">
              <w:rPr>
                <w:rFonts w:ascii="Times New Roman" w:hAnsi="Times New Roman" w:cs="Times New Roman"/>
                <w:color w:val="000000"/>
                <w:sz w:val="22"/>
                <w:szCs w:val="22"/>
              </w:rPr>
              <w:t xml:space="preserve">penambahan titik lampu lantai 1, pengadaan CCTV, Pngadaan Genset, Sound system, CD monitor, rehap kantor pasar lama, pengadaan palang parkir otomatis, papan peunjuk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12</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xml:space="preserve">Pembangunan Kantor Pasar Ngadirejo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150.000.000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13</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Penyusunan DED Gedung Kantor</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150.000.000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14</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Pemasangan Eskalator Pasar Temanggung</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3.140.110.000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15</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Pemeliharaan Kios Terminal Madureso</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185.665.000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16</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Penyusunan Rencana Induk Pengembangan Industri</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nil"/>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49.999.500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17</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Penyusunan Perda Metrologi Legal</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35.000.000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18</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Diklat Petugas Penera Metrologi Legal</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50.000.000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19</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Pembangunan Tembok Pasar Legi Parakan</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200.000.000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lastRenderedPageBreak/>
              <w:t>20</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Penataan Pasar Buah dan Rest Area Ngipik</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300.000.000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2552"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21</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Intensifikasi Retribusi Pelayanan Pasar</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20.000.000 </w:t>
            </w:r>
          </w:p>
        </w:tc>
        <w:tc>
          <w:tcPr>
            <w:tcW w:w="2552" w:type="dxa"/>
            <w:gridSpan w:val="3"/>
            <w:tcBorders>
              <w:top w:val="nil"/>
              <w:left w:val="nil"/>
              <w:bottom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r w:rsidR="00E175D4" w:rsidRPr="00ED1E01" w:rsidTr="00FE4B97">
        <w:trPr>
          <w:trHeight w:val="72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E175D4" w:rsidRPr="00ED1E01" w:rsidRDefault="00E175D4" w:rsidP="00ED1E01">
            <w:pPr>
              <w:jc w:val="center"/>
              <w:rPr>
                <w:rFonts w:ascii="Times New Roman" w:hAnsi="Times New Roman" w:cs="Times New Roman"/>
                <w:color w:val="000000"/>
                <w:sz w:val="22"/>
                <w:szCs w:val="22"/>
              </w:rPr>
            </w:pPr>
            <w:r w:rsidRPr="00ED1E01">
              <w:rPr>
                <w:rFonts w:ascii="Times New Roman" w:hAnsi="Times New Roman" w:cs="Times New Roman"/>
                <w:color w:val="000000"/>
                <w:sz w:val="22"/>
                <w:szCs w:val="22"/>
              </w:rPr>
              <w:t>22</w:t>
            </w:r>
          </w:p>
        </w:tc>
        <w:tc>
          <w:tcPr>
            <w:tcW w:w="1843" w:type="dxa"/>
            <w:gridSpan w:val="2"/>
            <w:tcBorders>
              <w:top w:val="nil"/>
              <w:left w:val="nil"/>
              <w:bottom w:val="single" w:sz="4" w:space="0" w:color="auto"/>
              <w:right w:val="single" w:sz="4" w:space="0" w:color="auto"/>
            </w:tcBorders>
            <w:shd w:val="clear" w:color="auto" w:fill="auto"/>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Revisi Perda Retribusi Pelayanan Pasar</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175D4" w:rsidRPr="00ED1E01" w:rsidRDefault="004604B0" w:rsidP="00ED1E0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E175D4" w:rsidRPr="00ED1E01">
              <w:rPr>
                <w:rFonts w:ascii="Times New Roman" w:hAnsi="Times New Roman" w:cs="Times New Roman"/>
                <w:color w:val="000000"/>
                <w:sz w:val="22"/>
                <w:szCs w:val="22"/>
              </w:rPr>
              <w:t xml:space="preserve"> 18.348.000 </w:t>
            </w:r>
          </w:p>
        </w:tc>
        <w:tc>
          <w:tcPr>
            <w:tcW w:w="2552" w:type="dxa"/>
            <w:gridSpan w:val="3"/>
            <w:tcBorders>
              <w:top w:val="nil"/>
              <w:left w:val="nil"/>
              <w:bottom w:val="single" w:sz="4" w:space="0" w:color="auto"/>
            </w:tcBorders>
            <w:shd w:val="clear" w:color="auto" w:fill="auto"/>
            <w:noWrap/>
            <w:vAlign w:val="center"/>
            <w:hideMark/>
          </w:tcPr>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p w:rsidR="00E175D4" w:rsidRPr="00ED1E01" w:rsidRDefault="00E175D4" w:rsidP="00ED1E01">
            <w:pPr>
              <w:rPr>
                <w:rFonts w:ascii="Times New Roman" w:hAnsi="Times New Roman" w:cs="Times New Roman"/>
                <w:color w:val="000000"/>
                <w:sz w:val="22"/>
                <w:szCs w:val="22"/>
              </w:rPr>
            </w:pPr>
            <w:r w:rsidRPr="00ED1E01">
              <w:rPr>
                <w:rFonts w:ascii="Times New Roman" w:hAnsi="Times New Roman" w:cs="Times New Roman"/>
                <w:color w:val="000000"/>
                <w:sz w:val="22"/>
                <w:szCs w:val="22"/>
              </w:rPr>
              <w:t> </w:t>
            </w:r>
          </w:p>
        </w:tc>
      </w:tr>
    </w:tbl>
    <w:p w:rsidR="003C1F14" w:rsidRPr="00FE4B97" w:rsidRDefault="003C1F14" w:rsidP="003C1F14">
      <w:pPr>
        <w:pStyle w:val="ListParagraph1"/>
        <w:tabs>
          <w:tab w:val="left" w:pos="720"/>
        </w:tabs>
        <w:spacing w:after="0" w:line="360" w:lineRule="auto"/>
        <w:ind w:firstLine="720"/>
        <w:jc w:val="both"/>
        <w:rPr>
          <w:rFonts w:ascii="Bookman Old Style" w:hAnsi="Bookman Old Style"/>
          <w:sz w:val="24"/>
          <w:szCs w:val="24"/>
          <w:lang w:val="id-ID"/>
        </w:rPr>
      </w:pPr>
      <w:r w:rsidRPr="00FE4B97">
        <w:rPr>
          <w:rFonts w:ascii="Bookman Old Style" w:hAnsi="Bookman Old Style"/>
          <w:sz w:val="24"/>
          <w:szCs w:val="24"/>
        </w:rPr>
        <w:t xml:space="preserve">Secara umum, hasil </w:t>
      </w:r>
      <w:r w:rsidRPr="00FE4B97">
        <w:rPr>
          <w:rFonts w:ascii="Bookman Old Style" w:hAnsi="Bookman Old Style"/>
          <w:sz w:val="24"/>
          <w:szCs w:val="24"/>
          <w:lang w:val="id-ID"/>
        </w:rPr>
        <w:t>review</w:t>
      </w:r>
      <w:r w:rsidRPr="00FE4B97">
        <w:rPr>
          <w:rFonts w:ascii="Bookman Old Style" w:hAnsi="Bookman Old Style"/>
          <w:sz w:val="24"/>
          <w:szCs w:val="24"/>
        </w:rPr>
        <w:t xml:space="preserve"> terhadap rancangan awal RKPD adalah sebagai berikut:</w:t>
      </w:r>
    </w:p>
    <w:p w:rsidR="003C1F14" w:rsidRPr="00FE4B97" w:rsidRDefault="003C1F14" w:rsidP="0039068A">
      <w:pPr>
        <w:pStyle w:val="ListParagraph1"/>
        <w:numPr>
          <w:ilvl w:val="6"/>
          <w:numId w:val="57"/>
        </w:numPr>
        <w:tabs>
          <w:tab w:val="clear" w:pos="5400"/>
          <w:tab w:val="left" w:pos="720"/>
          <w:tab w:val="left" w:pos="1080"/>
        </w:tabs>
        <w:spacing w:after="0" w:line="360" w:lineRule="auto"/>
        <w:ind w:left="1080"/>
        <w:jc w:val="both"/>
        <w:rPr>
          <w:rFonts w:ascii="Bookman Old Style" w:hAnsi="Bookman Old Style"/>
          <w:sz w:val="24"/>
          <w:szCs w:val="24"/>
        </w:rPr>
      </w:pPr>
      <w:r w:rsidRPr="00FE4B97">
        <w:rPr>
          <w:rFonts w:ascii="Bookman Old Style" w:hAnsi="Bookman Old Style"/>
          <w:sz w:val="24"/>
          <w:szCs w:val="24"/>
          <w:lang w:val="id-ID"/>
        </w:rPr>
        <w:t>Terdapat</w:t>
      </w:r>
      <w:r w:rsidRPr="00FE4B97">
        <w:rPr>
          <w:rFonts w:ascii="Bookman Old Style" w:hAnsi="Bookman Old Style"/>
          <w:sz w:val="24"/>
          <w:szCs w:val="24"/>
        </w:rPr>
        <w:t xml:space="preserve"> penambahan kegiata</w:t>
      </w:r>
      <w:r w:rsidR="00ED1E01" w:rsidRPr="00FE4B97">
        <w:rPr>
          <w:rFonts w:ascii="Bookman Old Style" w:hAnsi="Bookman Old Style"/>
          <w:sz w:val="24"/>
          <w:szCs w:val="24"/>
        </w:rPr>
        <w:t xml:space="preserve">n di luar rancangan awal Dinas Perindustrian Perdagangan Koperasi </w:t>
      </w:r>
      <w:r w:rsidR="00F56154" w:rsidRPr="00FE4B97">
        <w:rPr>
          <w:rFonts w:ascii="Bookman Old Style" w:hAnsi="Bookman Old Style"/>
          <w:sz w:val="24"/>
          <w:szCs w:val="24"/>
        </w:rPr>
        <w:t>UKM</w:t>
      </w:r>
      <w:r w:rsidR="00ED1E01" w:rsidRPr="00FE4B97">
        <w:rPr>
          <w:rFonts w:ascii="Bookman Old Style" w:hAnsi="Bookman Old Style"/>
          <w:sz w:val="24"/>
          <w:szCs w:val="24"/>
        </w:rPr>
        <w:t xml:space="preserve"> Kabupaten Temanggung , yaitu</w:t>
      </w:r>
      <w:r w:rsidR="004604B0">
        <w:rPr>
          <w:rFonts w:ascii="Bookman Old Style" w:hAnsi="Bookman Old Style"/>
          <w:sz w:val="24"/>
          <w:szCs w:val="24"/>
        </w:rPr>
        <w:t xml:space="preserve"> </w:t>
      </w:r>
      <w:r w:rsidR="00ED1E01" w:rsidRPr="00FE4B97">
        <w:rPr>
          <w:rFonts w:ascii="Bookman Old Style" w:hAnsi="Bookman Old Style"/>
          <w:sz w:val="24"/>
          <w:szCs w:val="24"/>
        </w:rPr>
        <w:t>sejumlah 22 (dua puluh dua</w:t>
      </w:r>
      <w:r w:rsidRPr="00FE4B97">
        <w:rPr>
          <w:rFonts w:ascii="Bookman Old Style" w:hAnsi="Bookman Old Style"/>
          <w:sz w:val="24"/>
          <w:szCs w:val="24"/>
        </w:rPr>
        <w:t>) kegiatan sebagai berikut:</w:t>
      </w:r>
    </w:p>
    <w:p w:rsidR="00ED1E01" w:rsidRPr="00FE4B97" w:rsidRDefault="003C1F14" w:rsidP="003C1F14">
      <w:pPr>
        <w:pStyle w:val="ListParagraph1"/>
        <w:tabs>
          <w:tab w:val="left" w:pos="720"/>
          <w:tab w:val="right" w:pos="1418"/>
        </w:tabs>
        <w:spacing w:after="0" w:line="360" w:lineRule="auto"/>
        <w:ind w:left="1560" w:hanging="480"/>
        <w:jc w:val="both"/>
        <w:rPr>
          <w:rFonts w:ascii="Bookman Old Style" w:hAnsi="Bookman Old Style"/>
          <w:sz w:val="24"/>
          <w:szCs w:val="24"/>
        </w:rPr>
      </w:pPr>
      <w:proofErr w:type="gramStart"/>
      <w:r w:rsidRPr="00FE4B97">
        <w:rPr>
          <w:rFonts w:ascii="Bookman Old Style" w:hAnsi="Bookman Old Style"/>
          <w:sz w:val="24"/>
          <w:szCs w:val="24"/>
        </w:rPr>
        <w:t>a</w:t>
      </w:r>
      <w:proofErr w:type="gramEnd"/>
      <w:r w:rsidRPr="00FE4B97">
        <w:rPr>
          <w:rFonts w:ascii="Bookman Old Style" w:hAnsi="Bookman Old Style"/>
          <w:sz w:val="24"/>
          <w:szCs w:val="24"/>
        </w:rPr>
        <w:t xml:space="preserve">. </w:t>
      </w:r>
      <w:r w:rsidR="00ED1E01" w:rsidRPr="00FE4B97">
        <w:rPr>
          <w:rFonts w:ascii="Bookman Old Style" w:hAnsi="Bookman Old Style"/>
          <w:color w:val="000000"/>
          <w:sz w:val="24"/>
          <w:szCs w:val="24"/>
        </w:rPr>
        <w:t>Fasiitasi Kgiatan KADIN (Kamar Dagang Industri)</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sz w:val="24"/>
          <w:szCs w:val="24"/>
        </w:rPr>
      </w:pPr>
      <w:proofErr w:type="gramStart"/>
      <w:r w:rsidRPr="00FE4B97">
        <w:rPr>
          <w:rFonts w:ascii="Bookman Old Style" w:hAnsi="Bookman Old Style"/>
          <w:sz w:val="24"/>
          <w:szCs w:val="24"/>
        </w:rPr>
        <w:t>b</w:t>
      </w:r>
      <w:proofErr w:type="gramEnd"/>
      <w:r w:rsidRPr="00FE4B97">
        <w:rPr>
          <w:rFonts w:ascii="Bookman Old Style" w:hAnsi="Bookman Old Style"/>
          <w:sz w:val="24"/>
          <w:szCs w:val="24"/>
        </w:rPr>
        <w:t>. Pemasangan Pipa Hydrant</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sz w:val="24"/>
          <w:szCs w:val="24"/>
        </w:rPr>
      </w:pPr>
      <w:proofErr w:type="gramStart"/>
      <w:r w:rsidRPr="00FE4B97">
        <w:rPr>
          <w:rFonts w:ascii="Bookman Old Style" w:hAnsi="Bookman Old Style"/>
          <w:sz w:val="24"/>
          <w:szCs w:val="24"/>
        </w:rPr>
        <w:t>c</w:t>
      </w:r>
      <w:proofErr w:type="gramEnd"/>
      <w:r w:rsidRPr="00FE4B97">
        <w:rPr>
          <w:rFonts w:ascii="Bookman Old Style" w:hAnsi="Bookman Old Style"/>
          <w:sz w:val="24"/>
          <w:szCs w:val="24"/>
        </w:rPr>
        <w:t>.</w:t>
      </w:r>
      <w:r w:rsidRPr="00FE4B97">
        <w:rPr>
          <w:rFonts w:ascii="Bookman Old Style" w:hAnsi="Bookman Old Style"/>
          <w:color w:val="000000"/>
          <w:sz w:val="24"/>
          <w:szCs w:val="24"/>
        </w:rPr>
        <w:t xml:space="preserve"> Pemasangan Pipa Hydrant</w:t>
      </w:r>
    </w:p>
    <w:p w:rsidR="00ED1E01" w:rsidRPr="00FE4B97" w:rsidRDefault="00ED1E01" w:rsidP="00ED1E01">
      <w:pPr>
        <w:ind w:left="1080"/>
        <w:jc w:val="both"/>
        <w:rPr>
          <w:rFonts w:ascii="Bookman Old Style" w:hAnsi="Bookman Old Style" w:cs="Times New Roman"/>
          <w:color w:val="000000"/>
        </w:rPr>
      </w:pPr>
      <w:proofErr w:type="gramStart"/>
      <w:r w:rsidRPr="00FE4B97">
        <w:rPr>
          <w:rFonts w:ascii="Bookman Old Style" w:hAnsi="Bookman Old Style"/>
        </w:rPr>
        <w:t>d</w:t>
      </w:r>
      <w:proofErr w:type="gramEnd"/>
      <w:r w:rsidRPr="00FE4B97">
        <w:rPr>
          <w:rFonts w:ascii="Bookman Old Style" w:hAnsi="Bookman Old Style"/>
        </w:rPr>
        <w:t>.</w:t>
      </w:r>
      <w:r w:rsidRPr="00FE4B97">
        <w:rPr>
          <w:rFonts w:ascii="Bookman Old Style" w:hAnsi="Bookman Old Style" w:cs="Times New Roman"/>
          <w:color w:val="000000"/>
        </w:rPr>
        <w:t xml:space="preserve"> Pengadaan Truk Amrol</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sz w:val="24"/>
          <w:szCs w:val="24"/>
        </w:rPr>
      </w:pPr>
      <w:proofErr w:type="gramStart"/>
      <w:r w:rsidRPr="00FE4B97">
        <w:rPr>
          <w:rFonts w:ascii="Bookman Old Style" w:hAnsi="Bookman Old Style"/>
          <w:sz w:val="24"/>
          <w:szCs w:val="24"/>
        </w:rPr>
        <w:t>e</w:t>
      </w:r>
      <w:proofErr w:type="gramEnd"/>
      <w:r w:rsidRPr="00FE4B97">
        <w:rPr>
          <w:rFonts w:ascii="Bookman Old Style" w:hAnsi="Bookman Old Style"/>
          <w:sz w:val="24"/>
          <w:szCs w:val="24"/>
        </w:rPr>
        <w:t>.</w:t>
      </w:r>
      <w:r w:rsidRPr="00FE4B97">
        <w:rPr>
          <w:rFonts w:ascii="Bookman Old Style" w:hAnsi="Bookman Old Style"/>
          <w:color w:val="000000"/>
          <w:sz w:val="24"/>
          <w:szCs w:val="24"/>
        </w:rPr>
        <w:t xml:space="preserve"> Pembinaan Kesatpaman</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sz w:val="24"/>
          <w:szCs w:val="24"/>
        </w:rPr>
        <w:t>f</w:t>
      </w:r>
      <w:proofErr w:type="gramEnd"/>
      <w:r w:rsidRPr="00FE4B97">
        <w:rPr>
          <w:rFonts w:ascii="Bookman Old Style" w:hAnsi="Bookman Old Style"/>
          <w:sz w:val="24"/>
          <w:szCs w:val="24"/>
        </w:rPr>
        <w:t>.</w:t>
      </w:r>
      <w:r w:rsidRPr="00FE4B97">
        <w:rPr>
          <w:rFonts w:ascii="Bookman Old Style" w:hAnsi="Bookman Old Style"/>
          <w:color w:val="000000"/>
          <w:sz w:val="24"/>
          <w:szCs w:val="24"/>
        </w:rPr>
        <w:t xml:space="preserve"> Penyusunan Kajian BUMD Pasar Daerah</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g</w:t>
      </w:r>
      <w:proofErr w:type="gramEnd"/>
      <w:r w:rsidRPr="00FE4B97">
        <w:rPr>
          <w:rFonts w:ascii="Bookman Old Style" w:hAnsi="Bookman Old Style"/>
          <w:color w:val="000000"/>
          <w:sz w:val="24"/>
          <w:szCs w:val="24"/>
        </w:rPr>
        <w:t>. Fasilitasi Kegiatan dekranasda</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h</w:t>
      </w:r>
      <w:proofErr w:type="gramEnd"/>
      <w:r w:rsidRPr="00FE4B97">
        <w:rPr>
          <w:rFonts w:ascii="Bookman Old Style" w:hAnsi="Bookman Old Style"/>
          <w:color w:val="000000"/>
          <w:sz w:val="24"/>
          <w:szCs w:val="24"/>
        </w:rPr>
        <w:t>. Penataan Listrik Pasar Ngadirejo</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r w:rsidRPr="00FE4B97">
        <w:rPr>
          <w:rFonts w:ascii="Bookman Old Style" w:hAnsi="Bookman Old Style"/>
          <w:color w:val="000000"/>
          <w:sz w:val="24"/>
          <w:szCs w:val="24"/>
        </w:rPr>
        <w:t>i. Penataan dan Penempatan Pedagang Pasar Legi Parakan</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j</w:t>
      </w:r>
      <w:proofErr w:type="gramEnd"/>
      <w:r w:rsidRPr="00FE4B97">
        <w:rPr>
          <w:rFonts w:ascii="Bookman Old Style" w:hAnsi="Bookman Old Style"/>
          <w:color w:val="000000"/>
          <w:sz w:val="24"/>
          <w:szCs w:val="24"/>
        </w:rPr>
        <w:t>. Penyusunan DED Pasar Pingit</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k</w:t>
      </w:r>
      <w:proofErr w:type="gramEnd"/>
      <w:r w:rsidRPr="00FE4B97">
        <w:rPr>
          <w:rFonts w:ascii="Bookman Old Style" w:hAnsi="Bookman Old Style"/>
          <w:color w:val="000000"/>
          <w:sz w:val="24"/>
          <w:szCs w:val="24"/>
        </w:rPr>
        <w:t>. Pemasangan Lampu Penerangan Pasar</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l</w:t>
      </w:r>
      <w:proofErr w:type="gramEnd"/>
      <w:r w:rsidRPr="00FE4B97">
        <w:rPr>
          <w:rFonts w:ascii="Bookman Old Style" w:hAnsi="Bookman Old Style"/>
          <w:color w:val="000000"/>
          <w:sz w:val="24"/>
          <w:szCs w:val="24"/>
        </w:rPr>
        <w:t>.</w:t>
      </w:r>
      <w:r w:rsidR="004604B0">
        <w:rPr>
          <w:rFonts w:ascii="Bookman Old Style" w:hAnsi="Bookman Old Style"/>
          <w:color w:val="000000"/>
          <w:sz w:val="24"/>
          <w:szCs w:val="24"/>
        </w:rPr>
        <w:t xml:space="preserve"> </w:t>
      </w:r>
      <w:r w:rsidR="00222F34" w:rsidRPr="00FE4B97">
        <w:rPr>
          <w:rFonts w:ascii="Bookman Old Style" w:hAnsi="Bookman Old Style"/>
          <w:color w:val="000000"/>
          <w:sz w:val="24"/>
          <w:szCs w:val="24"/>
        </w:rPr>
        <w:t>P</w:t>
      </w:r>
      <w:r w:rsidRPr="00FE4B97">
        <w:rPr>
          <w:rFonts w:ascii="Bookman Old Style" w:hAnsi="Bookman Old Style"/>
          <w:color w:val="000000"/>
          <w:sz w:val="24"/>
          <w:szCs w:val="24"/>
        </w:rPr>
        <w:t>embangunan Infrastruktur pendukung pasar legi Parakan</w:t>
      </w:r>
    </w:p>
    <w:p w:rsidR="00ED1E01" w:rsidRPr="00FE4B97" w:rsidRDefault="00ED1E01"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m</w:t>
      </w:r>
      <w:proofErr w:type="gramEnd"/>
      <w:r w:rsidRPr="00FE4B97">
        <w:rPr>
          <w:rFonts w:ascii="Bookman Old Style" w:hAnsi="Bookman Old Style"/>
          <w:color w:val="000000"/>
          <w:sz w:val="24"/>
          <w:szCs w:val="24"/>
        </w:rPr>
        <w:t>.</w:t>
      </w:r>
      <w:r w:rsidR="00222F34" w:rsidRPr="00FE4B97">
        <w:rPr>
          <w:rFonts w:ascii="Bookman Old Style" w:hAnsi="Bookman Old Style"/>
          <w:color w:val="000000"/>
          <w:sz w:val="24"/>
          <w:szCs w:val="24"/>
        </w:rPr>
        <w:t xml:space="preserve"> Pembangunan Kantor Pasar Ngadirejo</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n</w:t>
      </w:r>
      <w:proofErr w:type="gramEnd"/>
      <w:r w:rsidRPr="00FE4B97">
        <w:rPr>
          <w:rFonts w:ascii="Bookman Old Style" w:hAnsi="Bookman Old Style"/>
          <w:color w:val="000000"/>
          <w:sz w:val="24"/>
          <w:szCs w:val="24"/>
        </w:rPr>
        <w:t>. Penyusunan DED Gedung Kantor</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o</w:t>
      </w:r>
      <w:proofErr w:type="gramEnd"/>
      <w:r w:rsidRPr="00FE4B97">
        <w:rPr>
          <w:rFonts w:ascii="Bookman Old Style" w:hAnsi="Bookman Old Style"/>
          <w:color w:val="000000"/>
          <w:sz w:val="24"/>
          <w:szCs w:val="24"/>
        </w:rPr>
        <w:t>. Pemasangan Eskalator Pasar Temanggung</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p</w:t>
      </w:r>
      <w:proofErr w:type="gramEnd"/>
      <w:r w:rsidRPr="00FE4B97">
        <w:rPr>
          <w:rFonts w:ascii="Bookman Old Style" w:hAnsi="Bookman Old Style"/>
          <w:color w:val="000000"/>
          <w:sz w:val="24"/>
          <w:szCs w:val="24"/>
        </w:rPr>
        <w:t>. Pemeliharaan Kios Terminal Madureso</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q</w:t>
      </w:r>
      <w:proofErr w:type="gramEnd"/>
      <w:r w:rsidRPr="00FE4B97">
        <w:rPr>
          <w:rFonts w:ascii="Bookman Old Style" w:hAnsi="Bookman Old Style"/>
          <w:color w:val="000000"/>
          <w:sz w:val="24"/>
          <w:szCs w:val="24"/>
        </w:rPr>
        <w:t>. Penyusunan Rencana Induk Pengembangan Industri</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r</w:t>
      </w:r>
      <w:proofErr w:type="gramEnd"/>
      <w:r w:rsidRPr="00FE4B97">
        <w:rPr>
          <w:rFonts w:ascii="Bookman Old Style" w:hAnsi="Bookman Old Style"/>
          <w:color w:val="000000"/>
          <w:sz w:val="24"/>
          <w:szCs w:val="24"/>
        </w:rPr>
        <w:t>. Penyusunan Perda Metrologi Legal</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s</w:t>
      </w:r>
      <w:proofErr w:type="gramEnd"/>
      <w:r w:rsidRPr="00FE4B97">
        <w:rPr>
          <w:rFonts w:ascii="Bookman Old Style" w:hAnsi="Bookman Old Style"/>
          <w:color w:val="000000"/>
          <w:sz w:val="24"/>
          <w:szCs w:val="24"/>
        </w:rPr>
        <w:t>. Diklat Petugas Penera Metrologi Legal</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t</w:t>
      </w:r>
      <w:proofErr w:type="gramEnd"/>
      <w:r w:rsidRPr="00FE4B97">
        <w:rPr>
          <w:rFonts w:ascii="Bookman Old Style" w:hAnsi="Bookman Old Style"/>
          <w:color w:val="000000"/>
          <w:sz w:val="24"/>
          <w:szCs w:val="24"/>
        </w:rPr>
        <w:t>. Pembangunan Tembok Pasar Legi Parakan</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u</w:t>
      </w:r>
      <w:proofErr w:type="gramEnd"/>
      <w:r w:rsidRPr="00FE4B97">
        <w:rPr>
          <w:rFonts w:ascii="Bookman Old Style" w:hAnsi="Bookman Old Style"/>
          <w:color w:val="000000"/>
          <w:sz w:val="24"/>
          <w:szCs w:val="24"/>
        </w:rPr>
        <w:t>. Penataan Pasar Buah dan Rest Area Ngipik</w:t>
      </w:r>
    </w:p>
    <w:p w:rsidR="00222F34" w:rsidRPr="00FE4B97" w:rsidRDefault="00222F34" w:rsidP="003C1F14">
      <w:pPr>
        <w:pStyle w:val="ListParagraph1"/>
        <w:tabs>
          <w:tab w:val="left" w:pos="720"/>
          <w:tab w:val="right" w:pos="1418"/>
        </w:tabs>
        <w:spacing w:after="0" w:line="360" w:lineRule="auto"/>
        <w:ind w:left="1560" w:hanging="480"/>
        <w:jc w:val="both"/>
        <w:rPr>
          <w:rFonts w:ascii="Bookman Old Style" w:hAnsi="Bookman Old Style"/>
          <w:color w:val="000000"/>
          <w:sz w:val="24"/>
          <w:szCs w:val="24"/>
        </w:rPr>
      </w:pPr>
      <w:proofErr w:type="gramStart"/>
      <w:r w:rsidRPr="00FE4B97">
        <w:rPr>
          <w:rFonts w:ascii="Bookman Old Style" w:hAnsi="Bookman Old Style"/>
          <w:color w:val="000000"/>
          <w:sz w:val="24"/>
          <w:szCs w:val="24"/>
        </w:rPr>
        <w:t>v</w:t>
      </w:r>
      <w:proofErr w:type="gramEnd"/>
      <w:r w:rsidRPr="00FE4B97">
        <w:rPr>
          <w:rFonts w:ascii="Bookman Old Style" w:hAnsi="Bookman Old Style"/>
          <w:color w:val="000000"/>
          <w:sz w:val="24"/>
          <w:szCs w:val="24"/>
        </w:rPr>
        <w:t>. Intensifikasi Retribusi Pelayanan Pasar</w:t>
      </w:r>
    </w:p>
    <w:p w:rsidR="003C1F14" w:rsidRPr="00FE4B97" w:rsidRDefault="00222F34" w:rsidP="00222F34">
      <w:pPr>
        <w:pStyle w:val="ListParagraph1"/>
        <w:tabs>
          <w:tab w:val="left" w:pos="720"/>
          <w:tab w:val="right" w:pos="1418"/>
        </w:tabs>
        <w:spacing w:after="0" w:line="360" w:lineRule="auto"/>
        <w:ind w:left="1560" w:hanging="480"/>
        <w:jc w:val="both"/>
        <w:rPr>
          <w:rFonts w:ascii="Bookman Old Style" w:hAnsi="Bookman Old Style"/>
          <w:sz w:val="24"/>
          <w:szCs w:val="24"/>
        </w:rPr>
      </w:pPr>
      <w:proofErr w:type="gramStart"/>
      <w:r w:rsidRPr="00FE4B97">
        <w:rPr>
          <w:rFonts w:ascii="Bookman Old Style" w:hAnsi="Bookman Old Style"/>
          <w:color w:val="000000"/>
          <w:sz w:val="24"/>
          <w:szCs w:val="24"/>
        </w:rPr>
        <w:t>w</w:t>
      </w:r>
      <w:proofErr w:type="gramEnd"/>
      <w:r w:rsidRPr="00FE4B97">
        <w:rPr>
          <w:rFonts w:ascii="Bookman Old Style" w:hAnsi="Bookman Old Style"/>
          <w:color w:val="000000"/>
          <w:sz w:val="24"/>
          <w:szCs w:val="24"/>
        </w:rPr>
        <w:t>. Revisi Perda Retribusi Pelayanan Pasar</w:t>
      </w:r>
    </w:p>
    <w:p w:rsidR="003C1F14" w:rsidRPr="00FE4B97" w:rsidRDefault="003C1F14" w:rsidP="0039068A">
      <w:pPr>
        <w:pStyle w:val="ListParagraph1"/>
        <w:numPr>
          <w:ilvl w:val="6"/>
          <w:numId w:val="57"/>
        </w:numPr>
        <w:tabs>
          <w:tab w:val="clear" w:pos="5400"/>
          <w:tab w:val="left" w:pos="720"/>
          <w:tab w:val="left" w:pos="1080"/>
        </w:tabs>
        <w:spacing w:after="0" w:line="360" w:lineRule="auto"/>
        <w:ind w:left="1080"/>
        <w:jc w:val="both"/>
        <w:rPr>
          <w:rFonts w:ascii="Bookman Old Style" w:hAnsi="Bookman Old Style"/>
          <w:sz w:val="24"/>
          <w:szCs w:val="24"/>
        </w:rPr>
      </w:pPr>
      <w:r w:rsidRPr="00FE4B97">
        <w:rPr>
          <w:rFonts w:ascii="Bookman Old Style" w:hAnsi="Bookman Old Style"/>
          <w:sz w:val="24"/>
          <w:szCs w:val="24"/>
          <w:lang w:val="id-ID"/>
        </w:rPr>
        <w:lastRenderedPageBreak/>
        <w:t>Untuk efektivitas pelaksanaan t</w:t>
      </w:r>
      <w:r w:rsidRPr="00FE4B97">
        <w:rPr>
          <w:rFonts w:ascii="Bookman Old Style" w:hAnsi="Bookman Old Style"/>
          <w:sz w:val="24"/>
          <w:szCs w:val="24"/>
        </w:rPr>
        <w:t xml:space="preserve">erdapat </w:t>
      </w:r>
      <w:r w:rsidRPr="00FE4B97">
        <w:rPr>
          <w:rFonts w:ascii="Bookman Old Style" w:hAnsi="Bookman Old Style"/>
          <w:sz w:val="24"/>
          <w:szCs w:val="24"/>
          <w:lang w:val="id-ID"/>
        </w:rPr>
        <w:t>penggabungan beberapa kegiatan untuk melakukan kedalam satu kegiatan, yaitu :</w:t>
      </w:r>
    </w:p>
    <w:p w:rsidR="003C1F14" w:rsidRPr="00FE4B97" w:rsidRDefault="00222F34" w:rsidP="00456D40">
      <w:pPr>
        <w:pStyle w:val="ListParagraph1"/>
        <w:numPr>
          <w:ilvl w:val="1"/>
          <w:numId w:val="65"/>
        </w:numPr>
        <w:tabs>
          <w:tab w:val="left" w:pos="720"/>
          <w:tab w:val="left" w:pos="1080"/>
        </w:tabs>
        <w:spacing w:after="0" w:line="360" w:lineRule="auto"/>
        <w:ind w:left="1440"/>
        <w:jc w:val="both"/>
        <w:rPr>
          <w:rFonts w:ascii="Bookman Old Style" w:hAnsi="Bookman Old Style"/>
          <w:sz w:val="24"/>
          <w:szCs w:val="24"/>
          <w:lang w:val="id-ID"/>
        </w:rPr>
      </w:pPr>
      <w:r w:rsidRPr="00FE4B97">
        <w:rPr>
          <w:rFonts w:ascii="Bookman Old Style" w:hAnsi="Bookman Old Style"/>
          <w:sz w:val="24"/>
          <w:szCs w:val="24"/>
        </w:rPr>
        <w:t>Pembinaan dan Pengawasan Koperasi</w:t>
      </w:r>
    </w:p>
    <w:p w:rsidR="003C1F14" w:rsidRPr="00FE4B97" w:rsidRDefault="00222F34" w:rsidP="00456D40">
      <w:pPr>
        <w:pStyle w:val="ListParagraph1"/>
        <w:numPr>
          <w:ilvl w:val="1"/>
          <w:numId w:val="65"/>
        </w:numPr>
        <w:tabs>
          <w:tab w:val="left" w:pos="720"/>
          <w:tab w:val="left" w:pos="1080"/>
        </w:tabs>
        <w:spacing w:after="0" w:line="360" w:lineRule="auto"/>
        <w:ind w:left="1440"/>
        <w:jc w:val="both"/>
        <w:rPr>
          <w:rFonts w:ascii="Bookman Old Style" w:hAnsi="Bookman Old Style"/>
          <w:sz w:val="24"/>
          <w:szCs w:val="24"/>
          <w:lang w:val="id-ID"/>
        </w:rPr>
      </w:pPr>
      <w:r w:rsidRPr="00FE4B97">
        <w:rPr>
          <w:rFonts w:ascii="Bookman Old Style" w:hAnsi="Bookman Old Style"/>
          <w:sz w:val="24"/>
          <w:szCs w:val="24"/>
        </w:rPr>
        <w:t>Pembinaan dan Pemberdayaan PKL</w:t>
      </w:r>
    </w:p>
    <w:p w:rsidR="00B06B00" w:rsidRPr="00B06B00" w:rsidRDefault="00B06B00" w:rsidP="003C1F14">
      <w:pPr>
        <w:pStyle w:val="ListParagraph1"/>
        <w:tabs>
          <w:tab w:val="left" w:pos="720"/>
        </w:tabs>
        <w:spacing w:after="0" w:line="360" w:lineRule="auto"/>
        <w:ind w:left="0"/>
        <w:jc w:val="both"/>
        <w:rPr>
          <w:rFonts w:ascii="Bookman Old Style" w:hAnsi="Bookman Old Style" w:cs="Tahoma"/>
          <w:sz w:val="20"/>
          <w:szCs w:val="20"/>
        </w:rPr>
      </w:pPr>
    </w:p>
    <w:p w:rsidR="003C1F14" w:rsidRPr="00FE4B97" w:rsidRDefault="003C1F14" w:rsidP="0039068A">
      <w:pPr>
        <w:pStyle w:val="ListParagraph1"/>
        <w:numPr>
          <w:ilvl w:val="1"/>
          <w:numId w:val="55"/>
        </w:numPr>
        <w:tabs>
          <w:tab w:val="left" w:pos="720"/>
        </w:tabs>
        <w:spacing w:after="0" w:line="360" w:lineRule="auto"/>
        <w:jc w:val="both"/>
        <w:rPr>
          <w:rFonts w:ascii="Bookman Old Style" w:hAnsi="Bookman Old Style"/>
          <w:b/>
          <w:sz w:val="24"/>
          <w:szCs w:val="24"/>
        </w:rPr>
      </w:pPr>
      <w:r w:rsidRPr="00576AD3">
        <w:rPr>
          <w:rFonts w:ascii="Bookman Old Style" w:hAnsi="Bookman Old Style"/>
          <w:b/>
        </w:rPr>
        <w:t xml:space="preserve">Penelaahan </w:t>
      </w:r>
      <w:r>
        <w:rPr>
          <w:rFonts w:ascii="Bookman Old Style" w:hAnsi="Bookman Old Style"/>
          <w:b/>
        </w:rPr>
        <w:t xml:space="preserve">usulan </w:t>
      </w:r>
      <w:r w:rsidRPr="00576AD3">
        <w:rPr>
          <w:rFonts w:ascii="Bookman Old Style" w:hAnsi="Bookman Old Style"/>
          <w:b/>
        </w:rPr>
        <w:t xml:space="preserve">program dan kegiatan </w:t>
      </w:r>
      <w:r w:rsidRPr="00FE4B97">
        <w:rPr>
          <w:rFonts w:ascii="Bookman Old Style" w:hAnsi="Bookman Old Style"/>
          <w:b/>
          <w:sz w:val="24"/>
          <w:szCs w:val="24"/>
        </w:rPr>
        <w:t>masyarakat</w:t>
      </w:r>
    </w:p>
    <w:p w:rsidR="003C1F14" w:rsidRPr="00FE4B97" w:rsidRDefault="003C1F14" w:rsidP="003C1F14">
      <w:pPr>
        <w:pStyle w:val="ListParagraph1"/>
        <w:tabs>
          <w:tab w:val="left" w:pos="720"/>
        </w:tabs>
        <w:spacing w:after="0" w:line="360" w:lineRule="auto"/>
        <w:ind w:firstLine="720"/>
        <w:jc w:val="both"/>
        <w:rPr>
          <w:rFonts w:ascii="Bookman Old Style" w:hAnsi="Bookman Old Style" w:cs="Tahoma"/>
          <w:sz w:val="24"/>
          <w:szCs w:val="24"/>
          <w:lang w:val="id-ID"/>
        </w:rPr>
      </w:pPr>
      <w:proofErr w:type="gramStart"/>
      <w:r w:rsidRPr="00FE4B97">
        <w:rPr>
          <w:rFonts w:ascii="Bookman Old Style" w:hAnsi="Bookman Old Style" w:cs="Tahoma"/>
          <w:sz w:val="24"/>
          <w:szCs w:val="24"/>
        </w:rPr>
        <w:t xml:space="preserve">Kajian usulan kegiatan dari masyarakat </w:t>
      </w:r>
      <w:r w:rsidRPr="00FE4B97">
        <w:rPr>
          <w:rFonts w:ascii="Bookman Old Style" w:hAnsi="Bookman Old Style" w:cs="Tahoma"/>
          <w:sz w:val="24"/>
          <w:szCs w:val="24"/>
          <w:lang w:val="id-ID"/>
        </w:rPr>
        <w:t xml:space="preserve">melalui Musyawarah Perencanaan Pembangunan (Musrenbang) </w:t>
      </w:r>
      <w:r w:rsidRPr="00FE4B97">
        <w:rPr>
          <w:rFonts w:ascii="Bookman Old Style" w:hAnsi="Bookman Old Style" w:cs="Tahoma"/>
          <w:sz w:val="24"/>
          <w:szCs w:val="24"/>
        </w:rPr>
        <w:t xml:space="preserve">merupakan bagian dari kegiatan </w:t>
      </w:r>
      <w:r w:rsidRPr="00FE4B97">
        <w:rPr>
          <w:rFonts w:ascii="Bookman Old Style" w:hAnsi="Bookman Old Style" w:cs="Tahoma"/>
          <w:sz w:val="24"/>
          <w:szCs w:val="24"/>
          <w:lang w:val="id-ID"/>
        </w:rPr>
        <w:t>pen</w:t>
      </w:r>
      <w:r w:rsidRPr="00FE4B97">
        <w:rPr>
          <w:rFonts w:ascii="Bookman Old Style" w:hAnsi="Bookman Old Style" w:cs="Tahoma"/>
          <w:sz w:val="24"/>
          <w:szCs w:val="24"/>
        </w:rPr>
        <w:t>jaring</w:t>
      </w:r>
      <w:r w:rsidRPr="00FE4B97">
        <w:rPr>
          <w:rFonts w:ascii="Bookman Old Style" w:hAnsi="Bookman Old Style" w:cs="Tahoma"/>
          <w:sz w:val="24"/>
          <w:szCs w:val="24"/>
          <w:lang w:val="id-ID"/>
        </w:rPr>
        <w:t>an</w:t>
      </w:r>
      <w:r w:rsidRPr="00FE4B97">
        <w:rPr>
          <w:rFonts w:ascii="Bookman Old Style" w:hAnsi="Bookman Old Style" w:cs="Tahoma"/>
          <w:sz w:val="24"/>
          <w:szCs w:val="24"/>
        </w:rPr>
        <w:t xml:space="preserve"> aspirasi </w:t>
      </w:r>
      <w:r w:rsidRPr="00FE4B97">
        <w:rPr>
          <w:rFonts w:ascii="Bookman Old Style" w:hAnsi="Bookman Old Style" w:cs="Tahoma"/>
          <w:sz w:val="24"/>
          <w:szCs w:val="24"/>
          <w:lang w:val="id-ID"/>
        </w:rPr>
        <w:t xml:space="preserve">masyarakat </w:t>
      </w:r>
      <w:r w:rsidRPr="00FE4B97">
        <w:rPr>
          <w:rFonts w:ascii="Bookman Old Style" w:hAnsi="Bookman Old Style" w:cs="Tahoma"/>
          <w:sz w:val="24"/>
          <w:szCs w:val="24"/>
        </w:rPr>
        <w:t xml:space="preserve">terkait kebutuhan dan harapan pemangku kepentingan, terhadap </w:t>
      </w:r>
      <w:r w:rsidRPr="00FE4B97">
        <w:rPr>
          <w:rFonts w:ascii="Bookman Old Style" w:hAnsi="Bookman Old Style" w:cs="Tahoma"/>
          <w:sz w:val="24"/>
          <w:szCs w:val="24"/>
          <w:lang w:val="id-ID"/>
        </w:rPr>
        <w:t>kegiatan</w:t>
      </w:r>
      <w:r w:rsidRPr="00FE4B97">
        <w:rPr>
          <w:rFonts w:ascii="Bookman Old Style" w:hAnsi="Bookman Old Style" w:cs="Tahoma"/>
          <w:sz w:val="24"/>
          <w:szCs w:val="24"/>
        </w:rPr>
        <w:t xml:space="preserve"> pembangunan yang direncanakan, </w:t>
      </w:r>
      <w:r w:rsidRPr="00FE4B97">
        <w:rPr>
          <w:rFonts w:ascii="Bookman Old Style" w:hAnsi="Bookman Old Style" w:cs="Tahoma"/>
          <w:sz w:val="24"/>
          <w:szCs w:val="24"/>
          <w:lang w:val="id-ID"/>
        </w:rPr>
        <w:t>sebagai representasi kebutuhan masyarakat.</w:t>
      </w:r>
      <w:proofErr w:type="gramEnd"/>
    </w:p>
    <w:p w:rsidR="003C1F14" w:rsidRPr="00FE4B97" w:rsidRDefault="003C1F14" w:rsidP="003C1F14">
      <w:pPr>
        <w:pStyle w:val="ListParagraph1"/>
        <w:tabs>
          <w:tab w:val="left" w:pos="720"/>
        </w:tabs>
        <w:spacing w:after="0" w:line="360" w:lineRule="auto"/>
        <w:ind w:firstLine="720"/>
        <w:jc w:val="both"/>
        <w:rPr>
          <w:rFonts w:ascii="Bookman Old Style" w:hAnsi="Bookman Old Style" w:cs="Tahoma"/>
          <w:sz w:val="24"/>
          <w:szCs w:val="24"/>
          <w:lang w:val="id-ID"/>
        </w:rPr>
      </w:pPr>
      <w:r w:rsidRPr="00FE4B97">
        <w:rPr>
          <w:rFonts w:ascii="Bookman Old Style" w:hAnsi="Bookman Old Style" w:cs="Tahoma"/>
          <w:sz w:val="24"/>
          <w:szCs w:val="24"/>
          <w:lang w:val="id-ID"/>
        </w:rPr>
        <w:t>Adapun usulan kegiatan dari masyarakat melalui Musrenbang yang di</w:t>
      </w:r>
      <w:r w:rsidR="00222F34" w:rsidRPr="00FE4B97">
        <w:rPr>
          <w:rFonts w:ascii="Bookman Old Style" w:hAnsi="Bookman Old Style" w:cs="Tahoma"/>
          <w:sz w:val="24"/>
          <w:szCs w:val="24"/>
          <w:lang w:val="id-ID"/>
        </w:rPr>
        <w:t xml:space="preserve">ampu oleh </w:t>
      </w:r>
      <w:r w:rsidR="00222F34" w:rsidRPr="00FE4B97">
        <w:rPr>
          <w:rFonts w:ascii="Bookman Old Style" w:hAnsi="Bookman Old Style" w:cs="Tahoma"/>
          <w:sz w:val="24"/>
          <w:szCs w:val="24"/>
        </w:rPr>
        <w:t xml:space="preserve">Dinas Perindustrian Perdagangan Koperasi </w:t>
      </w:r>
      <w:r w:rsidR="00F56154" w:rsidRPr="00FE4B97">
        <w:rPr>
          <w:rFonts w:ascii="Bookman Old Style" w:hAnsi="Bookman Old Style" w:cs="Tahoma"/>
          <w:sz w:val="24"/>
          <w:szCs w:val="24"/>
        </w:rPr>
        <w:t>UKM</w:t>
      </w:r>
      <w:r w:rsidR="00222F34" w:rsidRPr="00FE4B97">
        <w:rPr>
          <w:rFonts w:ascii="Bookman Old Style" w:hAnsi="Bookman Old Style" w:cs="Tahoma"/>
          <w:sz w:val="24"/>
          <w:szCs w:val="24"/>
        </w:rPr>
        <w:t xml:space="preserve"> Kabupaten Temanggung </w:t>
      </w:r>
      <w:r w:rsidRPr="00FE4B97">
        <w:rPr>
          <w:rFonts w:ascii="Bookman Old Style" w:hAnsi="Bookman Old Style" w:cs="Tahoma"/>
          <w:sz w:val="24"/>
          <w:szCs w:val="24"/>
          <w:lang w:val="id-ID"/>
        </w:rPr>
        <w:t>dapat dilihat pada tabel berikut ini.</w:t>
      </w:r>
    </w:p>
    <w:p w:rsidR="003C1F14" w:rsidRPr="00FE4B97" w:rsidRDefault="003C1F14" w:rsidP="003C1F14">
      <w:pPr>
        <w:pStyle w:val="ListParagraph1"/>
        <w:tabs>
          <w:tab w:val="left" w:pos="720"/>
        </w:tabs>
        <w:spacing w:after="0" w:line="360" w:lineRule="auto"/>
        <w:ind w:firstLine="720"/>
        <w:jc w:val="center"/>
        <w:rPr>
          <w:rFonts w:ascii="Bookman Old Style" w:hAnsi="Bookman Old Style" w:cs="Tahoma"/>
          <w:sz w:val="24"/>
          <w:szCs w:val="24"/>
        </w:rPr>
      </w:pPr>
      <w:r w:rsidRPr="00FE4B97">
        <w:rPr>
          <w:rFonts w:ascii="Bookman Old Style" w:hAnsi="Bookman Old Style" w:cs="Tahoma"/>
          <w:sz w:val="24"/>
          <w:szCs w:val="24"/>
        </w:rPr>
        <w:t>Tabel…</w:t>
      </w:r>
    </w:p>
    <w:p w:rsidR="003C1F14" w:rsidRPr="00FE4B97" w:rsidRDefault="003C1F14" w:rsidP="003C1F14">
      <w:pPr>
        <w:pStyle w:val="ListParagraph1"/>
        <w:tabs>
          <w:tab w:val="left" w:pos="720"/>
        </w:tabs>
        <w:spacing w:after="0" w:line="360" w:lineRule="auto"/>
        <w:ind w:firstLine="720"/>
        <w:jc w:val="center"/>
        <w:rPr>
          <w:rFonts w:ascii="Bookman Old Style" w:hAnsi="Bookman Old Style"/>
          <w:sz w:val="24"/>
          <w:szCs w:val="24"/>
        </w:rPr>
      </w:pPr>
      <w:r w:rsidRPr="00FE4B97">
        <w:rPr>
          <w:rFonts w:ascii="Bookman Old Style" w:hAnsi="Bookman Old Style" w:cs="Tahoma"/>
          <w:sz w:val="24"/>
          <w:szCs w:val="24"/>
        </w:rPr>
        <w:t xml:space="preserve">Usulan </w:t>
      </w:r>
      <w:r w:rsidRPr="00FE4B97">
        <w:rPr>
          <w:rFonts w:ascii="Bookman Old Style" w:hAnsi="Bookman Old Style"/>
          <w:sz w:val="24"/>
          <w:szCs w:val="24"/>
        </w:rPr>
        <w:t>usulan program dan kegiatan masyarakat</w:t>
      </w:r>
    </w:p>
    <w:p w:rsidR="003C1F14" w:rsidRDefault="003C1F14" w:rsidP="003C1F14">
      <w:pPr>
        <w:pStyle w:val="ListParagraph1"/>
        <w:tabs>
          <w:tab w:val="left" w:pos="720"/>
        </w:tabs>
        <w:spacing w:after="0" w:line="360" w:lineRule="auto"/>
        <w:ind w:firstLine="720"/>
        <w:jc w:val="center"/>
        <w:rPr>
          <w:rFonts w:ascii="Bookman Old Style" w:hAnsi="Bookman Old Sty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2101"/>
        <w:gridCol w:w="1572"/>
        <w:gridCol w:w="1984"/>
        <w:gridCol w:w="1285"/>
        <w:gridCol w:w="1319"/>
      </w:tblGrid>
      <w:tr w:rsidR="003C1F14" w:rsidRPr="00A421FF" w:rsidTr="00FE4B97">
        <w:tc>
          <w:tcPr>
            <w:tcW w:w="535"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No</w:t>
            </w:r>
          </w:p>
        </w:tc>
        <w:tc>
          <w:tcPr>
            <w:tcW w:w="2101"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Program/ Kegiatan</w:t>
            </w:r>
          </w:p>
        </w:tc>
        <w:tc>
          <w:tcPr>
            <w:tcW w:w="1572"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Lokasi</w:t>
            </w:r>
          </w:p>
        </w:tc>
        <w:tc>
          <w:tcPr>
            <w:tcW w:w="1984"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Indikator Kinerja</w:t>
            </w:r>
          </w:p>
        </w:tc>
        <w:tc>
          <w:tcPr>
            <w:tcW w:w="1285"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Volume/</w:t>
            </w:r>
            <w:r w:rsidR="00FE4B97">
              <w:rPr>
                <w:rFonts w:ascii="Bookman Old Style" w:hAnsi="Bookman Old Style" w:cs="Tahoma"/>
                <w:sz w:val="20"/>
                <w:szCs w:val="20"/>
              </w:rPr>
              <w:t xml:space="preserve"> </w:t>
            </w:r>
            <w:r w:rsidRPr="008D35F7">
              <w:rPr>
                <w:rFonts w:ascii="Bookman Old Style" w:hAnsi="Bookman Old Style" w:cs="Tahoma"/>
                <w:sz w:val="20"/>
                <w:szCs w:val="20"/>
              </w:rPr>
              <w:t>Besaran</w:t>
            </w:r>
          </w:p>
        </w:tc>
        <w:tc>
          <w:tcPr>
            <w:tcW w:w="1319" w:type="dxa"/>
            <w:vAlign w:val="center"/>
          </w:tcPr>
          <w:p w:rsidR="003C1F14" w:rsidRPr="008D35F7" w:rsidRDefault="003C1F14" w:rsidP="00FE4B97">
            <w:pPr>
              <w:pStyle w:val="ListParagraph1"/>
              <w:tabs>
                <w:tab w:val="left" w:pos="720"/>
              </w:tabs>
              <w:spacing w:after="0" w:line="240" w:lineRule="auto"/>
              <w:ind w:left="0"/>
              <w:jc w:val="center"/>
              <w:rPr>
                <w:rFonts w:ascii="Bookman Old Style" w:hAnsi="Bookman Old Style" w:cs="Tahoma"/>
                <w:sz w:val="20"/>
                <w:szCs w:val="20"/>
              </w:rPr>
            </w:pPr>
            <w:r w:rsidRPr="008D35F7">
              <w:rPr>
                <w:rFonts w:ascii="Bookman Old Style" w:hAnsi="Bookman Old Style" w:cs="Tahoma"/>
                <w:sz w:val="20"/>
                <w:szCs w:val="20"/>
              </w:rPr>
              <w:t>Catatan</w:t>
            </w:r>
          </w:p>
        </w:tc>
      </w:tr>
      <w:tr w:rsidR="003C1F14" w:rsidRPr="00A421FF" w:rsidTr="00FE4B97">
        <w:tc>
          <w:tcPr>
            <w:tcW w:w="535" w:type="dxa"/>
          </w:tcPr>
          <w:p w:rsidR="003C1F14" w:rsidRPr="00222F34" w:rsidRDefault="00222F34" w:rsidP="0039068A">
            <w:pPr>
              <w:pStyle w:val="ListParagraph1"/>
              <w:tabs>
                <w:tab w:val="left" w:pos="720"/>
              </w:tabs>
              <w:spacing w:after="0" w:line="240" w:lineRule="auto"/>
              <w:ind w:left="0"/>
              <w:jc w:val="center"/>
              <w:rPr>
                <w:rFonts w:ascii="Bookman Old Style" w:hAnsi="Bookman Old Style" w:cs="Tahoma"/>
                <w:sz w:val="20"/>
                <w:szCs w:val="20"/>
              </w:rPr>
            </w:pPr>
            <w:r>
              <w:rPr>
                <w:rFonts w:ascii="Bookman Old Style" w:hAnsi="Bookman Old Style" w:cs="Tahoma"/>
                <w:sz w:val="20"/>
                <w:szCs w:val="20"/>
              </w:rPr>
              <w:t>1</w:t>
            </w:r>
          </w:p>
        </w:tc>
        <w:tc>
          <w:tcPr>
            <w:tcW w:w="2101" w:type="dxa"/>
          </w:tcPr>
          <w:p w:rsidR="003C1F14" w:rsidRPr="00222F34" w:rsidRDefault="00222F34"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Pembangunan pagar kelilng dana los pasar</w:t>
            </w:r>
          </w:p>
        </w:tc>
        <w:tc>
          <w:tcPr>
            <w:tcW w:w="1572" w:type="dxa"/>
          </w:tcPr>
          <w:p w:rsidR="003C1F14" w:rsidRPr="008D35F7" w:rsidRDefault="003C1F14" w:rsidP="00FE4B97">
            <w:pPr>
              <w:pStyle w:val="ListParagraph1"/>
              <w:tabs>
                <w:tab w:val="left" w:pos="720"/>
              </w:tabs>
              <w:spacing w:after="0" w:line="240" w:lineRule="auto"/>
              <w:ind w:left="0"/>
              <w:rPr>
                <w:rFonts w:ascii="Bookman Old Style" w:hAnsi="Bookman Old Style" w:cs="Tahoma"/>
                <w:sz w:val="20"/>
                <w:szCs w:val="20"/>
              </w:rPr>
            </w:pPr>
          </w:p>
        </w:tc>
        <w:tc>
          <w:tcPr>
            <w:tcW w:w="1984"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Terbangunnya pagar keliling</w:t>
            </w:r>
          </w:p>
        </w:tc>
        <w:tc>
          <w:tcPr>
            <w:tcW w:w="1285"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1 Unit</w:t>
            </w:r>
          </w:p>
        </w:tc>
        <w:tc>
          <w:tcPr>
            <w:tcW w:w="1319" w:type="dxa"/>
          </w:tcPr>
          <w:p w:rsidR="003C1F14" w:rsidRPr="008D35F7" w:rsidRDefault="003C1F14" w:rsidP="0039068A">
            <w:pPr>
              <w:pStyle w:val="ListParagraph1"/>
              <w:tabs>
                <w:tab w:val="left" w:pos="720"/>
              </w:tabs>
              <w:spacing w:after="0" w:line="240" w:lineRule="auto"/>
              <w:ind w:left="0"/>
              <w:jc w:val="center"/>
              <w:rPr>
                <w:rFonts w:ascii="Bookman Old Style" w:hAnsi="Bookman Old Style" w:cs="Tahoma"/>
                <w:sz w:val="20"/>
                <w:szCs w:val="20"/>
              </w:rPr>
            </w:pPr>
          </w:p>
        </w:tc>
      </w:tr>
      <w:tr w:rsidR="003C1F14" w:rsidRPr="00A421FF" w:rsidTr="00FE4B97">
        <w:tc>
          <w:tcPr>
            <w:tcW w:w="535" w:type="dxa"/>
          </w:tcPr>
          <w:p w:rsidR="003C1F14" w:rsidRPr="00222F34" w:rsidRDefault="00222F34" w:rsidP="0039068A">
            <w:pPr>
              <w:pStyle w:val="ListParagraph1"/>
              <w:tabs>
                <w:tab w:val="left" w:pos="720"/>
              </w:tabs>
              <w:spacing w:after="0" w:line="240" w:lineRule="auto"/>
              <w:ind w:left="0"/>
              <w:jc w:val="center"/>
              <w:rPr>
                <w:rFonts w:ascii="Bookman Old Style" w:hAnsi="Bookman Old Style" w:cs="Tahoma"/>
                <w:sz w:val="20"/>
                <w:szCs w:val="20"/>
              </w:rPr>
            </w:pPr>
            <w:r>
              <w:rPr>
                <w:rFonts w:ascii="Bookman Old Style" w:hAnsi="Bookman Old Style" w:cs="Tahoma"/>
                <w:sz w:val="20"/>
                <w:szCs w:val="20"/>
              </w:rPr>
              <w:t>2</w:t>
            </w:r>
          </w:p>
        </w:tc>
        <w:tc>
          <w:tcPr>
            <w:tcW w:w="2101" w:type="dxa"/>
          </w:tcPr>
          <w:p w:rsidR="003C1F14" w:rsidRPr="00222F34" w:rsidRDefault="00222F34"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 xml:space="preserve">Kelanjutan pembangunan kios pasar </w:t>
            </w:r>
          </w:p>
        </w:tc>
        <w:tc>
          <w:tcPr>
            <w:tcW w:w="1572" w:type="dxa"/>
          </w:tcPr>
          <w:p w:rsidR="003C1F14" w:rsidRPr="008D35F7" w:rsidRDefault="003C1F14" w:rsidP="00FE4B97">
            <w:pPr>
              <w:pStyle w:val="ListParagraph1"/>
              <w:tabs>
                <w:tab w:val="left" w:pos="720"/>
              </w:tabs>
              <w:spacing w:after="0" w:line="240" w:lineRule="auto"/>
              <w:ind w:left="0"/>
              <w:rPr>
                <w:rFonts w:ascii="Bookman Old Style" w:hAnsi="Bookman Old Style" w:cs="Tahoma"/>
                <w:sz w:val="20"/>
                <w:szCs w:val="20"/>
              </w:rPr>
            </w:pPr>
          </w:p>
        </w:tc>
        <w:tc>
          <w:tcPr>
            <w:tcW w:w="1984"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Terbangunnya kios pasar</w:t>
            </w:r>
          </w:p>
        </w:tc>
        <w:tc>
          <w:tcPr>
            <w:tcW w:w="1285"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1 paket</w:t>
            </w:r>
          </w:p>
        </w:tc>
        <w:tc>
          <w:tcPr>
            <w:tcW w:w="1319" w:type="dxa"/>
          </w:tcPr>
          <w:p w:rsidR="003C1F14" w:rsidRPr="008D35F7" w:rsidRDefault="003C1F14" w:rsidP="0039068A">
            <w:pPr>
              <w:pStyle w:val="ListParagraph1"/>
              <w:tabs>
                <w:tab w:val="left" w:pos="720"/>
              </w:tabs>
              <w:spacing w:after="0" w:line="240" w:lineRule="auto"/>
              <w:ind w:left="0"/>
              <w:jc w:val="center"/>
              <w:rPr>
                <w:rFonts w:ascii="Bookman Old Style" w:hAnsi="Bookman Old Style" w:cs="Tahoma"/>
                <w:sz w:val="20"/>
                <w:szCs w:val="20"/>
              </w:rPr>
            </w:pPr>
          </w:p>
        </w:tc>
      </w:tr>
      <w:tr w:rsidR="003C1F14" w:rsidRPr="00A421FF" w:rsidTr="00FE4B97">
        <w:tc>
          <w:tcPr>
            <w:tcW w:w="535" w:type="dxa"/>
          </w:tcPr>
          <w:p w:rsidR="003C1F14" w:rsidRPr="00222F34" w:rsidRDefault="00222F34" w:rsidP="0039068A">
            <w:pPr>
              <w:pStyle w:val="ListParagraph1"/>
              <w:tabs>
                <w:tab w:val="left" w:pos="720"/>
              </w:tabs>
              <w:spacing w:after="0" w:line="240" w:lineRule="auto"/>
              <w:ind w:left="0"/>
              <w:jc w:val="center"/>
              <w:rPr>
                <w:rFonts w:ascii="Bookman Old Style" w:hAnsi="Bookman Old Style" w:cs="Tahoma"/>
                <w:sz w:val="20"/>
                <w:szCs w:val="20"/>
              </w:rPr>
            </w:pPr>
            <w:r>
              <w:rPr>
                <w:rFonts w:ascii="Bookman Old Style" w:hAnsi="Bookman Old Style" w:cs="Tahoma"/>
                <w:sz w:val="20"/>
                <w:szCs w:val="20"/>
              </w:rPr>
              <w:t>3</w:t>
            </w:r>
          </w:p>
        </w:tc>
        <w:tc>
          <w:tcPr>
            <w:tcW w:w="2101" w:type="dxa"/>
          </w:tcPr>
          <w:p w:rsidR="003C1F14" w:rsidRPr="00222F34" w:rsidRDefault="00222F34"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Pembangunan kios komplek kios desa</w:t>
            </w:r>
          </w:p>
        </w:tc>
        <w:tc>
          <w:tcPr>
            <w:tcW w:w="1572" w:type="dxa"/>
          </w:tcPr>
          <w:p w:rsidR="003C1F14" w:rsidRPr="00222F34" w:rsidRDefault="003C1F14" w:rsidP="00FE4B97">
            <w:pPr>
              <w:pStyle w:val="ListParagraph1"/>
              <w:tabs>
                <w:tab w:val="left" w:pos="720"/>
              </w:tabs>
              <w:spacing w:after="0" w:line="240" w:lineRule="auto"/>
              <w:ind w:left="0"/>
              <w:rPr>
                <w:rFonts w:ascii="Bookman Old Style" w:hAnsi="Bookman Old Style" w:cs="Tahoma"/>
                <w:sz w:val="20"/>
                <w:szCs w:val="20"/>
              </w:rPr>
            </w:pPr>
          </w:p>
        </w:tc>
        <w:tc>
          <w:tcPr>
            <w:tcW w:w="1984"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Terbangunnya kios kompleks desa</w:t>
            </w:r>
          </w:p>
        </w:tc>
        <w:tc>
          <w:tcPr>
            <w:tcW w:w="1285" w:type="dxa"/>
          </w:tcPr>
          <w:p w:rsidR="003C1F1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1 paket</w:t>
            </w:r>
          </w:p>
        </w:tc>
        <w:tc>
          <w:tcPr>
            <w:tcW w:w="1319" w:type="dxa"/>
          </w:tcPr>
          <w:p w:rsidR="003C1F14" w:rsidRPr="008D35F7" w:rsidRDefault="003C1F14" w:rsidP="0039068A">
            <w:pPr>
              <w:pStyle w:val="ListParagraph1"/>
              <w:tabs>
                <w:tab w:val="left" w:pos="720"/>
              </w:tabs>
              <w:spacing w:after="0" w:line="240" w:lineRule="auto"/>
              <w:ind w:left="0"/>
              <w:jc w:val="center"/>
              <w:rPr>
                <w:rFonts w:ascii="Bookman Old Style" w:hAnsi="Bookman Old Style" w:cs="Tahoma"/>
                <w:sz w:val="20"/>
                <w:szCs w:val="20"/>
              </w:rPr>
            </w:pPr>
          </w:p>
        </w:tc>
      </w:tr>
      <w:tr w:rsidR="00222F34" w:rsidRPr="00A421FF" w:rsidTr="00FE4B97">
        <w:tc>
          <w:tcPr>
            <w:tcW w:w="535" w:type="dxa"/>
          </w:tcPr>
          <w:p w:rsidR="00222F34" w:rsidRDefault="00222F34" w:rsidP="0039068A">
            <w:pPr>
              <w:pStyle w:val="ListParagraph1"/>
              <w:tabs>
                <w:tab w:val="left" w:pos="720"/>
              </w:tabs>
              <w:spacing w:after="0" w:line="240" w:lineRule="auto"/>
              <w:ind w:left="0"/>
              <w:jc w:val="center"/>
              <w:rPr>
                <w:rFonts w:ascii="Bookman Old Style" w:hAnsi="Bookman Old Style" w:cs="Tahoma"/>
                <w:sz w:val="20"/>
                <w:szCs w:val="20"/>
              </w:rPr>
            </w:pPr>
            <w:r>
              <w:rPr>
                <w:rFonts w:ascii="Bookman Old Style" w:hAnsi="Bookman Old Style" w:cs="Tahoma"/>
                <w:sz w:val="20"/>
                <w:szCs w:val="20"/>
              </w:rPr>
              <w:t>4</w:t>
            </w:r>
          </w:p>
        </w:tc>
        <w:tc>
          <w:tcPr>
            <w:tcW w:w="2101" w:type="dxa"/>
          </w:tcPr>
          <w:p w:rsidR="00222F3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Pelatihan kelompok usaha ekonomi produktif</w:t>
            </w:r>
          </w:p>
        </w:tc>
        <w:tc>
          <w:tcPr>
            <w:tcW w:w="1572" w:type="dxa"/>
          </w:tcPr>
          <w:p w:rsidR="00222F3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Desa Tembrak, Desa Nglorog</w:t>
            </w:r>
          </w:p>
        </w:tc>
        <w:tc>
          <w:tcPr>
            <w:tcW w:w="1984" w:type="dxa"/>
          </w:tcPr>
          <w:p w:rsidR="00222F3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Pelaku usaha mengikuti pelatihan</w:t>
            </w:r>
          </w:p>
        </w:tc>
        <w:tc>
          <w:tcPr>
            <w:tcW w:w="1285" w:type="dxa"/>
          </w:tcPr>
          <w:p w:rsidR="00222F34"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4 IKM</w:t>
            </w:r>
          </w:p>
        </w:tc>
        <w:tc>
          <w:tcPr>
            <w:tcW w:w="1319" w:type="dxa"/>
          </w:tcPr>
          <w:p w:rsidR="00222F34" w:rsidRPr="008D35F7" w:rsidRDefault="00222F34" w:rsidP="0039068A">
            <w:pPr>
              <w:pStyle w:val="ListParagraph1"/>
              <w:tabs>
                <w:tab w:val="left" w:pos="720"/>
              </w:tabs>
              <w:spacing w:after="0" w:line="240" w:lineRule="auto"/>
              <w:ind w:left="0"/>
              <w:jc w:val="center"/>
              <w:rPr>
                <w:rFonts w:ascii="Bookman Old Style" w:hAnsi="Bookman Old Style" w:cs="Tahoma"/>
                <w:sz w:val="20"/>
                <w:szCs w:val="20"/>
              </w:rPr>
            </w:pPr>
          </w:p>
        </w:tc>
      </w:tr>
      <w:tr w:rsidR="00211631" w:rsidRPr="00A421FF" w:rsidTr="00FE4B97">
        <w:tc>
          <w:tcPr>
            <w:tcW w:w="535" w:type="dxa"/>
          </w:tcPr>
          <w:p w:rsidR="00211631" w:rsidRDefault="00211631" w:rsidP="0039068A">
            <w:pPr>
              <w:pStyle w:val="ListParagraph1"/>
              <w:tabs>
                <w:tab w:val="left" w:pos="720"/>
              </w:tabs>
              <w:spacing w:after="0" w:line="240" w:lineRule="auto"/>
              <w:ind w:left="0"/>
              <w:jc w:val="center"/>
              <w:rPr>
                <w:rFonts w:ascii="Bookman Old Style" w:hAnsi="Bookman Old Style" w:cs="Tahoma"/>
                <w:sz w:val="20"/>
                <w:szCs w:val="20"/>
              </w:rPr>
            </w:pPr>
            <w:r>
              <w:rPr>
                <w:rFonts w:ascii="Bookman Old Style" w:hAnsi="Bookman Old Style" w:cs="Tahoma"/>
                <w:sz w:val="20"/>
                <w:szCs w:val="20"/>
              </w:rPr>
              <w:t>5</w:t>
            </w:r>
          </w:p>
        </w:tc>
        <w:tc>
          <w:tcPr>
            <w:tcW w:w="2101" w:type="dxa"/>
          </w:tcPr>
          <w:p w:rsid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Pelatihan UKM pengembangan industry kecil aneka industri</w:t>
            </w:r>
          </w:p>
        </w:tc>
        <w:tc>
          <w:tcPr>
            <w:tcW w:w="1572" w:type="dxa"/>
          </w:tcPr>
          <w:p w:rsidR="00211631"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Desa Tembarak, Desa Kranggan, Desa Ngropoh</w:t>
            </w:r>
          </w:p>
        </w:tc>
        <w:tc>
          <w:tcPr>
            <w:tcW w:w="1984" w:type="dxa"/>
          </w:tcPr>
          <w:p w:rsidR="00211631"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Pelaku usaha mengikuti pelatihan</w:t>
            </w:r>
          </w:p>
        </w:tc>
        <w:tc>
          <w:tcPr>
            <w:tcW w:w="1285" w:type="dxa"/>
          </w:tcPr>
          <w:p w:rsidR="00211631" w:rsidRPr="00211631" w:rsidRDefault="00211631" w:rsidP="00FE4B97">
            <w:pPr>
              <w:pStyle w:val="ListParagraph1"/>
              <w:tabs>
                <w:tab w:val="left" w:pos="720"/>
              </w:tabs>
              <w:spacing w:after="0" w:line="240" w:lineRule="auto"/>
              <w:ind w:left="0"/>
              <w:rPr>
                <w:rFonts w:ascii="Bookman Old Style" w:hAnsi="Bookman Old Style" w:cs="Tahoma"/>
                <w:sz w:val="20"/>
                <w:szCs w:val="20"/>
              </w:rPr>
            </w:pPr>
            <w:r>
              <w:rPr>
                <w:rFonts w:ascii="Bookman Old Style" w:hAnsi="Bookman Old Style" w:cs="Tahoma"/>
                <w:sz w:val="20"/>
                <w:szCs w:val="20"/>
              </w:rPr>
              <w:t>4 Desa</w:t>
            </w:r>
          </w:p>
        </w:tc>
        <w:tc>
          <w:tcPr>
            <w:tcW w:w="1319" w:type="dxa"/>
          </w:tcPr>
          <w:p w:rsidR="00211631" w:rsidRPr="008D35F7" w:rsidRDefault="00211631" w:rsidP="0039068A">
            <w:pPr>
              <w:pStyle w:val="ListParagraph1"/>
              <w:tabs>
                <w:tab w:val="left" w:pos="720"/>
              </w:tabs>
              <w:spacing w:after="0" w:line="240" w:lineRule="auto"/>
              <w:ind w:left="0"/>
              <w:jc w:val="center"/>
              <w:rPr>
                <w:rFonts w:ascii="Bookman Old Style" w:hAnsi="Bookman Old Style" w:cs="Tahoma"/>
                <w:sz w:val="20"/>
                <w:szCs w:val="20"/>
              </w:rPr>
            </w:pPr>
          </w:p>
        </w:tc>
      </w:tr>
    </w:tbl>
    <w:p w:rsidR="003C1F14" w:rsidRPr="00222F34" w:rsidRDefault="003C1F14" w:rsidP="003C1F14">
      <w:pPr>
        <w:pStyle w:val="ListParagraph1"/>
        <w:tabs>
          <w:tab w:val="left" w:pos="720"/>
        </w:tabs>
        <w:spacing w:after="0" w:line="360" w:lineRule="auto"/>
        <w:rPr>
          <w:rFonts w:ascii="Bookman Old Style" w:hAnsi="Bookman Old Style" w:cs="Tahoma"/>
          <w:b/>
          <w:i/>
        </w:rPr>
      </w:pPr>
    </w:p>
    <w:p w:rsidR="003C1F14" w:rsidRPr="00FE4B97" w:rsidRDefault="003C1F14" w:rsidP="00FE4B97">
      <w:pPr>
        <w:jc w:val="center"/>
        <w:rPr>
          <w:rFonts w:ascii="Bookman Old Style" w:hAnsi="Bookman Old Style"/>
          <w:b/>
        </w:rPr>
      </w:pPr>
      <w:r w:rsidRPr="00576AD3">
        <w:rPr>
          <w:rFonts w:ascii="Bookman Old Style" w:hAnsi="Bookman Old Style"/>
        </w:rPr>
        <w:br w:type="page"/>
      </w:r>
      <w:r w:rsidRPr="00FE4B97">
        <w:rPr>
          <w:rFonts w:ascii="Bookman Old Style" w:hAnsi="Bookman Old Style"/>
          <w:b/>
        </w:rPr>
        <w:lastRenderedPageBreak/>
        <w:t>BAB III</w:t>
      </w:r>
    </w:p>
    <w:p w:rsidR="003C1F14" w:rsidRPr="00FE4B97" w:rsidRDefault="003C1F14" w:rsidP="003C1F14">
      <w:pPr>
        <w:spacing w:line="360" w:lineRule="auto"/>
        <w:jc w:val="center"/>
        <w:rPr>
          <w:rFonts w:ascii="Bookman Old Style" w:hAnsi="Bookman Old Style"/>
          <w:b/>
        </w:rPr>
      </w:pPr>
      <w:r w:rsidRPr="00FE4B97">
        <w:rPr>
          <w:rFonts w:ascii="Bookman Old Style" w:hAnsi="Bookman Old Style"/>
          <w:b/>
        </w:rPr>
        <w:t>TUJUAN, SASARAN, PROGRAM DAN KEGIATAN</w:t>
      </w:r>
    </w:p>
    <w:p w:rsidR="003C1F14" w:rsidRPr="00FE4B97" w:rsidRDefault="003C1F14" w:rsidP="003C1F14">
      <w:pPr>
        <w:spacing w:line="360" w:lineRule="auto"/>
        <w:jc w:val="both"/>
        <w:rPr>
          <w:rFonts w:ascii="Bookman Old Style" w:hAnsi="Bookman Old Style"/>
        </w:rPr>
      </w:pPr>
    </w:p>
    <w:p w:rsidR="003C1F14" w:rsidRPr="00FE4B97" w:rsidRDefault="003C1F14" w:rsidP="0039068A">
      <w:pPr>
        <w:pStyle w:val="ListParagraph1"/>
        <w:numPr>
          <w:ilvl w:val="0"/>
          <w:numId w:val="55"/>
        </w:numPr>
        <w:tabs>
          <w:tab w:val="left" w:pos="720"/>
        </w:tabs>
        <w:spacing w:after="0" w:line="360" w:lineRule="auto"/>
        <w:jc w:val="both"/>
        <w:rPr>
          <w:rFonts w:ascii="Bookman Old Style" w:hAnsi="Bookman Old Style"/>
          <w:vanish/>
          <w:sz w:val="24"/>
          <w:szCs w:val="24"/>
        </w:rPr>
      </w:pPr>
    </w:p>
    <w:p w:rsidR="003C1F14" w:rsidRPr="00FE4B97" w:rsidRDefault="003C1F14" w:rsidP="0039068A">
      <w:pPr>
        <w:pStyle w:val="ListParagraph1"/>
        <w:numPr>
          <w:ilvl w:val="1"/>
          <w:numId w:val="55"/>
        </w:numPr>
        <w:tabs>
          <w:tab w:val="left" w:pos="720"/>
        </w:tabs>
        <w:spacing w:after="0" w:line="360" w:lineRule="auto"/>
        <w:jc w:val="both"/>
        <w:rPr>
          <w:rFonts w:ascii="Bookman Old Style" w:hAnsi="Bookman Old Style"/>
          <w:b/>
          <w:sz w:val="24"/>
          <w:szCs w:val="24"/>
        </w:rPr>
      </w:pPr>
      <w:r w:rsidRPr="00FE4B97">
        <w:rPr>
          <w:rFonts w:ascii="Bookman Old Style" w:hAnsi="Bookman Old Style"/>
          <w:b/>
          <w:sz w:val="24"/>
          <w:szCs w:val="24"/>
        </w:rPr>
        <w:t>Telaahan terhadap Kebijakan Nasional</w:t>
      </w:r>
    </w:p>
    <w:p w:rsidR="003C1F14" w:rsidRPr="00FE4B97" w:rsidRDefault="00A57F02" w:rsidP="003C1F14">
      <w:pPr>
        <w:pStyle w:val="ListParagraph1"/>
        <w:tabs>
          <w:tab w:val="left" w:pos="720"/>
        </w:tabs>
        <w:spacing w:after="0" w:line="360" w:lineRule="auto"/>
        <w:ind w:firstLine="720"/>
        <w:jc w:val="both"/>
        <w:rPr>
          <w:rFonts w:ascii="Bookman Old Style" w:hAnsi="Bookman Old Style"/>
          <w:sz w:val="24"/>
          <w:szCs w:val="24"/>
          <w:lang w:val="id-ID"/>
        </w:rPr>
      </w:pPr>
      <w:r w:rsidRPr="00FE4B97">
        <w:rPr>
          <w:rFonts w:ascii="Bookman Old Style" w:hAnsi="Bookman Old Style"/>
          <w:color w:val="000000"/>
          <w:sz w:val="24"/>
          <w:szCs w:val="24"/>
        </w:rPr>
        <w:t xml:space="preserve">Dinas Perindustrian Perdagangan Koperasi </w:t>
      </w:r>
      <w:r w:rsidR="00F56154" w:rsidRPr="00FE4B97">
        <w:rPr>
          <w:rFonts w:ascii="Bookman Old Style" w:hAnsi="Bookman Old Style"/>
          <w:color w:val="000000"/>
          <w:sz w:val="24"/>
          <w:szCs w:val="24"/>
        </w:rPr>
        <w:t>UKM</w:t>
      </w:r>
      <w:r w:rsidRPr="00FE4B97">
        <w:rPr>
          <w:rFonts w:ascii="Bookman Old Style" w:hAnsi="Bookman Old Style"/>
          <w:color w:val="000000"/>
          <w:sz w:val="24"/>
          <w:szCs w:val="24"/>
        </w:rPr>
        <w:t xml:space="preserve"> </w:t>
      </w:r>
      <w:r w:rsidR="003C1F14" w:rsidRPr="00FE4B97">
        <w:rPr>
          <w:rFonts w:ascii="Bookman Old Style" w:hAnsi="Bookman Old Style"/>
          <w:sz w:val="24"/>
          <w:szCs w:val="24"/>
        </w:rPr>
        <w:t xml:space="preserve">Kabupaten Temanggung merupakan sebuah Perangkat Daerah yang tidak </w:t>
      </w:r>
      <w:r w:rsidR="003C1F14" w:rsidRPr="00FE4B97">
        <w:rPr>
          <w:rFonts w:ascii="Bookman Old Style" w:hAnsi="Bookman Old Style" w:cs="Tahoma"/>
          <w:sz w:val="24"/>
          <w:szCs w:val="24"/>
        </w:rPr>
        <w:t>secara</w:t>
      </w:r>
      <w:r w:rsidR="003C1F14" w:rsidRPr="00FE4B97">
        <w:rPr>
          <w:rFonts w:ascii="Bookman Old Style" w:hAnsi="Bookman Old Style"/>
          <w:sz w:val="24"/>
          <w:szCs w:val="24"/>
        </w:rPr>
        <w:t xml:space="preserve"> langsung melaksanakan program dan kegiatan yang menjadi kebijakan nasional, khususnya yang target-targetnya ditetapkan melalui SPM</w:t>
      </w:r>
      <w:proofErr w:type="gramStart"/>
      <w:r w:rsidR="003C1F14" w:rsidRPr="00FE4B97">
        <w:rPr>
          <w:rFonts w:ascii="Bookman Old Style" w:hAnsi="Bookman Old Style"/>
          <w:sz w:val="24"/>
          <w:szCs w:val="24"/>
          <w:lang w:val="id-ID"/>
        </w:rPr>
        <w:t>,S</w:t>
      </w:r>
      <w:r w:rsidR="003C1F14" w:rsidRPr="00FE4B97">
        <w:rPr>
          <w:rFonts w:ascii="Bookman Old Style" w:hAnsi="Bookman Old Style"/>
          <w:sz w:val="24"/>
          <w:szCs w:val="24"/>
        </w:rPr>
        <w:t>DG’s</w:t>
      </w:r>
      <w:proofErr w:type="gramEnd"/>
      <w:r w:rsidR="003C1F14" w:rsidRPr="00FE4B97">
        <w:rPr>
          <w:rFonts w:ascii="Bookman Old Style" w:hAnsi="Bookman Old Style"/>
          <w:sz w:val="24"/>
          <w:szCs w:val="24"/>
          <w:lang w:val="id-ID"/>
        </w:rPr>
        <w:t>, dan kegiatan yang bersumber dari APBN lainnya</w:t>
      </w:r>
      <w:r w:rsidR="003C1F14" w:rsidRPr="00FE4B97">
        <w:rPr>
          <w:rFonts w:ascii="Bookman Old Style" w:hAnsi="Bookman Old Style"/>
          <w:sz w:val="24"/>
          <w:szCs w:val="24"/>
        </w:rPr>
        <w:t xml:space="preserve">. </w:t>
      </w:r>
      <w:proofErr w:type="gramStart"/>
      <w:r w:rsidR="003C1F14" w:rsidRPr="00FE4B97">
        <w:rPr>
          <w:rFonts w:ascii="Bookman Old Style" w:hAnsi="Bookman Old Style"/>
          <w:sz w:val="24"/>
          <w:szCs w:val="24"/>
        </w:rPr>
        <w:t xml:space="preserve">Kebijakan nasional yang diampu oleh </w:t>
      </w:r>
      <w:r w:rsidRPr="00FE4B97">
        <w:rPr>
          <w:rFonts w:ascii="Bookman Old Style" w:hAnsi="Bookman Old Style"/>
          <w:color w:val="000000"/>
          <w:sz w:val="24"/>
          <w:szCs w:val="24"/>
        </w:rPr>
        <w:t xml:space="preserve">Dinas Perindustrian Perdagangan Koperasi </w:t>
      </w:r>
      <w:r w:rsidR="00F56154" w:rsidRPr="00FE4B97">
        <w:rPr>
          <w:rFonts w:ascii="Bookman Old Style" w:hAnsi="Bookman Old Style"/>
          <w:color w:val="000000"/>
          <w:sz w:val="24"/>
          <w:szCs w:val="24"/>
        </w:rPr>
        <w:t>UKM</w:t>
      </w:r>
      <w:r w:rsidRPr="00FE4B97">
        <w:rPr>
          <w:rFonts w:ascii="Bookman Old Style" w:hAnsi="Bookman Old Style"/>
          <w:color w:val="000000"/>
          <w:sz w:val="24"/>
          <w:szCs w:val="24"/>
        </w:rPr>
        <w:t xml:space="preserve"> </w:t>
      </w:r>
      <w:r w:rsidRPr="00FE4B97">
        <w:rPr>
          <w:rFonts w:ascii="Bookman Old Style" w:hAnsi="Bookman Old Style"/>
          <w:sz w:val="24"/>
          <w:szCs w:val="24"/>
        </w:rPr>
        <w:t>Kabupaten Temanggung</w:t>
      </w:r>
      <w:r w:rsidR="003C1F14" w:rsidRPr="00FE4B97">
        <w:rPr>
          <w:rFonts w:ascii="Bookman Old Style" w:hAnsi="Bookman Old Style"/>
          <w:sz w:val="24"/>
          <w:szCs w:val="24"/>
        </w:rPr>
        <w:t xml:space="preserve"> lebih pada menuangkan kebijakan nasional melalui penyusunan </w:t>
      </w:r>
      <w:r w:rsidR="003C1F14" w:rsidRPr="00FE4B97">
        <w:rPr>
          <w:rFonts w:ascii="Bookman Old Style" w:hAnsi="Bookman Old Style"/>
          <w:sz w:val="24"/>
          <w:szCs w:val="24"/>
          <w:lang w:val="id-ID"/>
        </w:rPr>
        <w:t xml:space="preserve">Renja </w:t>
      </w:r>
      <w:r w:rsidR="00B06B00" w:rsidRPr="00FE4B97">
        <w:rPr>
          <w:rFonts w:ascii="Bookman Old Style" w:hAnsi="Bookman Old Style"/>
          <w:sz w:val="24"/>
          <w:szCs w:val="24"/>
        </w:rPr>
        <w:t xml:space="preserve">Dinas Perindustrian Perdagangan Koperasi </w:t>
      </w:r>
      <w:r w:rsidR="00F56154" w:rsidRPr="00FE4B97">
        <w:rPr>
          <w:rFonts w:ascii="Bookman Old Style" w:hAnsi="Bookman Old Style"/>
          <w:sz w:val="24"/>
          <w:szCs w:val="24"/>
        </w:rPr>
        <w:t>UKM</w:t>
      </w:r>
      <w:r w:rsidR="00B06B00" w:rsidRPr="00FE4B97">
        <w:rPr>
          <w:rFonts w:ascii="Bookman Old Style" w:hAnsi="Bookman Old Style"/>
          <w:sz w:val="24"/>
          <w:szCs w:val="24"/>
        </w:rPr>
        <w:t xml:space="preserve"> Kabupaten Temanggung</w:t>
      </w:r>
      <w:r w:rsidR="004604B0">
        <w:rPr>
          <w:rFonts w:ascii="Bookman Old Style" w:hAnsi="Bookman Old Style"/>
          <w:sz w:val="24"/>
          <w:szCs w:val="24"/>
        </w:rPr>
        <w:t xml:space="preserve"> </w:t>
      </w:r>
      <w:r w:rsidR="003C1F14" w:rsidRPr="00FE4B97">
        <w:rPr>
          <w:rFonts w:ascii="Bookman Old Style" w:hAnsi="Bookman Old Style"/>
          <w:sz w:val="24"/>
          <w:szCs w:val="24"/>
        </w:rPr>
        <w:t xml:space="preserve">yang dilakukan oleh </w:t>
      </w:r>
      <w:r w:rsidRPr="00FE4B97">
        <w:rPr>
          <w:rFonts w:ascii="Bookman Old Style" w:hAnsi="Bookman Old Style"/>
          <w:color w:val="000000"/>
          <w:sz w:val="24"/>
          <w:szCs w:val="24"/>
        </w:rPr>
        <w:t xml:space="preserve">Dinas Perindustrian Perdagangan Koperasi </w:t>
      </w:r>
      <w:r w:rsidR="00F56154" w:rsidRPr="00FE4B97">
        <w:rPr>
          <w:rFonts w:ascii="Bookman Old Style" w:hAnsi="Bookman Old Style"/>
          <w:color w:val="000000"/>
          <w:sz w:val="24"/>
          <w:szCs w:val="24"/>
        </w:rPr>
        <w:t>UKM</w:t>
      </w:r>
      <w:r w:rsidRPr="00FE4B97">
        <w:rPr>
          <w:rFonts w:ascii="Bookman Old Style" w:hAnsi="Bookman Old Style"/>
          <w:color w:val="000000"/>
          <w:sz w:val="24"/>
          <w:szCs w:val="24"/>
        </w:rPr>
        <w:t xml:space="preserve"> </w:t>
      </w:r>
      <w:r w:rsidRPr="00FE4B97">
        <w:rPr>
          <w:rFonts w:ascii="Bookman Old Style" w:hAnsi="Bookman Old Style"/>
          <w:sz w:val="24"/>
          <w:szCs w:val="24"/>
        </w:rPr>
        <w:t>Kabupaten Temanggung</w:t>
      </w:r>
      <w:r w:rsidR="004604B0">
        <w:rPr>
          <w:rFonts w:ascii="Bookman Old Style" w:hAnsi="Bookman Old Style"/>
          <w:sz w:val="24"/>
          <w:szCs w:val="24"/>
        </w:rPr>
        <w:t xml:space="preserve"> </w:t>
      </w:r>
      <w:r w:rsidR="003C1F14" w:rsidRPr="00FE4B97">
        <w:rPr>
          <w:rFonts w:ascii="Bookman Old Style" w:hAnsi="Bookman Old Style"/>
          <w:sz w:val="24"/>
          <w:szCs w:val="24"/>
        </w:rPr>
        <w:t>Kabupaten Temanggung.</w:t>
      </w:r>
      <w:proofErr w:type="gramEnd"/>
    </w:p>
    <w:p w:rsidR="003C1F14" w:rsidRPr="00FE4B97" w:rsidRDefault="003C1F14" w:rsidP="003C1F14">
      <w:pPr>
        <w:pStyle w:val="ListParagraph1"/>
        <w:tabs>
          <w:tab w:val="left" w:pos="720"/>
        </w:tabs>
        <w:spacing w:after="0" w:line="360" w:lineRule="auto"/>
        <w:ind w:firstLine="720"/>
        <w:jc w:val="both"/>
        <w:rPr>
          <w:rFonts w:ascii="Bookman Old Style" w:hAnsi="Bookman Old Style"/>
          <w:sz w:val="24"/>
          <w:szCs w:val="24"/>
        </w:rPr>
      </w:pPr>
    </w:p>
    <w:p w:rsidR="003C1F14" w:rsidRPr="00FE4B97" w:rsidRDefault="003C1F14" w:rsidP="0039068A">
      <w:pPr>
        <w:pStyle w:val="ListParagraph1"/>
        <w:numPr>
          <w:ilvl w:val="1"/>
          <w:numId w:val="55"/>
        </w:numPr>
        <w:tabs>
          <w:tab w:val="left" w:pos="720"/>
        </w:tabs>
        <w:spacing w:after="0" w:line="360" w:lineRule="auto"/>
        <w:jc w:val="both"/>
        <w:rPr>
          <w:rFonts w:ascii="Bookman Old Style" w:hAnsi="Bookman Old Style"/>
          <w:b/>
          <w:sz w:val="24"/>
          <w:szCs w:val="24"/>
        </w:rPr>
      </w:pPr>
      <w:r w:rsidRPr="00FE4B97">
        <w:rPr>
          <w:rFonts w:ascii="Bookman Old Style" w:hAnsi="Bookman Old Style"/>
          <w:b/>
          <w:sz w:val="24"/>
          <w:szCs w:val="24"/>
        </w:rPr>
        <w:t xml:space="preserve">Tujuan dan Sasaran Renja </w:t>
      </w:r>
      <w:r w:rsidR="00A57F02" w:rsidRPr="00FE4B97">
        <w:rPr>
          <w:rFonts w:ascii="Bookman Old Style" w:hAnsi="Bookman Old Style"/>
          <w:b/>
          <w:sz w:val="24"/>
          <w:szCs w:val="24"/>
        </w:rPr>
        <w:t xml:space="preserve">Dinas Perindustrian Perdagangan Koperasi </w:t>
      </w:r>
      <w:r w:rsidR="00F56154" w:rsidRPr="00FE4B97">
        <w:rPr>
          <w:rFonts w:ascii="Bookman Old Style" w:hAnsi="Bookman Old Style"/>
          <w:b/>
          <w:sz w:val="24"/>
          <w:szCs w:val="24"/>
        </w:rPr>
        <w:t>UKM</w:t>
      </w:r>
      <w:r w:rsidR="00A57F02" w:rsidRPr="00FE4B97">
        <w:rPr>
          <w:rFonts w:ascii="Bookman Old Style" w:hAnsi="Bookman Old Style"/>
          <w:b/>
          <w:sz w:val="24"/>
          <w:szCs w:val="24"/>
        </w:rPr>
        <w:t xml:space="preserve"> Kabupaten Temanggung</w:t>
      </w:r>
    </w:p>
    <w:p w:rsidR="003C1F14" w:rsidRPr="00FE4B97" w:rsidRDefault="003C1F14" w:rsidP="003C1F14">
      <w:pPr>
        <w:pStyle w:val="ListParagraph1"/>
        <w:tabs>
          <w:tab w:val="left" w:pos="720"/>
        </w:tabs>
        <w:spacing w:after="0" w:line="360" w:lineRule="auto"/>
        <w:ind w:firstLine="720"/>
        <w:jc w:val="both"/>
        <w:rPr>
          <w:rFonts w:ascii="Bookman Old Style" w:hAnsi="Bookman Old Style"/>
          <w:sz w:val="24"/>
          <w:szCs w:val="24"/>
          <w:lang w:val="id-ID"/>
        </w:rPr>
      </w:pPr>
      <w:proofErr w:type="gramStart"/>
      <w:r w:rsidRPr="00FE4B97">
        <w:rPr>
          <w:rFonts w:ascii="Bookman Old Style" w:hAnsi="Bookman Old Style" w:cs="Tahoma"/>
          <w:sz w:val="24"/>
          <w:szCs w:val="24"/>
        </w:rPr>
        <w:t xml:space="preserve">Perumusan tujuan dan sasaran didasarkan atas rumusan isu-isu penting penyelenggaraan tugas dan fungsi </w:t>
      </w:r>
      <w:r w:rsidR="00A57F02" w:rsidRPr="00FE4B97">
        <w:rPr>
          <w:rFonts w:ascii="Bookman Old Style" w:hAnsi="Bookman Old Style" w:cs="Tahoma"/>
          <w:sz w:val="24"/>
          <w:szCs w:val="24"/>
        </w:rPr>
        <w:t xml:space="preserve">Dinas Perindustrian </w:t>
      </w:r>
      <w:r w:rsidR="00011138" w:rsidRPr="00FE4B97">
        <w:rPr>
          <w:rFonts w:ascii="Bookman Old Style" w:hAnsi="Bookman Old Style" w:cs="Tahoma"/>
          <w:sz w:val="24"/>
          <w:szCs w:val="24"/>
        </w:rPr>
        <w:t xml:space="preserve">Perdagangan Koperasi </w:t>
      </w:r>
      <w:r w:rsidR="00F56154" w:rsidRPr="00FE4B97">
        <w:rPr>
          <w:rFonts w:ascii="Bookman Old Style" w:hAnsi="Bookman Old Style" w:cs="Tahoma"/>
          <w:sz w:val="24"/>
          <w:szCs w:val="24"/>
        </w:rPr>
        <w:t>UKM</w:t>
      </w:r>
      <w:r w:rsidR="00011138" w:rsidRPr="00FE4B97">
        <w:rPr>
          <w:rFonts w:ascii="Bookman Old Style" w:hAnsi="Bookman Old Style" w:cs="Tahoma"/>
          <w:sz w:val="24"/>
          <w:szCs w:val="24"/>
        </w:rPr>
        <w:t xml:space="preserve"> Kabupaten Temanggung</w:t>
      </w:r>
      <w:r w:rsidR="004604B0">
        <w:rPr>
          <w:rFonts w:ascii="Bookman Old Style" w:hAnsi="Bookman Old Style" w:cs="Tahoma"/>
          <w:sz w:val="24"/>
          <w:szCs w:val="24"/>
        </w:rPr>
        <w:t xml:space="preserve"> </w:t>
      </w:r>
      <w:r w:rsidRPr="00FE4B97">
        <w:rPr>
          <w:rFonts w:ascii="Bookman Old Style" w:hAnsi="Bookman Old Style" w:cs="Tahoma"/>
          <w:sz w:val="24"/>
          <w:szCs w:val="24"/>
        </w:rPr>
        <w:t>yang dikaitkan dengan</w:t>
      </w:r>
      <w:r w:rsidRPr="00FE4B97">
        <w:rPr>
          <w:rFonts w:ascii="Bookman Old Style" w:hAnsi="Bookman Old Style" w:cs="Tahoma"/>
          <w:sz w:val="24"/>
          <w:szCs w:val="24"/>
          <w:lang w:val="id-ID"/>
        </w:rPr>
        <w:t xml:space="preserve"> tujuan dan</w:t>
      </w:r>
      <w:r w:rsidRPr="00FE4B97">
        <w:rPr>
          <w:rFonts w:ascii="Bookman Old Style" w:hAnsi="Bookman Old Style" w:cs="Tahoma"/>
          <w:sz w:val="24"/>
          <w:szCs w:val="24"/>
        </w:rPr>
        <w:t xml:space="preserve"> sasaran </w:t>
      </w:r>
      <w:r w:rsidRPr="00FE4B97">
        <w:rPr>
          <w:rFonts w:ascii="Bookman Old Style" w:hAnsi="Bookman Old Style" w:cs="Tahoma"/>
          <w:sz w:val="24"/>
          <w:szCs w:val="24"/>
          <w:lang w:val="id-ID"/>
        </w:rPr>
        <w:t>pembangunan daerah sebagaimana tercantum dalam indikasi rencana program prioritas daerah</w:t>
      </w:r>
      <w:r w:rsidR="00011138" w:rsidRPr="00FE4B97">
        <w:rPr>
          <w:rFonts w:ascii="Bookman Old Style" w:hAnsi="Bookman Old Style" w:cs="Tahoma"/>
          <w:sz w:val="24"/>
          <w:szCs w:val="24"/>
        </w:rPr>
        <w:t xml:space="preserve"> </w:t>
      </w:r>
      <w:r w:rsidRPr="00FE4B97">
        <w:rPr>
          <w:rFonts w:ascii="Bookman Old Style" w:hAnsi="Bookman Old Style"/>
          <w:sz w:val="24"/>
          <w:szCs w:val="24"/>
          <w:lang w:val="id-ID"/>
        </w:rPr>
        <w:t>Kabupaten Temanggung</w:t>
      </w:r>
      <w:r w:rsidRPr="00FE4B97">
        <w:rPr>
          <w:rFonts w:ascii="Bookman Old Style" w:hAnsi="Bookman Old Style" w:cs="Tahoma"/>
          <w:sz w:val="24"/>
          <w:szCs w:val="24"/>
          <w:lang w:val="id-ID"/>
        </w:rPr>
        <w:t xml:space="preserve"> tahun 2019.</w:t>
      </w:r>
      <w:proofErr w:type="gramEnd"/>
    </w:p>
    <w:p w:rsidR="003C1F14" w:rsidRPr="00FE4B97" w:rsidRDefault="003C1F14" w:rsidP="003C1F14">
      <w:pPr>
        <w:pStyle w:val="ListParagraph1"/>
        <w:tabs>
          <w:tab w:val="left" w:pos="720"/>
        </w:tabs>
        <w:spacing w:after="0" w:line="360" w:lineRule="auto"/>
        <w:ind w:firstLine="720"/>
        <w:jc w:val="both"/>
        <w:rPr>
          <w:rFonts w:ascii="Bookman Old Style" w:hAnsi="Bookman Old Style"/>
          <w:sz w:val="24"/>
          <w:szCs w:val="24"/>
        </w:rPr>
      </w:pPr>
      <w:r w:rsidRPr="00FE4B97">
        <w:rPr>
          <w:rFonts w:ascii="Bookman Old Style" w:hAnsi="Bookman Old Style"/>
          <w:sz w:val="24"/>
          <w:szCs w:val="24"/>
        </w:rPr>
        <w:t xml:space="preserve">Mencermati </w:t>
      </w:r>
      <w:r w:rsidRPr="00FE4B97">
        <w:rPr>
          <w:rFonts w:ascii="Bookman Old Style" w:hAnsi="Bookman Old Style"/>
          <w:sz w:val="24"/>
          <w:szCs w:val="24"/>
          <w:lang w:val="id-ID"/>
        </w:rPr>
        <w:t>indikasi rencana program prioritas daerah Kabupaten Temanggung dan</w:t>
      </w:r>
      <w:r w:rsidR="004604B0">
        <w:rPr>
          <w:rFonts w:ascii="Bookman Old Style" w:hAnsi="Bookman Old Style"/>
          <w:sz w:val="24"/>
          <w:szCs w:val="24"/>
          <w:lang w:val="id-ID"/>
        </w:rPr>
        <w:t xml:space="preserve"> </w:t>
      </w:r>
      <w:r w:rsidRPr="00FE4B97">
        <w:rPr>
          <w:rFonts w:ascii="Bookman Old Style" w:hAnsi="Bookman Old Style"/>
          <w:sz w:val="24"/>
          <w:szCs w:val="24"/>
        </w:rPr>
        <w:t xml:space="preserve">isu-isu strategis Tahun 2019, maka tujuan dari </w:t>
      </w:r>
      <w:r w:rsidRPr="00FE4B97">
        <w:rPr>
          <w:rFonts w:ascii="Bookman Old Style" w:hAnsi="Bookman Old Style"/>
          <w:sz w:val="24"/>
          <w:szCs w:val="24"/>
          <w:lang w:val="id-ID"/>
        </w:rPr>
        <w:t>urusan</w:t>
      </w:r>
      <w:r w:rsidR="00852E4D" w:rsidRPr="00FE4B97">
        <w:rPr>
          <w:rFonts w:ascii="Bookman Old Style" w:hAnsi="Bookman Old Style"/>
          <w:sz w:val="24"/>
          <w:szCs w:val="24"/>
        </w:rPr>
        <w:t xml:space="preserve"> perindustrian </w:t>
      </w:r>
      <w:r w:rsidRPr="00FE4B97">
        <w:rPr>
          <w:rFonts w:ascii="Bookman Old Style" w:hAnsi="Bookman Old Style"/>
          <w:sz w:val="24"/>
          <w:szCs w:val="24"/>
        </w:rPr>
        <w:t>adalah:</w:t>
      </w:r>
    </w:p>
    <w:p w:rsidR="003C1F14" w:rsidRPr="00FE4B97" w:rsidRDefault="00852E4D" w:rsidP="00852E4D">
      <w:pPr>
        <w:pStyle w:val="ListParagraph1"/>
        <w:tabs>
          <w:tab w:val="left" w:pos="720"/>
        </w:tabs>
        <w:spacing w:after="0" w:line="360" w:lineRule="auto"/>
        <w:jc w:val="both"/>
        <w:rPr>
          <w:rFonts w:ascii="Bookman Old Style" w:hAnsi="Bookman Old Style"/>
          <w:sz w:val="24"/>
          <w:szCs w:val="24"/>
        </w:rPr>
      </w:pPr>
      <w:r w:rsidRPr="00FE4B97">
        <w:rPr>
          <w:rFonts w:ascii="Bookman Old Style" w:hAnsi="Bookman Old Style"/>
          <w:sz w:val="24"/>
          <w:szCs w:val="24"/>
        </w:rPr>
        <w:t>Mendukung tujuan Pemerintah Kabupaten Temanggung dalam meningkatkat pertumbuhan ekonomi dan daya saing daerah</w:t>
      </w:r>
      <w:r w:rsidR="003C1F14" w:rsidRPr="00FE4B97">
        <w:rPr>
          <w:rFonts w:ascii="Bookman Old Style" w:hAnsi="Bookman Old Style"/>
          <w:sz w:val="24"/>
          <w:szCs w:val="24"/>
        </w:rPr>
        <w:t>;</w:t>
      </w:r>
    </w:p>
    <w:p w:rsidR="003C1F14" w:rsidRPr="00FE4B97" w:rsidRDefault="003C1F14" w:rsidP="00852E4D">
      <w:pPr>
        <w:pStyle w:val="ListParagraph1"/>
        <w:tabs>
          <w:tab w:val="left" w:pos="720"/>
        </w:tabs>
        <w:spacing w:after="0" w:line="360" w:lineRule="auto"/>
        <w:jc w:val="both"/>
        <w:rPr>
          <w:rFonts w:ascii="Bookman Old Style" w:hAnsi="Bookman Old Style"/>
          <w:sz w:val="24"/>
          <w:szCs w:val="24"/>
        </w:rPr>
      </w:pPr>
      <w:r w:rsidRPr="00FE4B97">
        <w:rPr>
          <w:rFonts w:ascii="Bookman Old Style" w:hAnsi="Bookman Old Style"/>
          <w:sz w:val="24"/>
          <w:szCs w:val="24"/>
        </w:rPr>
        <w:t xml:space="preserve">Adapun sasaran dari </w:t>
      </w:r>
      <w:r w:rsidRPr="00FE4B97">
        <w:rPr>
          <w:rFonts w:ascii="Bookman Old Style" w:hAnsi="Bookman Old Style"/>
          <w:sz w:val="24"/>
          <w:szCs w:val="24"/>
          <w:lang w:val="id-ID"/>
        </w:rPr>
        <w:t>urusan</w:t>
      </w:r>
      <w:r w:rsidR="00852E4D" w:rsidRPr="00FE4B97">
        <w:rPr>
          <w:rFonts w:ascii="Bookman Old Style" w:hAnsi="Bookman Old Style"/>
          <w:sz w:val="24"/>
          <w:szCs w:val="24"/>
        </w:rPr>
        <w:t xml:space="preserve"> Perindustrian</w:t>
      </w:r>
      <w:r w:rsidRPr="00FE4B97">
        <w:rPr>
          <w:rFonts w:ascii="Bookman Old Style" w:hAnsi="Bookman Old Style"/>
          <w:sz w:val="24"/>
          <w:szCs w:val="24"/>
        </w:rPr>
        <w:t xml:space="preserve"> adalah:</w:t>
      </w:r>
    </w:p>
    <w:p w:rsidR="003C1F14" w:rsidRPr="00FE4B97" w:rsidRDefault="00852E4D" w:rsidP="00456D40">
      <w:pPr>
        <w:pStyle w:val="ListParagraph1"/>
        <w:numPr>
          <w:ilvl w:val="3"/>
          <w:numId w:val="66"/>
        </w:numPr>
        <w:tabs>
          <w:tab w:val="left" w:pos="720"/>
          <w:tab w:val="left" w:pos="1080"/>
        </w:tabs>
        <w:spacing w:after="0" w:line="360" w:lineRule="auto"/>
        <w:ind w:left="1080"/>
        <w:jc w:val="both"/>
        <w:rPr>
          <w:rFonts w:ascii="Bookman Old Style" w:hAnsi="Bookman Old Style"/>
          <w:sz w:val="24"/>
          <w:szCs w:val="24"/>
        </w:rPr>
      </w:pPr>
      <w:r w:rsidRPr="00FE4B97">
        <w:rPr>
          <w:rFonts w:ascii="Bookman Old Style" w:hAnsi="Bookman Old Style"/>
          <w:sz w:val="24"/>
          <w:szCs w:val="24"/>
        </w:rPr>
        <w:t>Meningkatkan kontribusi sekto</w:t>
      </w:r>
      <w:r w:rsidR="00B06B00" w:rsidRPr="00FE4B97">
        <w:rPr>
          <w:rFonts w:ascii="Bookman Old Style" w:hAnsi="Bookman Old Style"/>
          <w:sz w:val="24"/>
          <w:szCs w:val="24"/>
        </w:rPr>
        <w:t>r</w:t>
      </w:r>
      <w:r w:rsidRPr="00FE4B97">
        <w:rPr>
          <w:rFonts w:ascii="Bookman Old Style" w:hAnsi="Bookman Old Style"/>
          <w:sz w:val="24"/>
          <w:szCs w:val="24"/>
        </w:rPr>
        <w:t xml:space="preserve"> perindustrian terhadap PDRB</w:t>
      </w:r>
    </w:p>
    <w:p w:rsidR="00852E4D" w:rsidRPr="00FE4B97" w:rsidRDefault="00852E4D" w:rsidP="00136F1A">
      <w:pPr>
        <w:pStyle w:val="ListParagraph"/>
        <w:spacing w:line="360" w:lineRule="auto"/>
        <w:ind w:firstLine="360"/>
        <w:rPr>
          <w:rFonts w:ascii="Bookman Old Style" w:hAnsi="Bookman Old Style"/>
        </w:rPr>
      </w:pPr>
      <w:r w:rsidRPr="00FE4B97">
        <w:rPr>
          <w:rFonts w:ascii="Bookman Old Style" w:hAnsi="Bookman Old Style"/>
        </w:rPr>
        <w:t xml:space="preserve">Kemudian sasaran dari urusan Perdaganfan </w:t>
      </w:r>
      <w:proofErr w:type="gramStart"/>
      <w:r w:rsidRPr="00FE4B97">
        <w:rPr>
          <w:rFonts w:ascii="Bookman Old Style" w:hAnsi="Bookman Old Style"/>
        </w:rPr>
        <w:t>adalah :</w:t>
      </w:r>
      <w:proofErr w:type="gramEnd"/>
    </w:p>
    <w:p w:rsidR="00852E4D" w:rsidRPr="00FE4B97" w:rsidRDefault="00852E4D" w:rsidP="00456D40">
      <w:pPr>
        <w:pStyle w:val="ListParagraph1"/>
        <w:numPr>
          <w:ilvl w:val="3"/>
          <w:numId w:val="66"/>
        </w:numPr>
        <w:tabs>
          <w:tab w:val="left" w:pos="720"/>
          <w:tab w:val="left" w:pos="1080"/>
        </w:tabs>
        <w:spacing w:after="0" w:line="360" w:lineRule="auto"/>
        <w:ind w:left="1080"/>
        <w:jc w:val="both"/>
        <w:rPr>
          <w:rFonts w:ascii="Bookman Old Style" w:hAnsi="Bookman Old Style"/>
          <w:sz w:val="24"/>
          <w:szCs w:val="24"/>
        </w:rPr>
      </w:pPr>
      <w:r w:rsidRPr="00FE4B97">
        <w:rPr>
          <w:rFonts w:ascii="Bookman Old Style" w:hAnsi="Bookman Old Style"/>
          <w:sz w:val="24"/>
          <w:szCs w:val="24"/>
        </w:rPr>
        <w:t xml:space="preserve">Meningkatkan kontribusi </w:t>
      </w:r>
      <w:r w:rsidR="00B06B00" w:rsidRPr="00FE4B97">
        <w:rPr>
          <w:rFonts w:ascii="Bookman Old Style" w:hAnsi="Bookman Old Style"/>
          <w:sz w:val="24"/>
          <w:szCs w:val="24"/>
        </w:rPr>
        <w:t>sek</w:t>
      </w:r>
      <w:r w:rsidRPr="00FE4B97">
        <w:rPr>
          <w:rFonts w:ascii="Bookman Old Style" w:hAnsi="Bookman Old Style"/>
          <w:sz w:val="24"/>
          <w:szCs w:val="24"/>
        </w:rPr>
        <w:t>tor perdagangan terhadap PDRB</w:t>
      </w:r>
    </w:p>
    <w:p w:rsidR="00852E4D" w:rsidRPr="00FE4B97" w:rsidRDefault="00136F1A" w:rsidP="00852E4D">
      <w:pPr>
        <w:pStyle w:val="ListParagraph1"/>
        <w:tabs>
          <w:tab w:val="left" w:pos="720"/>
          <w:tab w:val="left" w:pos="1080"/>
        </w:tabs>
        <w:spacing w:after="0" w:line="360" w:lineRule="auto"/>
        <w:jc w:val="both"/>
        <w:rPr>
          <w:rFonts w:ascii="Bookman Old Style" w:hAnsi="Bookman Old Style"/>
          <w:sz w:val="24"/>
          <w:szCs w:val="24"/>
        </w:rPr>
      </w:pPr>
      <w:r w:rsidRPr="00FE4B97">
        <w:rPr>
          <w:rFonts w:ascii="Bookman Old Style" w:hAnsi="Bookman Old Style"/>
          <w:sz w:val="24"/>
          <w:szCs w:val="24"/>
        </w:rPr>
        <w:lastRenderedPageBreak/>
        <w:tab/>
      </w:r>
      <w:r w:rsidR="00852E4D" w:rsidRPr="00FE4B97">
        <w:rPr>
          <w:rFonts w:ascii="Bookman Old Style" w:hAnsi="Bookman Old Style"/>
          <w:sz w:val="24"/>
          <w:szCs w:val="24"/>
        </w:rPr>
        <w:t xml:space="preserve">Sasaran dari Urusan Koperasi </w:t>
      </w:r>
      <w:r w:rsidR="00F56154" w:rsidRPr="00FE4B97">
        <w:rPr>
          <w:rFonts w:ascii="Bookman Old Style" w:hAnsi="Bookman Old Style"/>
          <w:sz w:val="24"/>
          <w:szCs w:val="24"/>
        </w:rPr>
        <w:t>UKM</w:t>
      </w:r>
      <w:r w:rsidR="00852E4D" w:rsidRPr="00FE4B97">
        <w:rPr>
          <w:rFonts w:ascii="Bookman Old Style" w:hAnsi="Bookman Old Style"/>
          <w:sz w:val="24"/>
          <w:szCs w:val="24"/>
        </w:rPr>
        <w:t xml:space="preserve"> adalah</w:t>
      </w:r>
    </w:p>
    <w:p w:rsidR="00852E4D" w:rsidRPr="00FE4B97" w:rsidRDefault="00852E4D" w:rsidP="00456D40">
      <w:pPr>
        <w:pStyle w:val="ListParagraph1"/>
        <w:numPr>
          <w:ilvl w:val="3"/>
          <w:numId w:val="66"/>
        </w:numPr>
        <w:tabs>
          <w:tab w:val="left" w:pos="720"/>
          <w:tab w:val="left" w:pos="1080"/>
        </w:tabs>
        <w:spacing w:after="0" w:line="360" w:lineRule="auto"/>
        <w:ind w:left="1080"/>
        <w:jc w:val="both"/>
        <w:rPr>
          <w:rFonts w:ascii="Bookman Old Style" w:hAnsi="Bookman Old Style"/>
          <w:sz w:val="24"/>
          <w:szCs w:val="24"/>
        </w:rPr>
      </w:pPr>
      <w:r w:rsidRPr="00FE4B97">
        <w:rPr>
          <w:rFonts w:ascii="Bookman Old Style" w:hAnsi="Bookman Old Style"/>
          <w:sz w:val="24"/>
          <w:szCs w:val="24"/>
        </w:rPr>
        <w:t xml:space="preserve">Meningkatnya kualitas kelembagaan koperasi </w:t>
      </w:r>
      <w:r w:rsidR="00F56154" w:rsidRPr="00FE4B97">
        <w:rPr>
          <w:rFonts w:ascii="Bookman Old Style" w:hAnsi="Bookman Old Style"/>
          <w:sz w:val="24"/>
          <w:szCs w:val="24"/>
        </w:rPr>
        <w:t>UKM</w:t>
      </w:r>
    </w:p>
    <w:p w:rsidR="00A15751" w:rsidRDefault="003C1F14" w:rsidP="003C1F14">
      <w:pPr>
        <w:pStyle w:val="ListParagraph1"/>
        <w:tabs>
          <w:tab w:val="left" w:pos="720"/>
        </w:tabs>
        <w:spacing w:after="0" w:line="360" w:lineRule="auto"/>
        <w:ind w:firstLine="720"/>
        <w:jc w:val="both"/>
        <w:rPr>
          <w:rFonts w:ascii="Bookman Old Style" w:hAnsi="Bookman Old Style"/>
          <w:sz w:val="24"/>
          <w:szCs w:val="24"/>
        </w:rPr>
        <w:sectPr w:rsidR="00A15751" w:rsidSect="00E83988">
          <w:pgSz w:w="11907" w:h="16839" w:code="9"/>
          <w:pgMar w:top="1440" w:right="1440" w:bottom="1440" w:left="1440" w:header="720" w:footer="720" w:gutter="0"/>
          <w:cols w:space="720"/>
          <w:docGrid w:linePitch="360"/>
        </w:sectPr>
      </w:pPr>
      <w:r w:rsidRPr="00FE4B97">
        <w:rPr>
          <w:rFonts w:ascii="Bookman Old Style" w:hAnsi="Bookman Old Style"/>
          <w:sz w:val="24"/>
          <w:szCs w:val="24"/>
        </w:rPr>
        <w:t xml:space="preserve">Adapun keterkaitan antara Tujuan, Sasaran, </w:t>
      </w:r>
      <w:r w:rsidRPr="00FE4B97">
        <w:rPr>
          <w:rFonts w:ascii="Bookman Old Style" w:hAnsi="Bookman Old Style"/>
          <w:sz w:val="24"/>
          <w:szCs w:val="24"/>
          <w:lang w:val="id-ID"/>
        </w:rPr>
        <w:t>dan Program, prioritas</w:t>
      </w:r>
      <w:r w:rsidR="00011138" w:rsidRPr="00FE4B97">
        <w:rPr>
          <w:rFonts w:ascii="Bookman Old Style" w:hAnsi="Bookman Old Style"/>
          <w:sz w:val="24"/>
          <w:szCs w:val="24"/>
        </w:rPr>
        <w:t xml:space="preserve"> </w:t>
      </w:r>
      <w:r w:rsidR="00564D52" w:rsidRPr="00FE4B97">
        <w:rPr>
          <w:rFonts w:ascii="Bookman Old Style" w:hAnsi="Bookman Old Style"/>
          <w:sz w:val="24"/>
          <w:szCs w:val="24"/>
        </w:rPr>
        <w:t xml:space="preserve">Dinas Perindustrian Perdagangan Koperasi </w:t>
      </w:r>
      <w:r w:rsidR="00F56154" w:rsidRPr="00FE4B97">
        <w:rPr>
          <w:rFonts w:ascii="Bookman Old Style" w:hAnsi="Bookman Old Style"/>
          <w:sz w:val="24"/>
          <w:szCs w:val="24"/>
        </w:rPr>
        <w:t>UKM</w:t>
      </w:r>
      <w:r w:rsidR="00B06B00" w:rsidRPr="00FE4B97">
        <w:rPr>
          <w:rFonts w:ascii="Bookman Old Style" w:hAnsi="Bookman Old Style"/>
          <w:sz w:val="24"/>
          <w:szCs w:val="24"/>
        </w:rPr>
        <w:t xml:space="preserve"> Kabupaten </w:t>
      </w:r>
      <w:r w:rsidRPr="00FE4B97">
        <w:rPr>
          <w:rFonts w:ascii="Bookman Old Style" w:hAnsi="Bookman Old Style"/>
          <w:sz w:val="24"/>
          <w:szCs w:val="24"/>
        </w:rPr>
        <w:t>Temanggung pada Tahun 2019 adalah sebagai berikut:</w:t>
      </w:r>
    </w:p>
    <w:tbl>
      <w:tblPr>
        <w:tblW w:w="15431" w:type="dxa"/>
        <w:tblInd w:w="-743" w:type="dxa"/>
        <w:tblLayout w:type="fixed"/>
        <w:tblLook w:val="04A0" w:firstRow="1" w:lastRow="0" w:firstColumn="1" w:lastColumn="0" w:noHBand="0" w:noVBand="1"/>
      </w:tblPr>
      <w:tblGrid>
        <w:gridCol w:w="582"/>
        <w:gridCol w:w="4804"/>
        <w:gridCol w:w="1577"/>
        <w:gridCol w:w="1201"/>
        <w:gridCol w:w="1534"/>
        <w:gridCol w:w="1592"/>
        <w:gridCol w:w="1627"/>
        <w:gridCol w:w="850"/>
        <w:gridCol w:w="1664"/>
      </w:tblGrid>
      <w:tr w:rsidR="00A15751" w:rsidRPr="00E24921" w:rsidTr="003659F5">
        <w:trPr>
          <w:trHeight w:val="315"/>
        </w:trPr>
        <w:tc>
          <w:tcPr>
            <w:tcW w:w="15431" w:type="dxa"/>
            <w:gridSpan w:val="9"/>
            <w:tcBorders>
              <w:top w:val="nil"/>
              <w:left w:val="nil"/>
              <w:bottom w:val="nil"/>
            </w:tcBorders>
            <w:shd w:val="clear" w:color="auto" w:fill="auto"/>
            <w:noWrap/>
            <w:vAlign w:val="bottom"/>
            <w:hideMark/>
          </w:tcPr>
          <w:p w:rsidR="00A15751" w:rsidRPr="00E24921" w:rsidRDefault="00A15751" w:rsidP="00E83988">
            <w:pPr>
              <w:jc w:val="center"/>
              <w:rPr>
                <w:rFonts w:ascii="Calibri" w:hAnsi="Calibri" w:cs="Calibri"/>
                <w:b/>
                <w:bCs/>
                <w:color w:val="000000"/>
              </w:rPr>
            </w:pPr>
            <w:r w:rsidRPr="00E24921">
              <w:rPr>
                <w:rFonts w:ascii="Calibri" w:hAnsi="Calibri" w:cs="Calibri"/>
                <w:b/>
                <w:bCs/>
                <w:color w:val="000000"/>
              </w:rPr>
              <w:lastRenderedPageBreak/>
              <w:t>PROGRAM DAN KEGIATAN RKPD 2019</w:t>
            </w:r>
          </w:p>
        </w:tc>
      </w:tr>
      <w:tr w:rsidR="00A15751" w:rsidRPr="00E24921" w:rsidTr="003659F5">
        <w:trPr>
          <w:trHeight w:val="315"/>
        </w:trPr>
        <w:tc>
          <w:tcPr>
            <w:tcW w:w="15431" w:type="dxa"/>
            <w:gridSpan w:val="9"/>
            <w:tcBorders>
              <w:top w:val="nil"/>
              <w:left w:val="nil"/>
              <w:bottom w:val="nil"/>
            </w:tcBorders>
            <w:shd w:val="clear" w:color="auto" w:fill="auto"/>
            <w:noWrap/>
            <w:vAlign w:val="bottom"/>
            <w:hideMark/>
          </w:tcPr>
          <w:p w:rsidR="00A15751" w:rsidRPr="00E24921" w:rsidRDefault="00A15751" w:rsidP="00E83988">
            <w:pPr>
              <w:jc w:val="center"/>
              <w:rPr>
                <w:rFonts w:ascii="Calibri" w:hAnsi="Calibri" w:cs="Calibri"/>
                <w:b/>
                <w:bCs/>
                <w:color w:val="000000"/>
              </w:rPr>
            </w:pPr>
            <w:r w:rsidRPr="00E24921">
              <w:rPr>
                <w:rFonts w:ascii="Calibri" w:hAnsi="Calibri" w:cs="Calibri"/>
                <w:b/>
                <w:bCs/>
                <w:color w:val="000000"/>
              </w:rPr>
              <w:t>PEMERINTAH KABUPATEN TEMANGGUNG</w:t>
            </w:r>
          </w:p>
        </w:tc>
      </w:tr>
      <w:tr w:rsidR="00A15751" w:rsidRPr="00E24921" w:rsidTr="003659F5">
        <w:trPr>
          <w:trHeight w:val="300"/>
        </w:trPr>
        <w:tc>
          <w:tcPr>
            <w:tcW w:w="582"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4804"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b/>
                <w:bCs/>
                <w:color w:val="000000"/>
                <w:sz w:val="22"/>
                <w:szCs w:val="22"/>
              </w:rPr>
            </w:pPr>
          </w:p>
        </w:tc>
        <w:tc>
          <w:tcPr>
            <w:tcW w:w="1577"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1201"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1534"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1592"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1627"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c>
          <w:tcPr>
            <w:tcW w:w="1664" w:type="dxa"/>
            <w:tcBorders>
              <w:top w:val="nil"/>
              <w:left w:val="nil"/>
              <w:bottom w:val="nil"/>
            </w:tcBorders>
            <w:shd w:val="clear" w:color="auto" w:fill="auto"/>
            <w:noWrap/>
            <w:vAlign w:val="bottom"/>
            <w:hideMark/>
          </w:tcPr>
          <w:p w:rsidR="00A15751" w:rsidRPr="00E24921" w:rsidRDefault="00A15751" w:rsidP="00E83988">
            <w:pPr>
              <w:rPr>
                <w:rFonts w:ascii="Calibri" w:hAnsi="Calibri" w:cs="Calibri"/>
                <w:color w:val="000000"/>
                <w:sz w:val="22"/>
                <w:szCs w:val="22"/>
              </w:rPr>
            </w:pPr>
          </w:p>
        </w:tc>
      </w:tr>
      <w:tr w:rsidR="00A15751" w:rsidRPr="00E24921" w:rsidTr="003659F5">
        <w:trPr>
          <w:trHeight w:val="300"/>
        </w:trPr>
        <w:tc>
          <w:tcPr>
            <w:tcW w:w="15431" w:type="dxa"/>
            <w:gridSpan w:val="9"/>
            <w:tcBorders>
              <w:top w:val="nil"/>
              <w:left w:val="nil"/>
              <w:bottom w:val="single" w:sz="4" w:space="0" w:color="auto"/>
            </w:tcBorders>
            <w:shd w:val="clear" w:color="auto" w:fill="auto"/>
            <w:noWrap/>
            <w:vAlign w:val="bottom"/>
            <w:hideMark/>
          </w:tcPr>
          <w:p w:rsidR="00A15751" w:rsidRPr="00E24921" w:rsidRDefault="00A15751" w:rsidP="00E83988">
            <w:pPr>
              <w:rPr>
                <w:rFonts w:ascii="Calibri" w:hAnsi="Calibri" w:cs="Calibri"/>
                <w:b/>
                <w:bCs/>
                <w:color w:val="000000"/>
                <w:sz w:val="22"/>
                <w:szCs w:val="22"/>
              </w:rPr>
            </w:pPr>
            <w:r w:rsidRPr="00E24921">
              <w:rPr>
                <w:rFonts w:ascii="Calibri" w:hAnsi="Calibri" w:cs="Calibri"/>
                <w:b/>
                <w:bCs/>
                <w:color w:val="000000"/>
                <w:sz w:val="22"/>
                <w:szCs w:val="22"/>
              </w:rPr>
              <w:t>OPD : DINAS PERINDUSTRIAN PERDAGANGAN KOPERASI USAHA KECIL DAN MENENGAH</w:t>
            </w:r>
          </w:p>
        </w:tc>
      </w:tr>
      <w:tr w:rsidR="00A15751" w:rsidRPr="00E96C42" w:rsidTr="003659F5">
        <w:trPr>
          <w:trHeight w:val="3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NO</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URUSAN/ BIDANG URUSAN PEMERINTAHAN DAERAH, DAN PROGRAM / KEGIATAN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RENCANA TAHUN 2019</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SUMBER DANA</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ALOKASI ANGGARAN TAHUN 2018 (APBD)</w:t>
            </w:r>
          </w:p>
        </w:tc>
        <w:tc>
          <w:tcPr>
            <w:tcW w:w="4069" w:type="dxa"/>
            <w:gridSpan w:val="3"/>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KINERJA ANGGARAN TAHUN 2017</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PERKIRAAN MAJU TAHUN 2020</w:t>
            </w:r>
          </w:p>
        </w:tc>
      </w:tr>
      <w:tr w:rsidR="00A15751" w:rsidRPr="00E96C42"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PAGU INDIKATIF</w:t>
            </w:r>
          </w:p>
        </w:tc>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ALOKASI (APBD)</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REALISASI</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w:t>
            </w:r>
          </w:p>
        </w:tc>
        <w:tc>
          <w:tcPr>
            <w:tcW w:w="1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r>
      <w:tr w:rsidR="00A15751" w:rsidRPr="00E96C42"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c>
          <w:tcPr>
            <w:tcW w:w="16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2"/>
                <w:szCs w:val="22"/>
              </w:rPr>
            </w:pP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Daerah</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 15.176.351.073 </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center"/>
              <w:rPr>
                <w:rFonts w:ascii="Calibri" w:hAnsi="Calibri" w:cs="Calibri"/>
                <w:b/>
                <w:bCs/>
                <w:color w:val="000000" w:themeColor="text1"/>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14.971.799.990 </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17.343.436.553 </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15.877.893.973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91,55 </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32.790.000.000 </w:t>
            </w:r>
          </w:p>
        </w:tc>
      </w:tr>
      <w:tr w:rsidR="00A15751" w:rsidRPr="00E96C42" w:rsidTr="003659F5">
        <w:trPr>
          <w:trHeight w:val="402"/>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A</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Tidak langsung</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9.677.851.073 </w:t>
            </w:r>
          </w:p>
        </w:tc>
        <w:tc>
          <w:tcPr>
            <w:tcW w:w="1201"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9.546.741.990 </w:t>
            </w:r>
          </w:p>
        </w:tc>
        <w:tc>
          <w:tcPr>
            <w:tcW w:w="1592"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9.366.140.603 </w:t>
            </w:r>
          </w:p>
        </w:tc>
        <w:tc>
          <w:tcPr>
            <w:tcW w:w="162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9.026.225.628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96,37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9.750.000.000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B</w:t>
            </w:r>
          </w:p>
        </w:tc>
        <w:tc>
          <w:tcPr>
            <w:tcW w:w="480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Belanja Langsung</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5.498.500.000 </w:t>
            </w:r>
          </w:p>
        </w:tc>
        <w:tc>
          <w:tcPr>
            <w:tcW w:w="1201"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5.425.058.000 </w:t>
            </w:r>
          </w:p>
        </w:tc>
        <w:tc>
          <w:tcPr>
            <w:tcW w:w="159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7.977.295.950 </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6.851.668.345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85,89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sidRPr="00E96C42">
              <w:rPr>
                <w:rFonts w:ascii="Calibri" w:hAnsi="Calibri" w:cs="Calibri"/>
                <w:b/>
                <w:bCs/>
                <w:color w:val="000000" w:themeColor="text1"/>
                <w:sz w:val="20"/>
                <w:szCs w:val="20"/>
              </w:rPr>
              <w:t xml:space="preserve">23.040.000.000 </w:t>
            </w:r>
          </w:p>
        </w:tc>
      </w:tr>
      <w:tr w:rsidR="00A15751" w:rsidRPr="00E96C42" w:rsidTr="003659F5">
        <w:trPr>
          <w:trHeight w:val="255"/>
        </w:trPr>
        <w:tc>
          <w:tcPr>
            <w:tcW w:w="154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BELANJA TIDAK LANGSUNG</w:t>
            </w:r>
          </w:p>
        </w:tc>
      </w:tr>
      <w:tr w:rsidR="00A15751" w:rsidRPr="00E96C42"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GAJI PEGAWAI</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9.677.851.073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9.546.741.990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9.366.140.603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9.026.225.628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96,37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9.750.000.000 </w:t>
            </w:r>
          </w:p>
        </w:tc>
      </w:tr>
      <w:tr w:rsidR="00A15751" w:rsidRPr="00E96C42"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255"/>
        </w:trPr>
        <w:tc>
          <w:tcPr>
            <w:tcW w:w="1543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BELANJA TIDAK LANGSUNG</w:t>
            </w:r>
          </w:p>
        </w:tc>
      </w:tr>
      <w:tr w:rsidR="00A15751" w:rsidRPr="00E96C42"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BELANJA HIBAH</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500.000.000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Agro dan Aneka industri Industri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BELANJA BAGI HASIL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70.000.000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0"/>
                <w:szCs w:val="20"/>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70.000.000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Belanja bagi hasil pasar Candiroto dan Pingit</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70.000.000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300"/>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BELANJA LANGSUNG</w:t>
            </w:r>
          </w:p>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5.498.500.000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5.425.058.000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7.977.295.950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6.851.668.345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85,89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23.040.000.000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PERENCANAAN PEMBANGUNAN</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5.000.000</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A</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Perencanaan Pembangunan Daerah</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Dokumen Prencanaan</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3.500.000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1.389.760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69,49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KOPERASI USAHA KECIL DAN MENENGAH</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165.000.000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129.818.000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265.000.000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217.667.815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82,14 </w:t>
            </w:r>
          </w:p>
        </w:tc>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885.000.000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b/>
                <w:bCs/>
                <w:color w:val="000000" w:themeColor="text1"/>
                <w:sz w:val="20"/>
                <w:szCs w:val="20"/>
              </w:rPr>
            </w:pPr>
            <w:r w:rsidRPr="00E96C42">
              <w:rPr>
                <w:rFonts w:ascii="Calibri" w:hAnsi="Calibri" w:cs="Calibri"/>
                <w:b/>
                <w:bCs/>
                <w:color w:val="000000" w:themeColor="text1"/>
                <w:sz w:val="20"/>
                <w:szCs w:val="20"/>
              </w:rPr>
              <w:lastRenderedPageBreak/>
              <w:t>A</w:t>
            </w:r>
          </w:p>
        </w:tc>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Koperasi dan UKM</w:t>
            </w:r>
          </w:p>
        </w:tc>
        <w:tc>
          <w:tcPr>
            <w:tcW w:w="157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165.000.000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129.818.000 </w:t>
            </w:r>
          </w:p>
        </w:tc>
        <w:tc>
          <w:tcPr>
            <w:tcW w:w="159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265.000.000 </w:t>
            </w:r>
          </w:p>
        </w:tc>
        <w:tc>
          <w:tcPr>
            <w:tcW w:w="1627"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217.667.815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82,14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885.000.000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monitoring,evaluasi,pelaporan kumkm</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20.484.000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20.279.100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81,12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Peningkatan kualitas kelembagaan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19.400.790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64,67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Koperasi dan pengawasan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61.681.900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88,12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4</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Sosialisasi dan pelatihan akuntansi dasar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20.879.550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83,52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color w:val="000000" w:themeColor="text1"/>
                <w:sz w:val="20"/>
                <w:szCs w:val="20"/>
              </w:rPr>
            </w:pP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Penilaian kesehatan KSP/USP</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17.418.750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87,09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75.000.000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Profil data base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13.296.500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88,64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Revitalisasi KUD</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8</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SOM/SOP Koperasi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9</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Sosialisasi Permen Koperasi dan UKM</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0"/>
                <w:szCs w:val="20"/>
              </w:rPr>
            </w:pPr>
            <w:r w:rsidRPr="00E96C42">
              <w:rPr>
                <w:rFonts w:ascii="Calibri" w:hAnsi="Calibri" w:cs="Calibri"/>
                <w:color w:val="000000" w:themeColor="text1"/>
                <w:sz w:val="20"/>
                <w:szCs w:val="20"/>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Pendataan UMKM</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Pengembangan</w:t>
            </w: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Usaha Mikro Kecil dan Menengah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59.334.000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12.713.250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84,76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PengembanganPermodalan</w:t>
            </w: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UKM</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30.312.800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75,78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 </w:t>
            </w:r>
          </w:p>
        </w:tc>
      </w:tr>
      <w:tr w:rsidR="00A15751" w:rsidRPr="00E96C42" w:rsidTr="003659F5">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Pemgembangan produk unggulan berasis ovop</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21.685.175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86,74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75.000.000 </w:t>
            </w:r>
          </w:p>
        </w:tc>
      </w:tr>
      <w:tr w:rsidR="00A15751" w:rsidRPr="00E96C42" w:rsidTr="003659F5">
        <w:trPr>
          <w:trHeight w:val="30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color w:val="000000" w:themeColor="text1"/>
                <w:sz w:val="22"/>
                <w:szCs w:val="22"/>
              </w:rPr>
            </w:pPr>
          </w:p>
        </w:tc>
        <w:tc>
          <w:tcPr>
            <w:tcW w:w="4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5751" w:rsidRPr="00E96C42" w:rsidRDefault="00A15751" w:rsidP="00E83988">
            <w:pPr>
              <w:rPr>
                <w:rFonts w:ascii="Calibri" w:hAnsi="Calibri" w:cs="Calibri"/>
                <w:color w:val="000000" w:themeColor="text1"/>
                <w:sz w:val="20"/>
                <w:szCs w:val="20"/>
              </w:rPr>
            </w:pP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nil"/>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3</w:t>
            </w:r>
          </w:p>
        </w:tc>
        <w:tc>
          <w:tcPr>
            <w:tcW w:w="4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URUSAN PERDAGANGAN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1.930.000.000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3.608.589.000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3.773.499.900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2.987.820.918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79,18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17.530.000.000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Perdagangan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1.270.000.000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903.558.000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1.078.500.000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851.705.898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78,97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185.000.000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Pemantauan harga bahan pokok</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16.427.500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65,71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Operasi pasar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21.000.000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Pengawasan LPG, Pupuk dan UTTP</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13.200.000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22.500.000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18.920.850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84,09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pengawasan bahan berbahaya dan minuman beralkohol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15.095.000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60,38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Pengembangan Kemetologian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33.206.850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83,02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Sosialisasi Kemetrologian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lastRenderedPageBreak/>
              <w:t>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Kemetrologian Yang dilayani dengan UPT</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Tera Ulang UTTP dan pos ukur ulang</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46.600.000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7.930.550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26,44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75.000.000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Alat-Alat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199.793.000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Mobil Operasional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Pengawasan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23.420.000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Perda Metrologi Legal</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23.054.500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Diklat Petugas Penera Metrologi Legal</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peningkatan sistem dan jaringan informasi perdagangan melalui pameran produk ekspor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143.490.000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190.000.000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185.597.128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97,68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250.000.000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Pameran Jateng Fair Pekan Raya Promosi Pameran</w:t>
            </w: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(PRPP)</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61.000.000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penyelenggaraaan pasar murah bahan kebutuhan pokok</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302.957.100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86,56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400.000.000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penyelenggaraan pameran Temanggung Fair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188.060.000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195.574.000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97,79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300.000.000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18</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Kemitraan UMKM dan pasar modern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40.000.000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19</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pasar lelang</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11.312.000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75,41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40.000.000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Raperda PKL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22.995.000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Pemberdayaan PKL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Pelaku usaha dagang kecil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41.630.420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83,26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B</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Pengelolaan Pasar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660.000.000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2.705.031.000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2.694.999.900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2.136.115.020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79,26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17.345.000.000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Penertiban dan Penataan 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 xml:space="preserve">1.141.293.000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21.438.040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85,75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Pemeliharaan Pasar-pasar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 xml:space="preserve">1.358.391.000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1.180.000.000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876.309.798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74,26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1.000.000.000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Pembangunan Pasar Umum (DAK)</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757.061.132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80,54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Pendataan Potensi Pasar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MonevPAD Retribusi Pasar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96.999.000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25.945.700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86,49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Pembangunan tembok keliling pasar legi parakan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181.345.750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90,67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Penataan Pasar Buah dan Rest Area Ngipik</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256.189.600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85,40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Revitalisasi Pasar Agribisnis Secinan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Revisi Perda Retribusi Pelayanan Pasar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18.348.000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kontainer sampah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sidRPr="00E96C42">
              <w:rPr>
                <w:rFonts w:ascii="Calibri" w:hAnsi="Calibri" w:cs="Calibri"/>
                <w:color w:val="000000" w:themeColor="text1"/>
                <w:sz w:val="20"/>
                <w:szCs w:val="20"/>
              </w:rPr>
              <w:t>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lastRenderedPageBreak/>
              <w:t>13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Intensifikasi Retribusi Pelayanan Pasar (Penenpatan Awal)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16.000.000.000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DED revitalisasi pasar pingit</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DED revitalisasi pasar pon dan agro kranggan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Pembangunan Pasar Pingi</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16.000.000.000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Pengendalian Perijinan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19.999.900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17.825.000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89,13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PENDUKUNG OPERASIONAL PERANGKAT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3.398.500.000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1.328.646.000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3.028.839.050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2.895.506.987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95,60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4.620.000.000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A</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Pelayanan Administrasi Perkantoran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2.968.500.000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1.217.596.000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2.966.839.050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2.837.876.987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95,65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3.365.000.000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Jasa Komunikasi, Sumber Daya, Air dan Listrik</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630.000.000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660.000.000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384.475.460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96,12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750.000.000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Penediaan Jasa Pemeliharaan dan Perijinan Kendaraan Dinas / Operasional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260.000.000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59.996.300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54.975.300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91,63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75.000.000 </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Jasa Kebersihan kantor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56.444.000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23.360.000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23.356.000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99,98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Peyediaan Jasa Perbaikan Peralatan Kerja</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8.000.000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100,00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Alat tulis Kantor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21.000.000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20.721.650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98,67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Barang Cetakan dan Penggandaan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75.000.000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100.000.000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76.082.460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76,08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Komponen Instalasi Listrik/Penerangan Bangunan Kantor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5.835.000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97,25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10.000.000 </w:t>
            </w:r>
          </w:p>
        </w:tc>
      </w:tr>
      <w:tr w:rsidR="00A15751" w:rsidRPr="00E96C42" w:rsidTr="003659F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Bahan Bacaan dan Peraturan Perundang-Undangan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2.700.000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4.800.000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1.370.000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28,54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Penyediaan Makanan dan Minuman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27.061.400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90,20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40.000.000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Rapat-Rapat koordinasi dan Konsultasi ke Luar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50.000.000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49.952.870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99,91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Rapat-Rapat koordinasi dan Konsultasi ke Dalam Daerah</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4.246.200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60,66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Jasa Pelayanan Perkatoran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2.132.500.000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28.452.000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.256.682.750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2.181.800.647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96,68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2.250.000.000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B</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Peningkatan sarana dan prasarana aparatur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62.000.000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57.630.000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92,95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85.000.000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Perlengkapan Gedung Kantor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32.016.000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91,47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Pemeliharaan Rutin Berkala / Gdung Kantor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27.000.000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25.614.000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94,87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35.000.000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Pembangunan Gedung kantor Disperindagkop UKM </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t>C</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Peningkatan Disiplin Aparatur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61.050.000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 xml:space="preserve"> Pengadaan Pakaian dinas beserta perlengkapannya </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61.050.000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nil"/>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100000000</w:t>
            </w:r>
          </w:p>
        </w:tc>
      </w:tr>
      <w:tr w:rsidR="00A15751" w:rsidRPr="00E96C42" w:rsidTr="003659F5">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URUSAN PERINDUSTRIAN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380.000.000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354.505.000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907.957.000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749.282.865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82,52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xml:space="preserve">1.670.000.000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r w:rsidRPr="00E96C42">
              <w:rPr>
                <w:rFonts w:ascii="Calibri" w:hAnsi="Calibri" w:cs="Calibri"/>
                <w:b/>
                <w:bCs/>
                <w:color w:val="000000" w:themeColor="text1"/>
                <w:sz w:val="22"/>
                <w:szCs w:val="22"/>
              </w:rPr>
              <w:lastRenderedPageBreak/>
              <w:t>D</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b/>
                <w:bCs/>
                <w:color w:val="000000" w:themeColor="text1"/>
                <w:sz w:val="20"/>
                <w:szCs w:val="20"/>
              </w:rPr>
            </w:pPr>
            <w:r w:rsidRPr="00E96C42">
              <w:rPr>
                <w:rFonts w:ascii="Calibri" w:hAnsi="Calibri" w:cs="Calibri"/>
                <w:b/>
                <w:bCs/>
                <w:color w:val="000000" w:themeColor="text1"/>
                <w:sz w:val="20"/>
                <w:szCs w:val="20"/>
              </w:rPr>
              <w:t>Program Pengembangan Perindustrian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sidRPr="00E96C42">
              <w:rPr>
                <w:rFonts w:ascii="Calibri" w:hAnsi="Calibri" w:cs="Calibri"/>
                <w:b/>
                <w:bCs/>
                <w:color w:val="000000" w:themeColor="text1"/>
                <w:sz w:val="20"/>
                <w:szCs w:val="20"/>
              </w:rPr>
              <w:t xml:space="preserve">380.000.000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b/>
                <w:bCs/>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254.505.000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907.957.000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 749.282.865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b/>
                <w:bCs/>
                <w:color w:val="000000" w:themeColor="text1"/>
                <w:sz w:val="22"/>
                <w:szCs w:val="22"/>
              </w:rPr>
            </w:pPr>
            <w:r>
              <w:rPr>
                <w:rFonts w:ascii="Calibri" w:hAnsi="Calibri" w:cs="Calibri"/>
                <w:b/>
                <w:bCs/>
                <w:color w:val="000000" w:themeColor="text1"/>
                <w:sz w:val="22"/>
                <w:szCs w:val="22"/>
              </w:rPr>
              <w:t xml:space="preserve">  </w:t>
            </w:r>
            <w:r w:rsidRPr="00E96C42">
              <w:rPr>
                <w:rFonts w:ascii="Calibri" w:hAnsi="Calibri" w:cs="Calibri"/>
                <w:b/>
                <w:bCs/>
                <w:color w:val="000000" w:themeColor="text1"/>
                <w:sz w:val="22"/>
                <w:szCs w:val="22"/>
              </w:rPr>
              <w:t xml:space="preserve">82,52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b/>
                <w:bCs/>
                <w:color w:val="000000" w:themeColor="text1"/>
                <w:sz w:val="22"/>
                <w:szCs w:val="22"/>
              </w:rPr>
            </w:pPr>
            <w:r w:rsidRPr="00E96C42">
              <w:rPr>
                <w:rFonts w:ascii="Calibri" w:hAnsi="Calibri" w:cs="Calibri"/>
                <w:b/>
                <w:bCs/>
                <w:color w:val="000000" w:themeColor="text1"/>
                <w:sz w:val="22"/>
                <w:szCs w:val="22"/>
              </w:rPr>
              <w:t xml:space="preserve">1.170.000.000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Agro Industri</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113.959.000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97.204.225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85,30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Kecil Aneka Industri</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15.000.000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104.998.500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82.784.615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78,84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Pelatihan Manajemen dan Proses Produksi bagi KUB Makanan Ringan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33.147.200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dan Pengembangan Potensi KUB makanana Ringan</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w:t>
            </w:r>
            <w:r>
              <w:rPr>
                <w:rFonts w:ascii="Calibri" w:hAnsi="Calibri" w:cs="Calibri"/>
                <w:color w:val="000000" w:themeColor="text1"/>
                <w:sz w:val="20"/>
                <w:szCs w:val="20"/>
              </w:rPr>
              <w:t xml:space="preserve">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24.295.225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5</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Pendataan Industri Kecil Menengah dan Besar</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23.635.100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30.000.000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6</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Temu Usaha dan Pengembangan Kompetensi Inti Industri Daerah (KIID) Kopi</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24.505.000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95.000.000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83.580.850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87,98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7</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Pelatihan dan Pemagangan Industri Kecil</w:t>
            </w:r>
          </w:p>
        </w:tc>
        <w:tc>
          <w:tcPr>
            <w:tcW w:w="1577"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50.000.000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25.000.000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20.077.850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80,31 </w:t>
            </w:r>
          </w:p>
        </w:tc>
        <w:tc>
          <w:tcPr>
            <w:tcW w:w="166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200.000.000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8</w:t>
            </w:r>
          </w:p>
        </w:tc>
        <w:tc>
          <w:tcPr>
            <w:tcW w:w="480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Temu Usaha Industri Mikro</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29.000.000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18.952.050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65,35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40.000.000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9</w:t>
            </w:r>
          </w:p>
        </w:tc>
        <w:tc>
          <w:tcPr>
            <w:tcW w:w="480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Fasilitasi Dekranasda</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150.000.000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400.000.000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322.378.500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80,59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400.000.000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Penyusunan Ripida(Rencana Induk Pengembangan Industri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49.999.500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43.227.250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86,46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200.000.000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10</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Koordinasi dan Pendampingan kegiatan pusat dan provinsi</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400.000.000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potensi industri unggulan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nil"/>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200.000.000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Pembinaan dan monitoring kegiatan hasil agro</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400.000.000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Pengembangan industri daerah</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nil"/>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200.000.000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14</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Penerapan dan Pendampingan Uji coba Co Branding</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20.000.000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DAU</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300"/>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SUMBER DANA BANKEU</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Revitalisasi Pasar Bhumiphala Temanggung</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4.500.000.000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2</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Alat - Alat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1.000.000.000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3</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0"/>
                <w:szCs w:val="20"/>
              </w:rPr>
            </w:pPr>
            <w:r w:rsidRPr="00E96C42">
              <w:rPr>
                <w:rFonts w:ascii="Calibri" w:hAnsi="Calibri" w:cs="Calibri"/>
                <w:color w:val="000000" w:themeColor="text1"/>
                <w:sz w:val="20"/>
                <w:szCs w:val="20"/>
              </w:rPr>
              <w:t>Pengadaan Kendaraan Operasional Kemetrologian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600.000.000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DAK</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0"/>
                <w:szCs w:val="20"/>
              </w:rPr>
            </w:pPr>
            <w:r>
              <w:rPr>
                <w:rFonts w:ascii="Calibri" w:hAnsi="Calibri" w:cs="Calibri"/>
                <w:color w:val="000000" w:themeColor="text1"/>
                <w:sz w:val="20"/>
                <w:szCs w:val="20"/>
              </w:rPr>
              <w:t xml:space="preserve">   </w:t>
            </w:r>
            <w:r w:rsidRPr="00E96C42">
              <w:rPr>
                <w:rFonts w:ascii="Calibri" w:hAnsi="Calibri" w:cs="Calibri"/>
                <w:color w:val="000000" w:themeColor="text1"/>
                <w:sz w:val="20"/>
                <w:szCs w:val="20"/>
              </w:rPr>
              <w:t xml:space="preserve"> 100.000.000 </w:t>
            </w:r>
          </w:p>
        </w:tc>
      </w:tr>
      <w:tr w:rsidR="00A15751" w:rsidRPr="00E96C42" w:rsidTr="003659F5">
        <w:trPr>
          <w:trHeight w:val="96"/>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SUMBER DANA DBHCHT</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center"/>
              <w:rPr>
                <w:rFonts w:ascii="Calibri" w:hAnsi="Calibri" w:cs="Calibri"/>
                <w:color w:val="000000" w:themeColor="text1"/>
                <w:sz w:val="22"/>
                <w:szCs w:val="22"/>
              </w:rPr>
            </w:pP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r>
      <w:tr w:rsidR="00A15751" w:rsidRPr="00E96C42" w:rsidTr="003659F5">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1</w:t>
            </w:r>
          </w:p>
        </w:tc>
        <w:tc>
          <w:tcPr>
            <w:tcW w:w="4804" w:type="dxa"/>
            <w:tcBorders>
              <w:top w:val="single" w:sz="4" w:space="0" w:color="auto"/>
              <w:left w:val="nil"/>
              <w:bottom w:val="single" w:sz="4" w:space="0" w:color="auto"/>
              <w:right w:val="single" w:sz="4" w:space="0" w:color="auto"/>
            </w:tcBorders>
            <w:shd w:val="clear" w:color="auto" w:fill="auto"/>
            <w:hideMark/>
          </w:tcPr>
          <w:p w:rsidR="00A15751" w:rsidRPr="00E96C42" w:rsidRDefault="00A15751" w:rsidP="00E83988">
            <w:pPr>
              <w:rPr>
                <w:rFonts w:ascii="Calibri" w:hAnsi="Calibri" w:cs="Calibri"/>
                <w:color w:val="000000" w:themeColor="text1"/>
                <w:sz w:val="22"/>
                <w:szCs w:val="22"/>
              </w:rPr>
            </w:pPr>
            <w:r w:rsidRPr="00E96C42">
              <w:rPr>
                <w:rFonts w:ascii="Calibri" w:hAnsi="Calibri" w:cs="Calibri"/>
                <w:color w:val="000000" w:themeColor="text1"/>
                <w:sz w:val="22"/>
                <w:szCs w:val="22"/>
              </w:rPr>
              <w:t>pengembangan Kemitraan Industri Perembakauan</w:t>
            </w:r>
          </w:p>
        </w:tc>
        <w:tc>
          <w:tcPr>
            <w:tcW w:w="1577"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100.000.000 </w:t>
            </w:r>
          </w:p>
        </w:tc>
        <w:tc>
          <w:tcPr>
            <w:tcW w:w="1201"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center"/>
              <w:rPr>
                <w:rFonts w:ascii="Calibri" w:hAnsi="Calibri" w:cs="Calibri"/>
                <w:color w:val="000000" w:themeColor="text1"/>
                <w:sz w:val="22"/>
                <w:szCs w:val="22"/>
              </w:rPr>
            </w:pPr>
            <w:r w:rsidRPr="00E96C42">
              <w:rPr>
                <w:rFonts w:ascii="Calibri" w:hAnsi="Calibri" w:cs="Calibri"/>
                <w:color w:val="000000" w:themeColor="text1"/>
                <w:sz w:val="22"/>
                <w:szCs w:val="22"/>
              </w:rPr>
              <w:t>DBHCHT</w:t>
            </w:r>
          </w:p>
        </w:tc>
        <w:tc>
          <w:tcPr>
            <w:tcW w:w="153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100000000</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15751" w:rsidRPr="00E96C42" w:rsidRDefault="00A15751" w:rsidP="00E83988">
            <w:pPr>
              <w:jc w:val="right"/>
              <w:rPr>
                <w:rFonts w:ascii="Calibri" w:hAnsi="Calibri" w:cs="Calibri"/>
                <w:color w:val="000000" w:themeColor="text1"/>
                <w:sz w:val="22"/>
                <w:szCs w:val="22"/>
              </w:rPr>
            </w:pPr>
            <w:r w:rsidRPr="00E96C42">
              <w:rPr>
                <w:rFonts w:ascii="Calibri" w:hAnsi="Calibri" w:cs="Calibri"/>
                <w:color w:val="000000" w:themeColor="text1"/>
                <w:sz w:val="22"/>
                <w:szCs w:val="22"/>
              </w:rPr>
              <w:t> </w:t>
            </w:r>
          </w:p>
        </w:tc>
        <w:tc>
          <w:tcPr>
            <w:tcW w:w="1664" w:type="dxa"/>
            <w:tcBorders>
              <w:top w:val="single" w:sz="4" w:space="0" w:color="auto"/>
              <w:left w:val="nil"/>
              <w:bottom w:val="single" w:sz="4" w:space="0" w:color="auto"/>
              <w:right w:val="single" w:sz="4" w:space="0" w:color="auto"/>
            </w:tcBorders>
            <w:shd w:val="clear" w:color="auto" w:fill="auto"/>
            <w:noWrap/>
            <w:hideMark/>
          </w:tcPr>
          <w:p w:rsidR="00A15751" w:rsidRPr="00E96C42" w:rsidRDefault="00A15751" w:rsidP="00E83988">
            <w:pPr>
              <w:jc w:val="right"/>
              <w:rPr>
                <w:rFonts w:ascii="Calibri" w:hAnsi="Calibri" w:cs="Calibri"/>
                <w:color w:val="000000" w:themeColor="text1"/>
                <w:sz w:val="22"/>
                <w:szCs w:val="22"/>
              </w:rPr>
            </w:pPr>
            <w:r>
              <w:rPr>
                <w:rFonts w:ascii="Calibri" w:hAnsi="Calibri" w:cs="Calibri"/>
                <w:color w:val="000000" w:themeColor="text1"/>
                <w:sz w:val="22"/>
                <w:szCs w:val="22"/>
              </w:rPr>
              <w:t xml:space="preserve">   </w:t>
            </w:r>
            <w:r w:rsidRPr="00E96C42">
              <w:rPr>
                <w:rFonts w:ascii="Calibri" w:hAnsi="Calibri" w:cs="Calibri"/>
                <w:color w:val="000000" w:themeColor="text1"/>
                <w:sz w:val="22"/>
                <w:szCs w:val="22"/>
              </w:rPr>
              <w:t xml:space="preserve"> 100.000.000 </w:t>
            </w:r>
          </w:p>
        </w:tc>
      </w:tr>
    </w:tbl>
    <w:p w:rsidR="003C1F14" w:rsidRDefault="003C1F14" w:rsidP="003C1F14">
      <w:pPr>
        <w:pStyle w:val="ListParagraph1"/>
        <w:tabs>
          <w:tab w:val="left" w:pos="720"/>
        </w:tabs>
        <w:spacing w:after="0" w:line="360" w:lineRule="auto"/>
        <w:ind w:firstLine="720"/>
        <w:jc w:val="both"/>
        <w:rPr>
          <w:rFonts w:ascii="Bookman Old Style" w:hAnsi="Bookman Old Style"/>
          <w:sz w:val="24"/>
          <w:szCs w:val="24"/>
        </w:rPr>
      </w:pPr>
    </w:p>
    <w:p w:rsidR="00A15751" w:rsidRDefault="00A15751" w:rsidP="003C1F14">
      <w:pPr>
        <w:pStyle w:val="ListParagraph1"/>
        <w:tabs>
          <w:tab w:val="left" w:pos="720"/>
        </w:tabs>
        <w:spacing w:after="0" w:line="360" w:lineRule="auto"/>
        <w:ind w:firstLine="720"/>
        <w:jc w:val="both"/>
        <w:rPr>
          <w:rFonts w:ascii="Bookman Old Style" w:hAnsi="Bookman Old Style"/>
          <w:sz w:val="24"/>
          <w:szCs w:val="24"/>
        </w:rPr>
      </w:pPr>
    </w:p>
    <w:p w:rsidR="00A15751" w:rsidRDefault="00A15751" w:rsidP="003C1F14">
      <w:pPr>
        <w:pStyle w:val="ListParagraph1"/>
        <w:tabs>
          <w:tab w:val="left" w:pos="720"/>
        </w:tabs>
        <w:spacing w:after="0" w:line="360" w:lineRule="auto"/>
        <w:ind w:firstLine="720"/>
        <w:jc w:val="both"/>
        <w:rPr>
          <w:rFonts w:ascii="Bookman Old Style" w:hAnsi="Bookman Old Style"/>
          <w:sz w:val="24"/>
          <w:szCs w:val="24"/>
        </w:rPr>
      </w:pPr>
    </w:p>
    <w:p w:rsidR="00A15751" w:rsidRDefault="00A15751" w:rsidP="003C1F14">
      <w:pPr>
        <w:pStyle w:val="ListParagraph1"/>
        <w:tabs>
          <w:tab w:val="left" w:pos="720"/>
        </w:tabs>
        <w:spacing w:after="0" w:line="360" w:lineRule="auto"/>
        <w:ind w:firstLine="720"/>
        <w:jc w:val="both"/>
        <w:rPr>
          <w:rFonts w:ascii="Bookman Old Style" w:hAnsi="Bookman Old Style"/>
          <w:sz w:val="24"/>
          <w:szCs w:val="24"/>
        </w:rPr>
        <w:sectPr w:rsidR="00A15751" w:rsidSect="00E83988">
          <w:pgSz w:w="16839" w:h="11907" w:orient="landscape" w:code="9"/>
          <w:pgMar w:top="1440" w:right="1440" w:bottom="1440" w:left="1440" w:header="720" w:footer="720" w:gutter="0"/>
          <w:cols w:space="720"/>
          <w:docGrid w:linePitch="360"/>
        </w:sectPr>
      </w:pPr>
    </w:p>
    <w:p w:rsidR="00564D52" w:rsidRPr="00FE4B97" w:rsidRDefault="00564D52" w:rsidP="00564D52">
      <w:pPr>
        <w:spacing w:line="360" w:lineRule="auto"/>
        <w:jc w:val="center"/>
        <w:rPr>
          <w:rFonts w:ascii="Bookman Old Style" w:hAnsi="Bookman Old Style"/>
          <w:b/>
        </w:rPr>
      </w:pPr>
      <w:r w:rsidRPr="00FE4B97">
        <w:rPr>
          <w:rFonts w:ascii="Bookman Old Style" w:hAnsi="Bookman Old Style"/>
          <w:b/>
        </w:rPr>
        <w:lastRenderedPageBreak/>
        <w:t>BAB IV</w:t>
      </w:r>
    </w:p>
    <w:p w:rsidR="00564D52" w:rsidRPr="00FE4B97" w:rsidRDefault="00564D52" w:rsidP="00564D52">
      <w:pPr>
        <w:spacing w:line="360" w:lineRule="auto"/>
        <w:jc w:val="center"/>
        <w:rPr>
          <w:rFonts w:ascii="Bookman Old Style" w:hAnsi="Bookman Old Style"/>
          <w:b/>
        </w:rPr>
      </w:pPr>
      <w:r w:rsidRPr="00FE4B97">
        <w:rPr>
          <w:rFonts w:ascii="Bookman Old Style" w:hAnsi="Bookman Old Style"/>
          <w:b/>
        </w:rPr>
        <w:t>PENUTUP</w:t>
      </w:r>
    </w:p>
    <w:p w:rsidR="00564D52" w:rsidRPr="00FE4B97" w:rsidRDefault="00564D52" w:rsidP="00564D52">
      <w:pPr>
        <w:spacing w:line="360" w:lineRule="auto"/>
        <w:jc w:val="center"/>
        <w:rPr>
          <w:rFonts w:ascii="Bookman Old Style" w:hAnsi="Bookman Old Style"/>
          <w:b/>
        </w:rPr>
      </w:pPr>
    </w:p>
    <w:p w:rsidR="00564D52" w:rsidRPr="00FE4B97" w:rsidRDefault="00564D52" w:rsidP="00564D52">
      <w:pPr>
        <w:spacing w:line="360" w:lineRule="auto"/>
        <w:ind w:firstLine="720"/>
        <w:jc w:val="both"/>
        <w:rPr>
          <w:rFonts w:ascii="Bookman Old Style" w:hAnsi="Bookman Old Style" w:cs="Arial"/>
        </w:rPr>
      </w:pPr>
      <w:r w:rsidRPr="00FE4B97">
        <w:rPr>
          <w:rFonts w:ascii="Bookman Old Style" w:hAnsi="Bookman Old Style" w:cs="Arial"/>
        </w:rPr>
        <w:t>Dengan memperhatikan kondisi dan situasi, tantangan, peluang, hambatan, dan kekuatan yang dimiliki, maka pada Tahun 2019 diperkirakan masyarakat dan pemerintah Kabupaten Temanggung masih akan mengalami kehidupan yang dinamis dikarenakan merupakan tahun politik baik ditingkat nasional, provinsi maupun Kabupaten.</w:t>
      </w:r>
      <w:r w:rsidR="00B06B00" w:rsidRPr="00FE4B97">
        <w:rPr>
          <w:rFonts w:ascii="Bookman Old Style" w:hAnsi="Bookman Old Style" w:cs="Arial"/>
        </w:rPr>
        <w:t xml:space="preserve"> </w:t>
      </w:r>
      <w:proofErr w:type="gramStart"/>
      <w:r w:rsidRPr="00FE4B97">
        <w:rPr>
          <w:rFonts w:ascii="Bookman Old Style" w:hAnsi="Bookman Old Style" w:cs="Arial"/>
        </w:rPr>
        <w:t>Situasi yang dinamis</w:t>
      </w:r>
      <w:r w:rsidR="00B06B00" w:rsidRPr="00FE4B97">
        <w:rPr>
          <w:rFonts w:ascii="Bookman Old Style" w:hAnsi="Bookman Old Style" w:cs="Arial"/>
        </w:rPr>
        <w:t xml:space="preserve"> </w:t>
      </w:r>
      <w:r w:rsidRPr="00FE4B97">
        <w:rPr>
          <w:rFonts w:ascii="Bookman Old Style" w:hAnsi="Bookman Old Style" w:cs="Arial"/>
        </w:rPr>
        <w:t xml:space="preserve">tersebut memberikan kesempatan yang lebih luas bagi Dinas Perindustrian Perdagangan Koperasi </w:t>
      </w:r>
      <w:r w:rsidR="00F56154" w:rsidRPr="00FE4B97">
        <w:rPr>
          <w:rFonts w:ascii="Bookman Old Style" w:hAnsi="Bookman Old Style" w:cs="Arial"/>
        </w:rPr>
        <w:t>UKM</w:t>
      </w:r>
      <w:r w:rsidRPr="00FE4B97">
        <w:rPr>
          <w:rFonts w:ascii="Bookman Old Style" w:hAnsi="Bookman Old Style" w:cs="Arial"/>
        </w:rPr>
        <w:t xml:space="preserve"> Kabupaten Temanggung untuk meningkatkan kinerja pelaksanaan program dan kegiatan yang telah direncanakan.</w:t>
      </w:r>
      <w:proofErr w:type="gramEnd"/>
      <w:r w:rsidRPr="00FE4B97">
        <w:rPr>
          <w:rFonts w:ascii="Bookman Old Style" w:hAnsi="Bookman Old Style" w:cs="Arial"/>
        </w:rPr>
        <w:t xml:space="preserve"> Renja Dinas Perindustrian Perdagangan Koperasi </w:t>
      </w:r>
      <w:r w:rsidR="00F56154" w:rsidRPr="00FE4B97">
        <w:rPr>
          <w:rFonts w:ascii="Bookman Old Style" w:hAnsi="Bookman Old Style" w:cs="Arial"/>
        </w:rPr>
        <w:t>UKM</w:t>
      </w:r>
      <w:r w:rsidRPr="00FE4B97">
        <w:rPr>
          <w:rFonts w:ascii="Bookman Old Style" w:hAnsi="Bookman Old Style" w:cs="Arial"/>
        </w:rPr>
        <w:t xml:space="preserve"> Kabupaten Temanggung Tahun 2019 yang telah tersusun akan memberikan arah dan pedoman bagi semua pemangku kepentingan di </w:t>
      </w:r>
      <w:r w:rsidR="00C32339" w:rsidRPr="00FE4B97">
        <w:rPr>
          <w:rFonts w:ascii="Bookman Old Style" w:hAnsi="Bookman Old Style" w:cs="Arial"/>
        </w:rPr>
        <w:t xml:space="preserve">Dinas Perindustrian Perdagangan Koperasi </w:t>
      </w:r>
      <w:r w:rsidR="00F56154" w:rsidRPr="00FE4B97">
        <w:rPr>
          <w:rFonts w:ascii="Bookman Old Style" w:hAnsi="Bookman Old Style" w:cs="Arial"/>
        </w:rPr>
        <w:t>UKM</w:t>
      </w:r>
      <w:r w:rsidR="00C32339" w:rsidRPr="00FE4B97">
        <w:rPr>
          <w:rFonts w:ascii="Bookman Old Style" w:hAnsi="Bookman Old Style" w:cs="Arial"/>
        </w:rPr>
        <w:t xml:space="preserve"> Kabupaten Temanggung</w:t>
      </w:r>
      <w:r w:rsidRPr="00FE4B97">
        <w:rPr>
          <w:rFonts w:ascii="Bookman Old Style" w:hAnsi="Bookman Old Style" w:cs="Arial"/>
        </w:rPr>
        <w:t xml:space="preserve"> itu sendiri maupun pihak-pihat yang memiliki keterkaitan dengan </w:t>
      </w:r>
      <w:r w:rsidR="00C32339" w:rsidRPr="00FE4B97">
        <w:rPr>
          <w:rFonts w:ascii="Bookman Old Style" w:hAnsi="Bookman Old Style" w:cs="Arial"/>
        </w:rPr>
        <w:t>stake holder dan pemangku kepentingan</w:t>
      </w:r>
      <w:r w:rsidRPr="00FE4B97">
        <w:rPr>
          <w:rFonts w:ascii="Bookman Old Style" w:hAnsi="Bookman Old Style" w:cs="Arial"/>
        </w:rPr>
        <w:t xml:space="preserve"> dalam rangka percepatan pelaksanaan program dan kegiatan yang sudah direncanakan.</w:t>
      </w:r>
    </w:p>
    <w:p w:rsidR="00564D52" w:rsidRPr="00FE4B97" w:rsidRDefault="00564D52" w:rsidP="00564D52">
      <w:pPr>
        <w:spacing w:line="360" w:lineRule="auto"/>
        <w:ind w:firstLine="720"/>
        <w:jc w:val="both"/>
        <w:rPr>
          <w:rFonts w:ascii="Bookman Old Style" w:hAnsi="Bookman Old Style" w:cs="Arial"/>
        </w:rPr>
      </w:pPr>
      <w:r w:rsidRPr="00FE4B97">
        <w:rPr>
          <w:rFonts w:ascii="Bookman Old Style" w:hAnsi="Bookman Old Style" w:cs="Arial"/>
        </w:rPr>
        <w:t xml:space="preserve">Renja Dinas Perindustrian Perdagangan Koperasi </w:t>
      </w:r>
      <w:r w:rsidR="00F56154" w:rsidRPr="00FE4B97">
        <w:rPr>
          <w:rFonts w:ascii="Bookman Old Style" w:hAnsi="Bookman Old Style" w:cs="Arial"/>
        </w:rPr>
        <w:t>UKM</w:t>
      </w:r>
      <w:r w:rsidRPr="00FE4B97">
        <w:rPr>
          <w:rFonts w:ascii="Bookman Old Style" w:hAnsi="Bookman Old Style" w:cs="Arial"/>
        </w:rPr>
        <w:t xml:space="preserve"> Kabupaten Temanggung Tahun 2019 telah disusun berdasarkan Indikasi </w:t>
      </w:r>
      <w:r w:rsidRPr="00FE4B97">
        <w:rPr>
          <w:rFonts w:ascii="Bookman Old Style" w:hAnsi="Bookman Old Style" w:cs="Arial"/>
          <w:lang w:val="id-ID"/>
        </w:rPr>
        <w:t xml:space="preserve">Rencana </w:t>
      </w:r>
      <w:r w:rsidRPr="00FE4B97">
        <w:rPr>
          <w:rFonts w:ascii="Bookman Old Style" w:hAnsi="Bookman Old Style" w:cs="Arial"/>
        </w:rPr>
        <w:t xml:space="preserve">Program Strategis Tahun Transisi Perencanaan Kabupaten Temanggung sekiranya dapat benar-benar dilaksanakan secara konsisten terutama dalam pemenuhan anggaran pada proses pengangaran di APBD Tahun Anggaran 2019. Seandainya pagu anggaran yang ada di dalam Renja Dinas Perindustrian Perdagangan Koperasi </w:t>
      </w:r>
      <w:r w:rsidR="00F56154" w:rsidRPr="00FE4B97">
        <w:rPr>
          <w:rFonts w:ascii="Bookman Old Style" w:hAnsi="Bookman Old Style" w:cs="Arial"/>
        </w:rPr>
        <w:t>UKM</w:t>
      </w:r>
      <w:r w:rsidRPr="00FE4B97">
        <w:rPr>
          <w:rFonts w:ascii="Bookman Old Style" w:hAnsi="Bookman Old Style" w:cs="Arial"/>
        </w:rPr>
        <w:t xml:space="preserve"> Kabupaten Temanggung Tahun 2019 ini tidak dapat dipenuhi sepenuhnya, maka tentunya akan dilakukan penyesuaian-penyesuaian pada saat dilaksanakannya kegiatan di Tahun 2019 nanti.</w:t>
      </w:r>
    </w:p>
    <w:p w:rsidR="00564D52" w:rsidRPr="00FE4B97" w:rsidRDefault="00564D52" w:rsidP="00564D52">
      <w:pPr>
        <w:spacing w:line="360" w:lineRule="auto"/>
        <w:ind w:firstLine="720"/>
        <w:jc w:val="both"/>
        <w:rPr>
          <w:rFonts w:ascii="Bookman Old Style" w:hAnsi="Bookman Old Style" w:cs="Arial"/>
        </w:rPr>
      </w:pPr>
      <w:r w:rsidRPr="00FE4B97">
        <w:rPr>
          <w:rFonts w:ascii="Bookman Old Style" w:hAnsi="Bookman Old Style" w:cs="Arial"/>
        </w:rPr>
        <w:t xml:space="preserve">Realisasi APBD Tahun Anggaran 2017 terdiri dari Belanja Tidak Langsung sebesar </w:t>
      </w:r>
      <w:r w:rsidR="00251755" w:rsidRPr="00FE4B97">
        <w:rPr>
          <w:rFonts w:ascii="Bookman Old Style" w:hAnsi="Bookman Old Style" w:cs="Arial"/>
        </w:rPr>
        <w:t xml:space="preserve">96,37 </w:t>
      </w:r>
      <w:r w:rsidRPr="00FE4B97">
        <w:rPr>
          <w:rFonts w:ascii="Bookman Old Style" w:hAnsi="Bookman Old Style" w:cs="Arial"/>
        </w:rPr>
        <w:t>%</w:t>
      </w:r>
      <w:r w:rsidR="004604B0">
        <w:rPr>
          <w:rFonts w:ascii="Bookman Old Style" w:hAnsi="Bookman Old Style" w:cs="Arial"/>
        </w:rPr>
        <w:t xml:space="preserve"> </w:t>
      </w:r>
      <w:r w:rsidRPr="00FE4B97">
        <w:rPr>
          <w:rFonts w:ascii="Bookman Old Style" w:hAnsi="Bookman Old Style" w:cs="Arial"/>
        </w:rPr>
        <w:t xml:space="preserve">dan realisasi Belanja Langsung sebesar </w:t>
      </w:r>
      <w:r w:rsidR="00251755" w:rsidRPr="00FE4B97">
        <w:rPr>
          <w:rFonts w:ascii="Bookman Old Style" w:hAnsi="Bookman Old Style" w:cs="Arial"/>
        </w:rPr>
        <w:t>85,89</w:t>
      </w:r>
      <w:r w:rsidR="004604B0">
        <w:rPr>
          <w:rFonts w:ascii="Bookman Old Style" w:hAnsi="Bookman Old Style" w:cs="Arial"/>
        </w:rPr>
        <w:t xml:space="preserve"> </w:t>
      </w:r>
      <w:r w:rsidRPr="00FE4B97">
        <w:rPr>
          <w:rFonts w:ascii="Bookman Old Style" w:hAnsi="Bookman Old Style" w:cs="Arial"/>
        </w:rPr>
        <w:t>%</w:t>
      </w:r>
      <w:r w:rsidR="00C32339" w:rsidRPr="00FE4B97">
        <w:rPr>
          <w:rFonts w:ascii="Bookman Old Style" w:hAnsi="Bookman Old Style" w:cs="Arial"/>
        </w:rPr>
        <w:t xml:space="preserve"> </w:t>
      </w:r>
      <w:r w:rsidRPr="00FE4B97">
        <w:rPr>
          <w:rFonts w:ascii="Bookman Old Style" w:hAnsi="Bookman Old Style" w:cs="Arial"/>
        </w:rPr>
        <w:t xml:space="preserve">sehingga dapat dikatakan kinerja efisien dan efektif. </w:t>
      </w:r>
    </w:p>
    <w:p w:rsidR="00564D52" w:rsidRPr="00FE4B97" w:rsidRDefault="00564D52" w:rsidP="00564D52">
      <w:pPr>
        <w:spacing w:line="360" w:lineRule="auto"/>
        <w:ind w:firstLine="720"/>
        <w:jc w:val="both"/>
        <w:rPr>
          <w:rFonts w:ascii="Bookman Old Style" w:hAnsi="Bookman Old Style" w:cs="Arial"/>
        </w:rPr>
      </w:pPr>
      <w:r w:rsidRPr="00FE4B97">
        <w:rPr>
          <w:rFonts w:ascii="Bookman Old Style" w:hAnsi="Bookman Old Style" w:cs="Arial"/>
        </w:rPr>
        <w:t>Dalam Renja Tahun Anggaran 2019</w:t>
      </w:r>
      <w:r w:rsidR="00251755" w:rsidRPr="00FE4B97">
        <w:rPr>
          <w:rFonts w:ascii="Bookman Old Style" w:hAnsi="Bookman Old Style" w:cs="Arial"/>
        </w:rPr>
        <w:t xml:space="preserve"> Dinas Perindustrian Perdagangan Koperasi </w:t>
      </w:r>
      <w:r w:rsidR="00F56154" w:rsidRPr="00FE4B97">
        <w:rPr>
          <w:rFonts w:ascii="Bookman Old Style" w:hAnsi="Bookman Old Style" w:cs="Arial"/>
        </w:rPr>
        <w:t>UKM</w:t>
      </w:r>
      <w:r w:rsidR="00251755" w:rsidRPr="00FE4B97">
        <w:rPr>
          <w:rFonts w:ascii="Bookman Old Style" w:hAnsi="Bookman Old Style" w:cs="Arial"/>
        </w:rPr>
        <w:t xml:space="preserve"> Kabupaten Temanggung</w:t>
      </w:r>
      <w:r w:rsidR="004604B0">
        <w:rPr>
          <w:rFonts w:ascii="Bookman Old Style" w:hAnsi="Bookman Old Style" w:cs="Arial"/>
        </w:rPr>
        <w:t xml:space="preserve"> </w:t>
      </w:r>
      <w:r w:rsidRPr="00FE4B97">
        <w:rPr>
          <w:rFonts w:ascii="Bookman Old Style" w:hAnsi="Bookman Old Style" w:cs="Arial"/>
        </w:rPr>
        <w:t xml:space="preserve">mendapat alokasi anggaran untuk </w:t>
      </w:r>
      <w:r w:rsidRPr="00FE4B97">
        <w:rPr>
          <w:rFonts w:ascii="Bookman Old Style" w:hAnsi="Bookman Old Style" w:cs="Arial"/>
        </w:rPr>
        <w:lastRenderedPageBreak/>
        <w:t xml:space="preserve">Belanja Tidak langsung sebesar </w:t>
      </w:r>
      <w:r w:rsidR="00211631" w:rsidRPr="00FE4B97">
        <w:rPr>
          <w:rFonts w:ascii="Bookman Old Style" w:hAnsi="Bookman Old Style" w:cs="Arial"/>
        </w:rPr>
        <w:t>7.191.988.100</w:t>
      </w:r>
      <w:r w:rsidRPr="00FE4B97">
        <w:rPr>
          <w:rFonts w:ascii="Bookman Old Style" w:hAnsi="Bookman Old Style" w:cs="Arial"/>
        </w:rPr>
        <w:t>,- dan Belanja Langsung sebesar Rp</w:t>
      </w:r>
      <w:r w:rsidR="00211631" w:rsidRPr="00FE4B97">
        <w:rPr>
          <w:rFonts w:ascii="Bookman Old Style" w:hAnsi="Bookman Old Style" w:cs="Arial"/>
        </w:rPr>
        <w:t>9.617.622.000</w:t>
      </w:r>
      <w:r w:rsidRPr="00FE4B97">
        <w:rPr>
          <w:rFonts w:ascii="Bookman Old Style" w:hAnsi="Bookman Old Style" w:cs="Arial"/>
        </w:rPr>
        <w:t>,-</w:t>
      </w:r>
      <w:r w:rsidR="004604B0">
        <w:rPr>
          <w:rFonts w:ascii="Bookman Old Style" w:hAnsi="Bookman Old Style" w:cs="Arial"/>
        </w:rPr>
        <w:t xml:space="preserve"> </w:t>
      </w:r>
      <w:r w:rsidRPr="00FE4B97">
        <w:rPr>
          <w:rFonts w:ascii="Bookman Old Style" w:hAnsi="Bookman Old Style" w:cs="Arial"/>
          <w:lang w:val="id-ID"/>
        </w:rPr>
        <w:t>dengan jumlah program</w:t>
      </w:r>
      <w:r w:rsidR="00251755" w:rsidRPr="00FE4B97">
        <w:rPr>
          <w:rFonts w:ascii="Bookman Old Style" w:hAnsi="Bookman Old Style" w:cs="Arial"/>
        </w:rPr>
        <w:t xml:space="preserve"> 5</w:t>
      </w:r>
      <w:r w:rsidR="004604B0">
        <w:rPr>
          <w:rFonts w:ascii="Bookman Old Style" w:hAnsi="Bookman Old Style" w:cs="Arial"/>
        </w:rPr>
        <w:t xml:space="preserve"> </w:t>
      </w:r>
      <w:r w:rsidRPr="00FE4B97">
        <w:rPr>
          <w:rFonts w:ascii="Bookman Old Style" w:hAnsi="Bookman Old Style" w:cs="Arial"/>
        </w:rPr>
        <w:t>program</w:t>
      </w:r>
      <w:r w:rsidRPr="00FE4B97">
        <w:rPr>
          <w:rFonts w:ascii="Bookman Old Style" w:hAnsi="Bookman Old Style" w:cs="Arial"/>
          <w:lang w:val="id-ID"/>
        </w:rPr>
        <w:t>,</w:t>
      </w:r>
      <w:r w:rsidRPr="00FE4B97">
        <w:rPr>
          <w:rFonts w:ascii="Bookman Old Style" w:hAnsi="Bookman Old Style" w:cs="Arial"/>
        </w:rPr>
        <w:t xml:space="preserve"> antara lain program </w:t>
      </w:r>
      <w:r w:rsidR="00211631" w:rsidRPr="00FE4B97">
        <w:rPr>
          <w:rFonts w:ascii="Bookman Old Style" w:hAnsi="Bookman Old Style" w:cs="Arial"/>
        </w:rPr>
        <w:t xml:space="preserve">pengembangan koperasi </w:t>
      </w:r>
      <w:r w:rsidR="00F56154" w:rsidRPr="00FE4B97">
        <w:rPr>
          <w:rFonts w:ascii="Bookman Old Style" w:hAnsi="Bookman Old Style" w:cs="Arial"/>
        </w:rPr>
        <w:t>UKM</w:t>
      </w:r>
      <w:r w:rsidRPr="00FE4B97">
        <w:rPr>
          <w:rFonts w:ascii="Bookman Old Style" w:hAnsi="Bookman Old Style" w:cs="Arial"/>
          <w:lang w:val="id-ID"/>
        </w:rPr>
        <w:t>,</w:t>
      </w:r>
      <w:r w:rsidRPr="00FE4B97">
        <w:rPr>
          <w:rFonts w:ascii="Bookman Old Style" w:hAnsi="Bookman Old Style" w:cs="Arial"/>
        </w:rPr>
        <w:t xml:space="preserve"> program </w:t>
      </w:r>
      <w:r w:rsidR="00B06B00" w:rsidRPr="00FE4B97">
        <w:rPr>
          <w:rFonts w:ascii="Bookman Old Style" w:hAnsi="Bookman Old Style" w:cs="Arial"/>
        </w:rPr>
        <w:t>pengembangan p</w:t>
      </w:r>
      <w:r w:rsidR="00211631" w:rsidRPr="00FE4B97">
        <w:rPr>
          <w:rFonts w:ascii="Bookman Old Style" w:hAnsi="Bookman Old Style" w:cs="Arial"/>
        </w:rPr>
        <w:t>erdagangan</w:t>
      </w:r>
      <w:r w:rsidRPr="00FE4B97">
        <w:rPr>
          <w:rFonts w:ascii="Bookman Old Style" w:hAnsi="Bookman Old Style" w:cs="Arial"/>
          <w:lang w:val="id-ID"/>
        </w:rPr>
        <w:t>,</w:t>
      </w:r>
      <w:r w:rsidR="00B06B00" w:rsidRPr="00FE4B97">
        <w:rPr>
          <w:rFonts w:ascii="Bookman Old Style" w:hAnsi="Bookman Old Style" w:cs="Arial"/>
        </w:rPr>
        <w:t xml:space="preserve"> </w:t>
      </w:r>
      <w:r w:rsidRPr="00FE4B97">
        <w:rPr>
          <w:rFonts w:ascii="Bookman Old Style" w:hAnsi="Bookman Old Style" w:cs="Arial"/>
          <w:lang w:val="id-ID"/>
        </w:rPr>
        <w:t>p</w:t>
      </w:r>
      <w:r w:rsidRPr="00FE4B97">
        <w:rPr>
          <w:rFonts w:ascii="Bookman Old Style" w:hAnsi="Bookman Old Style" w:cs="Arial"/>
        </w:rPr>
        <w:t xml:space="preserve">rogram </w:t>
      </w:r>
      <w:r w:rsidR="00B06B00" w:rsidRPr="00FE4B97">
        <w:rPr>
          <w:rFonts w:ascii="Bookman Old Style" w:hAnsi="Bookman Old Style" w:cs="Arial"/>
        </w:rPr>
        <w:t>pengelolaan pasar, program pengembanga industri serta program perencanaan evaluasi dan kelitbangan perangkat d</w:t>
      </w:r>
      <w:r w:rsidR="00211631" w:rsidRPr="00FE4B97">
        <w:rPr>
          <w:rFonts w:ascii="Bookman Old Style" w:hAnsi="Bookman Old Style" w:cs="Arial"/>
        </w:rPr>
        <w:t>aerah</w:t>
      </w:r>
      <w:r w:rsidRPr="00FE4B97">
        <w:rPr>
          <w:rFonts w:ascii="Bookman Old Style" w:hAnsi="Bookman Old Style" w:cs="Arial"/>
          <w:lang w:val="id-ID"/>
        </w:rPr>
        <w:t xml:space="preserve"> serta indikator kine</w:t>
      </w:r>
      <w:r w:rsidR="00C32339" w:rsidRPr="00FE4B97">
        <w:rPr>
          <w:rFonts w:ascii="Bookman Old Style" w:hAnsi="Bookman Old Style" w:cs="Arial"/>
          <w:lang w:val="id-ID"/>
        </w:rPr>
        <w:t>rja program sebanyak</w:t>
      </w:r>
      <w:r w:rsidR="004604B0">
        <w:rPr>
          <w:rFonts w:ascii="Bookman Old Style" w:hAnsi="Bookman Old Style" w:cs="Arial"/>
          <w:lang w:val="id-ID"/>
        </w:rPr>
        <w:t xml:space="preserve"> </w:t>
      </w:r>
      <w:r w:rsidR="00C32339" w:rsidRPr="00FE4B97">
        <w:rPr>
          <w:rFonts w:ascii="Bookman Old Style" w:hAnsi="Bookman Old Style" w:cs="Arial"/>
        </w:rPr>
        <w:t>11 indikator kinerja program.</w:t>
      </w:r>
    </w:p>
    <w:p w:rsidR="00564D52" w:rsidRPr="00FE4B97" w:rsidRDefault="00564D52" w:rsidP="00564D52">
      <w:pPr>
        <w:spacing w:line="360" w:lineRule="auto"/>
        <w:ind w:firstLine="720"/>
        <w:jc w:val="both"/>
        <w:rPr>
          <w:rFonts w:ascii="Bookman Old Style" w:hAnsi="Bookman Old Style" w:cs="Arial"/>
        </w:rPr>
      </w:pPr>
      <w:r w:rsidRPr="00FE4B97">
        <w:rPr>
          <w:rFonts w:ascii="Bookman Old Style" w:hAnsi="Bookman Old Style" w:cs="Arial"/>
        </w:rPr>
        <w:t>Semoga dengan telah selesainya penyusunan Renja</w:t>
      </w:r>
      <w:r w:rsidR="00C32339" w:rsidRPr="00FE4B97">
        <w:rPr>
          <w:rFonts w:ascii="Bookman Old Style" w:hAnsi="Bookman Old Style" w:cs="Arial"/>
        </w:rPr>
        <w:t xml:space="preserve"> Dinas Perindustrian Perdagangan Koperasi </w:t>
      </w:r>
      <w:r w:rsidR="00F56154" w:rsidRPr="00FE4B97">
        <w:rPr>
          <w:rFonts w:ascii="Bookman Old Style" w:hAnsi="Bookman Old Style" w:cs="Arial"/>
        </w:rPr>
        <w:t>UKM</w:t>
      </w:r>
      <w:r w:rsidR="00C32339" w:rsidRPr="00FE4B97">
        <w:rPr>
          <w:rFonts w:ascii="Bookman Old Style" w:hAnsi="Bookman Old Style" w:cs="Arial"/>
        </w:rPr>
        <w:t xml:space="preserve"> Kabupaten Temanggung </w:t>
      </w:r>
      <w:r w:rsidRPr="00FE4B97">
        <w:rPr>
          <w:rFonts w:ascii="Bookman Old Style" w:hAnsi="Bookman Old Style" w:cs="Arial"/>
        </w:rPr>
        <w:t xml:space="preserve">Tahun 2019 ini, maka cita-cita dan harapan yang telah dicanangkan pada saat penyusunan </w:t>
      </w:r>
      <w:r w:rsidRPr="00FE4B97">
        <w:rPr>
          <w:rFonts w:ascii="Bookman Old Style" w:hAnsi="Bookman Old Style" w:cs="Arial"/>
          <w:lang w:val="id-ID"/>
        </w:rPr>
        <w:t>tujuan dan saran pembangunan daerah</w:t>
      </w:r>
      <w:r w:rsidRPr="00FE4B97">
        <w:rPr>
          <w:rFonts w:ascii="Bookman Old Style" w:hAnsi="Bookman Old Style" w:cs="Arial"/>
        </w:rPr>
        <w:t xml:space="preserve"> dapat tercapai sesuai dengan pentahapan yang telah direncanakan, atau jika menungkinkan dapat dicapai lebih cepat dari waktu yang telah direncanakan.</w:t>
      </w:r>
    </w:p>
    <w:p w:rsidR="00B06B00" w:rsidRPr="00FE4B97" w:rsidRDefault="00B06B00" w:rsidP="00564D52">
      <w:pPr>
        <w:spacing w:line="360" w:lineRule="auto"/>
        <w:ind w:firstLine="720"/>
        <w:jc w:val="both"/>
        <w:rPr>
          <w:rFonts w:ascii="Bookman Old Style" w:hAnsi="Bookman Old Style" w:cs="Arial"/>
        </w:rPr>
      </w:pPr>
    </w:p>
    <w:p w:rsidR="00564D52" w:rsidRPr="00FE4B97" w:rsidRDefault="00564D52" w:rsidP="00564D52">
      <w:pPr>
        <w:ind w:left="3828"/>
        <w:jc w:val="center"/>
        <w:rPr>
          <w:rFonts w:ascii="Bookman Old Style" w:hAnsi="Bookman Old Style" w:cs="Arial"/>
        </w:rPr>
      </w:pPr>
      <w:r w:rsidRPr="00FE4B97">
        <w:rPr>
          <w:rFonts w:ascii="Bookman Old Style" w:hAnsi="Bookman Old Style" w:cs="Arial"/>
        </w:rPr>
        <w:t>Temanggung</w:t>
      </w:r>
      <w:proofErr w:type="gramStart"/>
      <w:r w:rsidRPr="00FE4B97">
        <w:rPr>
          <w:rFonts w:ascii="Bookman Old Style" w:hAnsi="Bookman Old Style" w:cs="Arial"/>
        </w:rPr>
        <w:t>,</w:t>
      </w:r>
      <w:r w:rsidR="004604B0">
        <w:rPr>
          <w:rFonts w:ascii="Bookman Old Style" w:hAnsi="Bookman Old Style" w:cs="Arial"/>
        </w:rPr>
        <w:t xml:space="preserve"> </w:t>
      </w:r>
      <w:r w:rsidRPr="00FE4B97">
        <w:rPr>
          <w:rFonts w:ascii="Bookman Old Style" w:hAnsi="Bookman Old Style" w:cs="Arial"/>
        </w:rPr>
        <w:t xml:space="preserve"> </w:t>
      </w:r>
      <w:r w:rsidRPr="00FE4B97">
        <w:rPr>
          <w:rFonts w:ascii="Bookman Old Style" w:hAnsi="Bookman Old Style" w:cs="Arial"/>
          <w:lang w:val="id-ID"/>
        </w:rPr>
        <w:t>Mei</w:t>
      </w:r>
      <w:proofErr w:type="gramEnd"/>
      <w:r w:rsidR="004604B0">
        <w:rPr>
          <w:rFonts w:ascii="Bookman Old Style" w:hAnsi="Bookman Old Style" w:cs="Arial"/>
        </w:rPr>
        <w:t xml:space="preserve"> </w:t>
      </w:r>
      <w:r w:rsidRPr="00FE4B97">
        <w:rPr>
          <w:rFonts w:ascii="Bookman Old Style" w:hAnsi="Bookman Old Style" w:cs="Arial"/>
        </w:rPr>
        <w:t>2018</w:t>
      </w:r>
    </w:p>
    <w:p w:rsidR="00564D52" w:rsidRPr="00FE4B97" w:rsidRDefault="00564D52" w:rsidP="00564D52">
      <w:pPr>
        <w:ind w:left="3828" w:firstLine="4320"/>
        <w:jc w:val="center"/>
        <w:rPr>
          <w:rFonts w:ascii="Bookman Old Style" w:hAnsi="Bookman Old Style" w:cs="Arial"/>
        </w:rPr>
      </w:pPr>
    </w:p>
    <w:p w:rsidR="00564D52" w:rsidRPr="00FE4B97" w:rsidRDefault="00564D52" w:rsidP="00564D52">
      <w:pPr>
        <w:ind w:left="3828"/>
        <w:jc w:val="center"/>
        <w:rPr>
          <w:rFonts w:ascii="Bookman Old Style" w:hAnsi="Bookman Old Style" w:cs="Arial"/>
        </w:rPr>
      </w:pPr>
      <w:r w:rsidRPr="00FE4B97">
        <w:rPr>
          <w:rFonts w:ascii="Bookman Old Style" w:hAnsi="Bookman Old Style" w:cs="Arial"/>
        </w:rPr>
        <w:t xml:space="preserve">KEPALA </w:t>
      </w:r>
      <w:r w:rsidR="00C32339" w:rsidRPr="00FE4B97">
        <w:rPr>
          <w:rFonts w:ascii="Bookman Old Style" w:hAnsi="Bookman Old Style" w:cs="Arial"/>
        </w:rPr>
        <w:t xml:space="preserve">DINAS PERINDUSTRIAN PERDAGANGAN KOPERASI </w:t>
      </w:r>
      <w:r w:rsidR="00F56154" w:rsidRPr="00FE4B97">
        <w:rPr>
          <w:rFonts w:ascii="Bookman Old Style" w:hAnsi="Bookman Old Style" w:cs="Arial"/>
        </w:rPr>
        <w:t>UKM</w:t>
      </w:r>
    </w:p>
    <w:p w:rsidR="00564D52" w:rsidRPr="00FE4B97" w:rsidRDefault="00564D52" w:rsidP="00564D52">
      <w:pPr>
        <w:ind w:left="3828"/>
        <w:jc w:val="center"/>
        <w:rPr>
          <w:rFonts w:ascii="Bookman Old Style" w:hAnsi="Bookman Old Style" w:cs="Arial"/>
        </w:rPr>
      </w:pPr>
      <w:r w:rsidRPr="00FE4B97">
        <w:rPr>
          <w:rFonts w:ascii="Bookman Old Style" w:hAnsi="Bookman Old Style" w:cs="Arial"/>
        </w:rPr>
        <w:t>KABUPATEN TEMANGGUNG</w:t>
      </w:r>
    </w:p>
    <w:p w:rsidR="00564D52" w:rsidRPr="00FE4B97" w:rsidRDefault="00564D52" w:rsidP="00564D52">
      <w:pPr>
        <w:ind w:left="3828" w:firstLine="4320"/>
        <w:jc w:val="center"/>
        <w:rPr>
          <w:rFonts w:ascii="Bookman Old Style" w:hAnsi="Bookman Old Style" w:cs="Arial"/>
        </w:rPr>
      </w:pPr>
    </w:p>
    <w:p w:rsidR="00564D52" w:rsidRPr="00FE4B97" w:rsidRDefault="00564D52" w:rsidP="00564D52">
      <w:pPr>
        <w:ind w:left="3828" w:firstLine="4320"/>
        <w:jc w:val="center"/>
        <w:rPr>
          <w:rFonts w:ascii="Bookman Old Style" w:hAnsi="Bookman Old Style" w:cs="Arial"/>
        </w:rPr>
      </w:pPr>
    </w:p>
    <w:p w:rsidR="00C32339" w:rsidRPr="00FE4B97" w:rsidRDefault="00C32339" w:rsidP="00564D52">
      <w:pPr>
        <w:ind w:left="3828" w:firstLine="4320"/>
        <w:jc w:val="center"/>
        <w:rPr>
          <w:rFonts w:ascii="Bookman Old Style" w:hAnsi="Bookman Old Style" w:cs="Arial"/>
        </w:rPr>
      </w:pPr>
    </w:p>
    <w:p w:rsidR="00C32339" w:rsidRPr="00FE4B97" w:rsidRDefault="00C32339" w:rsidP="00564D52">
      <w:pPr>
        <w:ind w:left="3828" w:firstLine="4320"/>
        <w:jc w:val="center"/>
        <w:rPr>
          <w:rFonts w:ascii="Bookman Old Style" w:hAnsi="Bookman Old Style" w:cs="Arial"/>
        </w:rPr>
      </w:pPr>
    </w:p>
    <w:p w:rsidR="00564D52" w:rsidRPr="00FE4B97" w:rsidRDefault="00C32339" w:rsidP="00564D52">
      <w:pPr>
        <w:ind w:left="3828"/>
        <w:jc w:val="center"/>
        <w:rPr>
          <w:rFonts w:ascii="Bookman Old Style" w:hAnsi="Bookman Old Style" w:cs="Arial"/>
          <w:b/>
          <w:u w:val="single"/>
        </w:rPr>
      </w:pPr>
      <w:r w:rsidRPr="00FE4B97">
        <w:rPr>
          <w:rFonts w:ascii="Bookman Old Style" w:hAnsi="Bookman Old Style" w:cs="Arial"/>
          <w:b/>
          <w:u w:val="single"/>
        </w:rPr>
        <w:t>Ir. RONY NURHASTUTI</w:t>
      </w:r>
      <w:proofErr w:type="gramStart"/>
      <w:r w:rsidRPr="00FE4B97">
        <w:rPr>
          <w:rFonts w:ascii="Bookman Old Style" w:hAnsi="Bookman Old Style" w:cs="Arial"/>
          <w:b/>
          <w:u w:val="single"/>
        </w:rPr>
        <w:t>,M,Si</w:t>
      </w:r>
      <w:proofErr w:type="gramEnd"/>
      <w:r w:rsidRPr="00FE4B97">
        <w:rPr>
          <w:rFonts w:ascii="Bookman Old Style" w:hAnsi="Bookman Old Style" w:cs="Arial"/>
          <w:b/>
          <w:u w:val="single"/>
        </w:rPr>
        <w:t xml:space="preserve"> </w:t>
      </w:r>
    </w:p>
    <w:p w:rsidR="00564D52" w:rsidRPr="00FE4B97" w:rsidRDefault="00564D52" w:rsidP="00564D52">
      <w:pPr>
        <w:ind w:left="3828"/>
        <w:jc w:val="center"/>
        <w:rPr>
          <w:rFonts w:ascii="Bookman Old Style" w:hAnsi="Bookman Old Style" w:cs="Arial"/>
        </w:rPr>
      </w:pPr>
      <w:r w:rsidRPr="00FE4B97">
        <w:rPr>
          <w:rFonts w:ascii="Bookman Old Style" w:hAnsi="Bookman Old Style" w:cs="Arial"/>
        </w:rPr>
        <w:t>Pembina Utama Muda</w:t>
      </w:r>
    </w:p>
    <w:p w:rsidR="00564D52" w:rsidRPr="00FE4B97" w:rsidRDefault="00564D52" w:rsidP="00564D52">
      <w:pPr>
        <w:ind w:left="3828"/>
        <w:jc w:val="center"/>
        <w:rPr>
          <w:rFonts w:ascii="Bookman Old Style" w:hAnsi="Bookman Old Style" w:cs="Arial"/>
        </w:rPr>
      </w:pPr>
      <w:r w:rsidRPr="00FE4B97">
        <w:rPr>
          <w:rFonts w:ascii="Bookman Old Style" w:hAnsi="Bookman Old Style" w:cs="Arial"/>
        </w:rPr>
        <w:t>NIP.</w:t>
      </w:r>
      <w:r w:rsidR="00C32339" w:rsidRPr="00FE4B97">
        <w:rPr>
          <w:rFonts w:ascii="Bookman Old Style" w:hAnsi="Bookman Old Style" w:cs="Arial"/>
        </w:rPr>
        <w:t xml:space="preserve"> 19600523 200604 2 006</w:t>
      </w:r>
    </w:p>
    <w:p w:rsidR="002471BF" w:rsidRPr="00FE4B97" w:rsidRDefault="002471BF" w:rsidP="001C5A5E">
      <w:pPr>
        <w:pStyle w:val="ListParagraph1"/>
        <w:tabs>
          <w:tab w:val="left" w:pos="1980"/>
        </w:tabs>
        <w:spacing w:after="0" w:line="360" w:lineRule="auto"/>
        <w:ind w:left="1260"/>
        <w:jc w:val="both"/>
        <w:rPr>
          <w:rFonts w:ascii="Bookman Old Style" w:hAnsi="Bookman Old Style" w:cs="Tahoma"/>
          <w:bCs/>
          <w:iCs/>
          <w:sz w:val="24"/>
          <w:szCs w:val="24"/>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2471BF" w:rsidP="001C5A5E">
      <w:pPr>
        <w:pStyle w:val="ListParagraph1"/>
        <w:tabs>
          <w:tab w:val="left" w:pos="1980"/>
        </w:tabs>
        <w:spacing w:after="0" w:line="360" w:lineRule="auto"/>
        <w:ind w:left="1260"/>
        <w:jc w:val="both"/>
        <w:rPr>
          <w:rFonts w:ascii="Bookman Old Style" w:hAnsi="Bookman Old Style" w:cs="Tahoma"/>
          <w:bCs/>
          <w:iCs/>
        </w:rPr>
      </w:pPr>
    </w:p>
    <w:p w:rsidR="002471BF" w:rsidRDefault="00852E4D" w:rsidP="00852E4D">
      <w:pPr>
        <w:pStyle w:val="ListParagraph1"/>
        <w:tabs>
          <w:tab w:val="left" w:pos="8340"/>
        </w:tabs>
        <w:spacing w:after="0" w:line="360" w:lineRule="auto"/>
        <w:ind w:left="1260"/>
        <w:jc w:val="both"/>
        <w:rPr>
          <w:rFonts w:ascii="Bookman Old Style" w:hAnsi="Bookman Old Style" w:cs="Tahoma"/>
          <w:bCs/>
          <w:iCs/>
        </w:rPr>
      </w:pPr>
      <w:r>
        <w:rPr>
          <w:rFonts w:ascii="Bookman Old Style" w:hAnsi="Bookman Old Style" w:cs="Tahoma"/>
          <w:bCs/>
          <w:iCs/>
        </w:rPr>
        <w:tab/>
      </w:r>
    </w:p>
    <w:p w:rsidR="00852E4D" w:rsidRDefault="00852E4D" w:rsidP="00852E4D">
      <w:pPr>
        <w:pStyle w:val="ListParagraph1"/>
        <w:tabs>
          <w:tab w:val="left" w:pos="8340"/>
        </w:tabs>
        <w:spacing w:after="0" w:line="360" w:lineRule="auto"/>
        <w:ind w:left="1260"/>
        <w:jc w:val="both"/>
        <w:rPr>
          <w:rFonts w:ascii="Bookman Old Style" w:hAnsi="Bookman Old Style" w:cs="Tahoma"/>
          <w:bCs/>
          <w:iCs/>
        </w:rPr>
      </w:pPr>
    </w:p>
    <w:sectPr w:rsidR="00852E4D" w:rsidSect="003659F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FF" w:rsidRDefault="00A536FF" w:rsidP="009169C9">
      <w:r>
        <w:separator/>
      </w:r>
    </w:p>
  </w:endnote>
  <w:endnote w:type="continuationSeparator" w:id="0">
    <w:p w:rsidR="00A536FF" w:rsidRDefault="00A536FF" w:rsidP="009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strangelo Edessa">
    <w:panose1 w:val="000000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88" w:rsidRPr="009169C9" w:rsidRDefault="00E83988" w:rsidP="009169C9">
    <w:pPr>
      <w:pStyle w:val="Footer"/>
      <w:pBdr>
        <w:top w:val="thinThickSmallGap" w:sz="24" w:space="1" w:color="622423"/>
      </w:pBdr>
      <w:tabs>
        <w:tab w:val="clear" w:pos="4680"/>
      </w:tabs>
      <w:rPr>
        <w:rFonts w:ascii="Cambria" w:hAnsi="Cambria"/>
      </w:rPr>
    </w:pPr>
    <w:r w:rsidRPr="009169C9">
      <w:rPr>
        <w:rFonts w:ascii="Cambria" w:hAnsi="Cambria"/>
        <w:i/>
        <w:sz w:val="16"/>
        <w:szCs w:val="16"/>
      </w:rPr>
      <w:t xml:space="preserve">Renja </w:t>
    </w:r>
    <w:r>
      <w:rPr>
        <w:rFonts w:ascii="Cambria" w:hAnsi="Cambria"/>
        <w:i/>
        <w:sz w:val="16"/>
        <w:szCs w:val="16"/>
      </w:rPr>
      <w:t xml:space="preserve">2019 Dinperinagkop </w:t>
    </w:r>
    <w:proofErr w:type="gramStart"/>
    <w:r>
      <w:rPr>
        <w:rFonts w:ascii="Cambria" w:hAnsi="Cambria"/>
        <w:i/>
        <w:sz w:val="16"/>
        <w:szCs w:val="16"/>
      </w:rPr>
      <w:t xml:space="preserve">UKM </w:t>
    </w:r>
    <w:r w:rsidRPr="009169C9">
      <w:rPr>
        <w:rFonts w:ascii="Cambria" w:hAnsi="Cambria"/>
        <w:i/>
        <w:sz w:val="16"/>
        <w:szCs w:val="16"/>
      </w:rPr>
      <w:t xml:space="preserve"> Kab</w:t>
    </w:r>
    <w:proofErr w:type="gramEnd"/>
    <w:r w:rsidRPr="009169C9">
      <w:rPr>
        <w:rFonts w:ascii="Cambria" w:hAnsi="Cambria"/>
        <w:i/>
        <w:sz w:val="16"/>
        <w:szCs w:val="16"/>
      </w:rPr>
      <w:t>. Temanggung</w:t>
    </w:r>
    <w:r w:rsidRPr="009169C9">
      <w:rPr>
        <w:rFonts w:ascii="Cambria" w:hAnsi="Cambria"/>
      </w:rPr>
      <w:tab/>
    </w:r>
    <w:r w:rsidRPr="009169C9">
      <w:rPr>
        <w:rFonts w:ascii="Cambria" w:hAnsi="Cambria"/>
        <w:i/>
        <w:sz w:val="16"/>
        <w:szCs w:val="16"/>
      </w:rPr>
      <w:fldChar w:fldCharType="begin"/>
    </w:r>
    <w:r w:rsidRPr="009169C9">
      <w:rPr>
        <w:rFonts w:ascii="Cambria" w:hAnsi="Cambria"/>
        <w:i/>
        <w:sz w:val="16"/>
        <w:szCs w:val="16"/>
      </w:rPr>
      <w:instrText xml:space="preserve"> PAGE   \* MERGEFORMAT </w:instrText>
    </w:r>
    <w:r w:rsidRPr="009169C9">
      <w:rPr>
        <w:rFonts w:ascii="Cambria" w:hAnsi="Cambria"/>
        <w:i/>
        <w:sz w:val="16"/>
        <w:szCs w:val="16"/>
      </w:rPr>
      <w:fldChar w:fldCharType="separate"/>
    </w:r>
    <w:r w:rsidR="003659F5">
      <w:rPr>
        <w:rFonts w:ascii="Cambria" w:hAnsi="Cambria"/>
        <w:i/>
        <w:noProof/>
        <w:sz w:val="16"/>
        <w:szCs w:val="16"/>
      </w:rPr>
      <w:t>54</w:t>
    </w:r>
    <w:r w:rsidRPr="009169C9">
      <w:rPr>
        <w:rFonts w:ascii="Cambria" w:hAnsi="Cambria"/>
        <w:i/>
        <w:noProof/>
        <w:sz w:val="16"/>
        <w:szCs w:val="16"/>
      </w:rPr>
      <w:fldChar w:fldCharType="end"/>
    </w:r>
  </w:p>
  <w:p w:rsidR="00E83988" w:rsidRDefault="00E83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FF" w:rsidRDefault="00A536FF" w:rsidP="009169C9">
      <w:r>
        <w:separator/>
      </w:r>
    </w:p>
  </w:footnote>
  <w:footnote w:type="continuationSeparator" w:id="0">
    <w:p w:rsidR="00A536FF" w:rsidRDefault="00A536FF" w:rsidP="00916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0E12"/>
    <w:multiLevelType w:val="hybridMultilevel"/>
    <w:tmpl w:val="E1BEB7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317C83"/>
    <w:multiLevelType w:val="hybridMultilevel"/>
    <w:tmpl w:val="E44A7434"/>
    <w:lvl w:ilvl="0" w:tplc="7B2CACD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FB50D2"/>
    <w:multiLevelType w:val="multilevel"/>
    <w:tmpl w:val="5A42F2E8"/>
    <w:lvl w:ilvl="0">
      <w:start w:val="1"/>
      <w:numFmt w:val="decimal"/>
      <w:lvlText w:val="%1."/>
      <w:lvlJc w:val="left"/>
      <w:pPr>
        <w:tabs>
          <w:tab w:val="num" w:pos="510"/>
        </w:tabs>
        <w:ind w:left="510" w:hanging="510"/>
      </w:pPr>
    </w:lvl>
    <w:lvl w:ilvl="1">
      <w:start w:val="1"/>
      <w:numFmt w:val="decimal"/>
      <w:lvlText w:val="2.%2"/>
      <w:lvlJc w:val="left"/>
      <w:pPr>
        <w:tabs>
          <w:tab w:val="num" w:pos="720"/>
        </w:tabs>
        <w:ind w:left="720" w:hanging="720"/>
      </w:pPr>
      <w:rPr>
        <w:rFonts w:ascii="Book Antiqua" w:hAnsi="Book Antiqua" w:hint="default"/>
        <w:b w:val="0"/>
        <w:i w:val="0"/>
        <w:color w:val="auto"/>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
    <w:nsid w:val="028134B6"/>
    <w:multiLevelType w:val="multilevel"/>
    <w:tmpl w:val="3A228EF0"/>
    <w:lvl w:ilvl="0">
      <w:start w:val="1"/>
      <w:numFmt w:val="bullet"/>
      <w:lvlText w:val=""/>
      <w:lvlJc w:val="left"/>
      <w:pPr>
        <w:ind w:left="1530" w:hanging="360"/>
      </w:pPr>
      <w:rPr>
        <w:rFonts w:ascii="Symbol" w:hAnsi="Symbol"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
    <w:nsid w:val="035171C3"/>
    <w:multiLevelType w:val="hybridMultilevel"/>
    <w:tmpl w:val="437C4F02"/>
    <w:lvl w:ilvl="0" w:tplc="CA8CF7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1B5799"/>
    <w:multiLevelType w:val="hybridMultilevel"/>
    <w:tmpl w:val="DB22685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F316FB"/>
    <w:multiLevelType w:val="hybridMultilevel"/>
    <w:tmpl w:val="2C8C63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6524BE"/>
    <w:multiLevelType w:val="hybridMultilevel"/>
    <w:tmpl w:val="07128004"/>
    <w:lvl w:ilvl="0" w:tplc="73D063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9814EB1"/>
    <w:multiLevelType w:val="multilevel"/>
    <w:tmpl w:val="C00C15EE"/>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0B1F60E7"/>
    <w:multiLevelType w:val="hybridMultilevel"/>
    <w:tmpl w:val="E9843210"/>
    <w:lvl w:ilvl="0" w:tplc="8A880776">
      <w:start w:val="1"/>
      <w:numFmt w:val="decimal"/>
      <w:lvlText w:val="%1."/>
      <w:lvlJc w:val="left"/>
      <w:pPr>
        <w:tabs>
          <w:tab w:val="num" w:pos="720"/>
        </w:tabs>
        <w:ind w:left="720" w:hanging="360"/>
      </w:pPr>
      <w:rPr>
        <w:rFonts w:hint="default"/>
      </w:rPr>
    </w:lvl>
    <w:lvl w:ilvl="1" w:tplc="AB06B27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3F24E80"/>
    <w:multiLevelType w:val="hybridMultilevel"/>
    <w:tmpl w:val="960AA19A"/>
    <w:lvl w:ilvl="0" w:tplc="547A370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1656275A"/>
    <w:multiLevelType w:val="hybridMultilevel"/>
    <w:tmpl w:val="E5A47B72"/>
    <w:lvl w:ilvl="0" w:tplc="04090017">
      <w:start w:val="1"/>
      <w:numFmt w:val="lowerLetter"/>
      <w:lvlText w:val="%1)"/>
      <w:lvlJc w:val="left"/>
      <w:pPr>
        <w:ind w:left="19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698740F"/>
    <w:multiLevelType w:val="multilevel"/>
    <w:tmpl w:val="BB2AEC9C"/>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17B417E4"/>
    <w:multiLevelType w:val="multilevel"/>
    <w:tmpl w:val="B8DAFA06"/>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4">
    <w:nsid w:val="18B501EA"/>
    <w:multiLevelType w:val="hybridMultilevel"/>
    <w:tmpl w:val="229E69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EF41ECF"/>
    <w:multiLevelType w:val="hybridMultilevel"/>
    <w:tmpl w:val="3ABA47D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27A227B4"/>
    <w:multiLevelType w:val="hybridMultilevel"/>
    <w:tmpl w:val="DB36280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280B618D"/>
    <w:multiLevelType w:val="hybridMultilevel"/>
    <w:tmpl w:val="63B479D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84D53DB"/>
    <w:multiLevelType w:val="hybridMultilevel"/>
    <w:tmpl w:val="C1406FE6"/>
    <w:lvl w:ilvl="0" w:tplc="333019AA">
      <w:start w:val="1"/>
      <w:numFmt w:val="upperLetter"/>
      <w:pStyle w:val="Heading5"/>
      <w:lvlText w:val="%1."/>
      <w:lvlJc w:val="left"/>
      <w:pPr>
        <w:tabs>
          <w:tab w:val="num" w:pos="720"/>
        </w:tabs>
        <w:ind w:left="720" w:hanging="360"/>
      </w:pPr>
      <w:rPr>
        <w:rFonts w:hint="default"/>
      </w:rPr>
    </w:lvl>
    <w:lvl w:ilvl="1" w:tplc="5AD28F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920F64"/>
    <w:multiLevelType w:val="hybridMultilevel"/>
    <w:tmpl w:val="C3263840"/>
    <w:lvl w:ilvl="0" w:tplc="CF1E6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D042B73"/>
    <w:multiLevelType w:val="hybridMultilevel"/>
    <w:tmpl w:val="0D0275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240868"/>
    <w:multiLevelType w:val="hybridMultilevel"/>
    <w:tmpl w:val="29A4C4C4"/>
    <w:lvl w:ilvl="0" w:tplc="CF1E66E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2F7E289C"/>
    <w:multiLevelType w:val="multilevel"/>
    <w:tmpl w:val="F642C4A2"/>
    <w:lvl w:ilvl="0">
      <w:start w:val="1"/>
      <w:numFmt w:val="decimal"/>
      <w:lvlText w:val="%1."/>
      <w:lvlJc w:val="left"/>
      <w:pPr>
        <w:ind w:left="900" w:hanging="360"/>
      </w:pPr>
      <w:rPr>
        <w:rFonts w:cs="Times New Roman" w:hint="default"/>
      </w:rPr>
    </w:lvl>
    <w:lvl w:ilvl="1">
      <w:start w:val="1"/>
      <w:numFmt w:val="lowerLetter"/>
      <w:lvlText w:val="%2."/>
      <w:lvlJc w:val="left"/>
      <w:pPr>
        <w:ind w:left="1710" w:hanging="360"/>
      </w:pPr>
      <w:rPr>
        <w:rFonts w:cs="Times New Roman"/>
        <w:color w:val="auto"/>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23">
    <w:nsid w:val="2FB61510"/>
    <w:multiLevelType w:val="hybridMultilevel"/>
    <w:tmpl w:val="FBA0BDE8"/>
    <w:lvl w:ilvl="0" w:tplc="82D6F288">
      <w:start w:val="1"/>
      <w:numFmt w:val="upperLetter"/>
      <w:lvlText w:val="%1."/>
      <w:lvlJc w:val="left"/>
      <w:pPr>
        <w:ind w:left="1637" w:hanging="360"/>
      </w:pPr>
      <w:rPr>
        <w:rFonts w:hint="default"/>
      </w:r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4">
    <w:nsid w:val="31815877"/>
    <w:multiLevelType w:val="hybridMultilevel"/>
    <w:tmpl w:val="8E98F458"/>
    <w:lvl w:ilvl="0" w:tplc="0421000F">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61E52F7"/>
    <w:multiLevelType w:val="hybridMultilevel"/>
    <w:tmpl w:val="27C8AB6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36517D12"/>
    <w:multiLevelType w:val="hybridMultilevel"/>
    <w:tmpl w:val="0910193C"/>
    <w:lvl w:ilvl="0" w:tplc="04090011">
      <w:start w:val="1"/>
      <w:numFmt w:val="decimal"/>
      <w:lvlText w:val="%1)"/>
      <w:lvlJc w:val="left"/>
      <w:pPr>
        <w:tabs>
          <w:tab w:val="num" w:pos="720"/>
        </w:tabs>
        <w:ind w:left="720" w:hanging="360"/>
      </w:pPr>
      <w:rPr>
        <w:rFonts w:hint="default"/>
      </w:rPr>
    </w:lvl>
    <w:lvl w:ilvl="1" w:tplc="9B36CB64">
      <w:start w:val="1"/>
      <w:numFmt w:val="decimal"/>
      <w:lvlText w:val="%2."/>
      <w:lvlJc w:val="left"/>
      <w:pPr>
        <w:tabs>
          <w:tab w:val="num" w:pos="1710"/>
        </w:tabs>
        <w:ind w:left="1710" w:hanging="630"/>
      </w:pPr>
      <w:rPr>
        <w:rFonts w:hint="default"/>
      </w:rPr>
    </w:lvl>
    <w:lvl w:ilvl="2" w:tplc="0409001B">
      <w:start w:val="1"/>
      <w:numFmt w:val="lowerRoman"/>
      <w:lvlText w:val="%3."/>
      <w:lvlJc w:val="right"/>
      <w:pPr>
        <w:tabs>
          <w:tab w:val="num" w:pos="2160"/>
        </w:tabs>
        <w:ind w:left="2160" w:hanging="180"/>
      </w:pPr>
    </w:lvl>
    <w:lvl w:ilvl="3" w:tplc="7BCA511E">
      <w:start w:val="1"/>
      <w:numFmt w:val="decimal"/>
      <w:lvlText w:val="%4."/>
      <w:lvlJc w:val="left"/>
      <w:pPr>
        <w:tabs>
          <w:tab w:val="num" w:pos="2880"/>
        </w:tabs>
        <w:ind w:left="2880" w:hanging="360"/>
      </w:pPr>
      <w:rPr>
        <w:rFonts w:hint="default"/>
      </w:rPr>
    </w:lvl>
    <w:lvl w:ilvl="4" w:tplc="04090011">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130470"/>
    <w:multiLevelType w:val="hybridMultilevel"/>
    <w:tmpl w:val="3480811A"/>
    <w:lvl w:ilvl="0" w:tplc="04090017">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6849AC"/>
    <w:multiLevelType w:val="hybridMultilevel"/>
    <w:tmpl w:val="30FED220"/>
    <w:lvl w:ilvl="0" w:tplc="04090017">
      <w:start w:val="1"/>
      <w:numFmt w:val="lowerLetter"/>
      <w:lvlText w:val="%1)"/>
      <w:lvlJc w:val="left"/>
      <w:pPr>
        <w:ind w:left="4014" w:hanging="360"/>
      </w:pPr>
    </w:lvl>
    <w:lvl w:ilvl="1" w:tplc="04090019">
      <w:start w:val="1"/>
      <w:numFmt w:val="lowerLetter"/>
      <w:lvlText w:val="%2."/>
      <w:lvlJc w:val="left"/>
      <w:pPr>
        <w:ind w:left="4734" w:hanging="360"/>
      </w:pPr>
      <w:rPr>
        <w:rFonts w:cs="Times New Roman"/>
      </w:rPr>
    </w:lvl>
    <w:lvl w:ilvl="2" w:tplc="0409001B">
      <w:start w:val="1"/>
      <w:numFmt w:val="lowerRoman"/>
      <w:lvlText w:val="%3."/>
      <w:lvlJc w:val="right"/>
      <w:pPr>
        <w:ind w:left="5454" w:hanging="180"/>
      </w:pPr>
      <w:rPr>
        <w:rFonts w:cs="Times New Roman"/>
      </w:rPr>
    </w:lvl>
    <w:lvl w:ilvl="3" w:tplc="0409000F">
      <w:start w:val="1"/>
      <w:numFmt w:val="decimal"/>
      <w:lvlText w:val="%4."/>
      <w:lvlJc w:val="left"/>
      <w:pPr>
        <w:ind w:left="6174" w:hanging="360"/>
      </w:pPr>
      <w:rPr>
        <w:rFonts w:cs="Times New Roman"/>
      </w:rPr>
    </w:lvl>
    <w:lvl w:ilvl="4" w:tplc="04090019">
      <w:start w:val="1"/>
      <w:numFmt w:val="lowerLetter"/>
      <w:lvlText w:val="%5."/>
      <w:lvlJc w:val="left"/>
      <w:pPr>
        <w:ind w:left="6894" w:hanging="360"/>
      </w:pPr>
      <w:rPr>
        <w:rFonts w:cs="Times New Roman"/>
      </w:rPr>
    </w:lvl>
    <w:lvl w:ilvl="5" w:tplc="0409001B">
      <w:start w:val="1"/>
      <w:numFmt w:val="lowerRoman"/>
      <w:lvlText w:val="%6."/>
      <w:lvlJc w:val="right"/>
      <w:pPr>
        <w:ind w:left="7614" w:hanging="180"/>
      </w:pPr>
      <w:rPr>
        <w:rFonts w:cs="Times New Roman"/>
      </w:rPr>
    </w:lvl>
    <w:lvl w:ilvl="6" w:tplc="0409000F">
      <w:start w:val="1"/>
      <w:numFmt w:val="decimal"/>
      <w:lvlText w:val="%7."/>
      <w:lvlJc w:val="left"/>
      <w:pPr>
        <w:ind w:left="8334" w:hanging="360"/>
      </w:pPr>
      <w:rPr>
        <w:rFonts w:cs="Times New Roman"/>
      </w:rPr>
    </w:lvl>
    <w:lvl w:ilvl="7" w:tplc="04090019">
      <w:start w:val="1"/>
      <w:numFmt w:val="lowerLetter"/>
      <w:lvlText w:val="%8."/>
      <w:lvlJc w:val="left"/>
      <w:pPr>
        <w:ind w:left="9054" w:hanging="360"/>
      </w:pPr>
      <w:rPr>
        <w:rFonts w:cs="Times New Roman"/>
      </w:rPr>
    </w:lvl>
    <w:lvl w:ilvl="8" w:tplc="0409001B">
      <w:start w:val="1"/>
      <w:numFmt w:val="lowerRoman"/>
      <w:lvlText w:val="%9."/>
      <w:lvlJc w:val="right"/>
      <w:pPr>
        <w:ind w:left="9774" w:hanging="180"/>
      </w:pPr>
      <w:rPr>
        <w:rFonts w:cs="Times New Roman"/>
      </w:rPr>
    </w:lvl>
  </w:abstractNum>
  <w:abstractNum w:abstractNumId="29">
    <w:nsid w:val="386079D5"/>
    <w:multiLevelType w:val="hybridMultilevel"/>
    <w:tmpl w:val="7B0AB48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3950703C"/>
    <w:multiLevelType w:val="hybridMultilevel"/>
    <w:tmpl w:val="F4DAF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407B30"/>
    <w:multiLevelType w:val="hybridMultilevel"/>
    <w:tmpl w:val="AFE8EF60"/>
    <w:lvl w:ilvl="0" w:tplc="6C2EA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834221BA"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BDD52E4"/>
    <w:multiLevelType w:val="multilevel"/>
    <w:tmpl w:val="2FE01B24"/>
    <w:lvl w:ilvl="0">
      <w:start w:val="1"/>
      <w:numFmt w:val="decimal"/>
      <w:lvlText w:val="%1."/>
      <w:lvlJc w:val="left"/>
      <w:pPr>
        <w:tabs>
          <w:tab w:val="num" w:pos="510"/>
        </w:tabs>
        <w:ind w:left="510" w:hanging="510"/>
      </w:pPr>
    </w:lvl>
    <w:lvl w:ilvl="1">
      <w:start w:val="1"/>
      <w:numFmt w:val="decimal"/>
      <w:lvlText w:val="3.%2"/>
      <w:lvlJc w:val="left"/>
      <w:pPr>
        <w:tabs>
          <w:tab w:val="num" w:pos="3060"/>
        </w:tabs>
        <w:ind w:left="3060" w:hanging="720"/>
      </w:pPr>
      <w:rPr>
        <w:rFonts w:ascii="Book Antiqua" w:hAnsi="Book Antiqua" w:hint="default"/>
        <w:b w:val="0"/>
        <w:i w:val="0"/>
        <w:color w:val="auto"/>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3">
    <w:nsid w:val="3C7E67C5"/>
    <w:multiLevelType w:val="hybridMultilevel"/>
    <w:tmpl w:val="7D162D34"/>
    <w:lvl w:ilvl="0" w:tplc="AE6C0A7C">
      <w:start w:val="1"/>
      <w:numFmt w:val="bullet"/>
      <w:lvlText w:val=""/>
      <w:lvlJc w:val="left"/>
      <w:pPr>
        <w:ind w:left="720" w:hanging="360"/>
      </w:pPr>
      <w:rPr>
        <w:rFonts w:ascii="Wingdings" w:hAnsi="Wingdings" w:hint="default"/>
      </w:rPr>
    </w:lvl>
    <w:lvl w:ilvl="1" w:tplc="77080636" w:tentative="1">
      <w:start w:val="1"/>
      <w:numFmt w:val="bullet"/>
      <w:lvlText w:val="o"/>
      <w:lvlJc w:val="left"/>
      <w:pPr>
        <w:ind w:left="1440" w:hanging="360"/>
      </w:pPr>
      <w:rPr>
        <w:rFonts w:ascii="Courier New" w:hAnsi="Courier New" w:cs="Courier New" w:hint="default"/>
      </w:rPr>
    </w:lvl>
    <w:lvl w:ilvl="2" w:tplc="B6C2AB82" w:tentative="1">
      <w:start w:val="1"/>
      <w:numFmt w:val="bullet"/>
      <w:lvlText w:val=""/>
      <w:lvlJc w:val="left"/>
      <w:pPr>
        <w:ind w:left="2160" w:hanging="360"/>
      </w:pPr>
      <w:rPr>
        <w:rFonts w:ascii="Wingdings" w:hAnsi="Wingdings" w:hint="default"/>
      </w:rPr>
    </w:lvl>
    <w:lvl w:ilvl="3" w:tplc="2D961E8C" w:tentative="1">
      <w:start w:val="1"/>
      <w:numFmt w:val="bullet"/>
      <w:lvlText w:val=""/>
      <w:lvlJc w:val="left"/>
      <w:pPr>
        <w:ind w:left="2880" w:hanging="360"/>
      </w:pPr>
      <w:rPr>
        <w:rFonts w:ascii="Symbol" w:hAnsi="Symbol" w:hint="default"/>
      </w:rPr>
    </w:lvl>
    <w:lvl w:ilvl="4" w:tplc="552036BA">
      <w:start w:val="1"/>
      <w:numFmt w:val="bullet"/>
      <w:lvlText w:val="o"/>
      <w:lvlJc w:val="left"/>
      <w:pPr>
        <w:ind w:left="3600" w:hanging="360"/>
      </w:pPr>
      <w:rPr>
        <w:rFonts w:ascii="Courier New" w:hAnsi="Courier New" w:cs="Courier New" w:hint="default"/>
      </w:rPr>
    </w:lvl>
    <w:lvl w:ilvl="5" w:tplc="E1F63D64" w:tentative="1">
      <w:start w:val="1"/>
      <w:numFmt w:val="bullet"/>
      <w:lvlText w:val=""/>
      <w:lvlJc w:val="left"/>
      <w:pPr>
        <w:ind w:left="4320" w:hanging="360"/>
      </w:pPr>
      <w:rPr>
        <w:rFonts w:ascii="Wingdings" w:hAnsi="Wingdings" w:hint="default"/>
      </w:rPr>
    </w:lvl>
    <w:lvl w:ilvl="6" w:tplc="A9500DE0" w:tentative="1">
      <w:start w:val="1"/>
      <w:numFmt w:val="bullet"/>
      <w:lvlText w:val=""/>
      <w:lvlJc w:val="left"/>
      <w:pPr>
        <w:ind w:left="5040" w:hanging="360"/>
      </w:pPr>
      <w:rPr>
        <w:rFonts w:ascii="Symbol" w:hAnsi="Symbol" w:hint="default"/>
      </w:rPr>
    </w:lvl>
    <w:lvl w:ilvl="7" w:tplc="A82E5E22" w:tentative="1">
      <w:start w:val="1"/>
      <w:numFmt w:val="bullet"/>
      <w:lvlText w:val="o"/>
      <w:lvlJc w:val="left"/>
      <w:pPr>
        <w:ind w:left="5760" w:hanging="360"/>
      </w:pPr>
      <w:rPr>
        <w:rFonts w:ascii="Courier New" w:hAnsi="Courier New" w:cs="Courier New" w:hint="default"/>
      </w:rPr>
    </w:lvl>
    <w:lvl w:ilvl="8" w:tplc="9C5ADA22" w:tentative="1">
      <w:start w:val="1"/>
      <w:numFmt w:val="bullet"/>
      <w:lvlText w:val=""/>
      <w:lvlJc w:val="left"/>
      <w:pPr>
        <w:ind w:left="6480" w:hanging="360"/>
      </w:pPr>
      <w:rPr>
        <w:rFonts w:ascii="Wingdings" w:hAnsi="Wingdings" w:hint="default"/>
      </w:rPr>
    </w:lvl>
  </w:abstractNum>
  <w:abstractNum w:abstractNumId="34">
    <w:nsid w:val="3D204514"/>
    <w:multiLevelType w:val="hybridMultilevel"/>
    <w:tmpl w:val="49F6D1A6"/>
    <w:lvl w:ilvl="0" w:tplc="04090005">
      <w:start w:val="1"/>
      <w:numFmt w:val="lowerLetter"/>
      <w:lvlText w:val="%1."/>
      <w:lvlJc w:val="left"/>
      <w:pPr>
        <w:ind w:left="720" w:hanging="360"/>
      </w:pPr>
      <w:rPr>
        <w:rFonts w:hint="default"/>
      </w:rPr>
    </w:lvl>
    <w:lvl w:ilvl="1" w:tplc="04090003">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3E2A16C5"/>
    <w:multiLevelType w:val="hybridMultilevel"/>
    <w:tmpl w:val="83222FF8"/>
    <w:lvl w:ilvl="0" w:tplc="10D8B5D0">
      <w:start w:val="1"/>
      <w:numFmt w:val="decimal"/>
      <w:lvlText w:val="%1)"/>
      <w:lvlJc w:val="left"/>
      <w:pPr>
        <w:ind w:left="1890" w:hanging="360"/>
      </w:pPr>
    </w:lvl>
    <w:lvl w:ilvl="1" w:tplc="0409001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nsid w:val="3EF905E1"/>
    <w:multiLevelType w:val="hybridMultilevel"/>
    <w:tmpl w:val="4F001AA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459D49AD"/>
    <w:multiLevelType w:val="multilevel"/>
    <w:tmpl w:val="926A967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114EA6"/>
    <w:multiLevelType w:val="hybridMultilevel"/>
    <w:tmpl w:val="EAD232C2"/>
    <w:lvl w:ilvl="0" w:tplc="3E827012">
      <w:start w:val="1"/>
      <w:numFmt w:val="lowerLetter"/>
      <w:lvlText w:val="%1)"/>
      <w:lvlJc w:val="left"/>
      <w:pPr>
        <w:ind w:left="1854" w:hanging="360"/>
      </w:pPr>
    </w:lvl>
    <w:lvl w:ilvl="1" w:tplc="C668145A">
      <w:start w:val="1"/>
      <w:numFmt w:val="lowerLetter"/>
      <w:lvlText w:val="%2."/>
      <w:lvlJc w:val="left"/>
      <w:pPr>
        <w:ind w:left="2574" w:hanging="360"/>
      </w:pPr>
      <w:rPr>
        <w:rFonts w:cs="Times New Roman"/>
      </w:rPr>
    </w:lvl>
    <w:lvl w:ilvl="2" w:tplc="35DEDBD4">
      <w:start w:val="1"/>
      <w:numFmt w:val="lowerRoman"/>
      <w:lvlText w:val="%3."/>
      <w:lvlJc w:val="right"/>
      <w:pPr>
        <w:ind w:left="3294" w:hanging="180"/>
      </w:pPr>
      <w:rPr>
        <w:rFonts w:cs="Times New Roman"/>
      </w:rPr>
    </w:lvl>
    <w:lvl w:ilvl="3" w:tplc="14AA1EC6">
      <w:start w:val="1"/>
      <w:numFmt w:val="decimal"/>
      <w:lvlText w:val="%4."/>
      <w:lvlJc w:val="left"/>
      <w:pPr>
        <w:ind w:left="4014" w:hanging="360"/>
      </w:pPr>
      <w:rPr>
        <w:rFonts w:cs="Times New Roman"/>
      </w:rPr>
    </w:lvl>
    <w:lvl w:ilvl="4" w:tplc="EC3EA87A">
      <w:start w:val="1"/>
      <w:numFmt w:val="lowerLetter"/>
      <w:lvlText w:val="%5."/>
      <w:lvlJc w:val="left"/>
      <w:pPr>
        <w:ind w:left="4734" w:hanging="360"/>
      </w:pPr>
      <w:rPr>
        <w:rFonts w:cs="Times New Roman"/>
      </w:rPr>
    </w:lvl>
    <w:lvl w:ilvl="5" w:tplc="EBF0E96C">
      <w:start w:val="1"/>
      <w:numFmt w:val="lowerRoman"/>
      <w:lvlText w:val="%6."/>
      <w:lvlJc w:val="right"/>
      <w:pPr>
        <w:ind w:left="5454" w:hanging="180"/>
      </w:pPr>
      <w:rPr>
        <w:rFonts w:cs="Times New Roman"/>
      </w:rPr>
    </w:lvl>
    <w:lvl w:ilvl="6" w:tplc="8B90BBC4">
      <w:start w:val="1"/>
      <w:numFmt w:val="decimal"/>
      <w:lvlText w:val="%7."/>
      <w:lvlJc w:val="left"/>
      <w:pPr>
        <w:ind w:left="6174" w:hanging="360"/>
      </w:pPr>
      <w:rPr>
        <w:rFonts w:cs="Times New Roman"/>
      </w:rPr>
    </w:lvl>
    <w:lvl w:ilvl="7" w:tplc="C5AC13C0">
      <w:start w:val="1"/>
      <w:numFmt w:val="lowerLetter"/>
      <w:lvlText w:val="%8."/>
      <w:lvlJc w:val="left"/>
      <w:pPr>
        <w:ind w:left="6894" w:hanging="360"/>
      </w:pPr>
      <w:rPr>
        <w:rFonts w:cs="Times New Roman"/>
      </w:rPr>
    </w:lvl>
    <w:lvl w:ilvl="8" w:tplc="2186692E">
      <w:start w:val="1"/>
      <w:numFmt w:val="lowerRoman"/>
      <w:lvlText w:val="%9."/>
      <w:lvlJc w:val="right"/>
      <w:pPr>
        <w:ind w:left="7614" w:hanging="180"/>
      </w:pPr>
      <w:rPr>
        <w:rFonts w:cs="Times New Roman"/>
      </w:rPr>
    </w:lvl>
  </w:abstractNum>
  <w:abstractNum w:abstractNumId="39">
    <w:nsid w:val="469F0E7A"/>
    <w:multiLevelType w:val="hybridMultilevel"/>
    <w:tmpl w:val="1752E35E"/>
    <w:lvl w:ilvl="0" w:tplc="04090017">
      <w:start w:val="1"/>
      <w:numFmt w:val="decimal"/>
      <w:lvlText w:val="%1)"/>
      <w:lvlJc w:val="left"/>
      <w:pPr>
        <w:ind w:left="2151" w:hanging="360"/>
      </w:pPr>
    </w:lvl>
    <w:lvl w:ilvl="1" w:tplc="04090019">
      <w:start w:val="1"/>
      <w:numFmt w:val="lowerLetter"/>
      <w:lvlText w:val="%2."/>
      <w:lvlJc w:val="left"/>
      <w:pPr>
        <w:ind w:left="2871" w:hanging="360"/>
      </w:pPr>
      <w:rPr>
        <w:rFonts w:cs="Times New Roman"/>
      </w:rPr>
    </w:lvl>
    <w:lvl w:ilvl="2" w:tplc="0409001B">
      <w:start w:val="1"/>
      <w:numFmt w:val="lowerRoman"/>
      <w:lvlText w:val="%3."/>
      <w:lvlJc w:val="right"/>
      <w:pPr>
        <w:ind w:left="3591" w:hanging="180"/>
      </w:pPr>
      <w:rPr>
        <w:rFonts w:cs="Times New Roman"/>
      </w:rPr>
    </w:lvl>
    <w:lvl w:ilvl="3" w:tplc="0409000F">
      <w:start w:val="1"/>
      <w:numFmt w:val="decimal"/>
      <w:lvlText w:val="%4."/>
      <w:lvlJc w:val="left"/>
      <w:pPr>
        <w:ind w:left="4311" w:hanging="360"/>
      </w:pPr>
      <w:rPr>
        <w:rFonts w:cs="Times New Roman"/>
      </w:rPr>
    </w:lvl>
    <w:lvl w:ilvl="4" w:tplc="04090019">
      <w:start w:val="1"/>
      <w:numFmt w:val="lowerLetter"/>
      <w:lvlText w:val="%5."/>
      <w:lvlJc w:val="left"/>
      <w:pPr>
        <w:ind w:left="5031" w:hanging="360"/>
      </w:pPr>
      <w:rPr>
        <w:rFonts w:cs="Times New Roman"/>
      </w:rPr>
    </w:lvl>
    <w:lvl w:ilvl="5" w:tplc="0409001B">
      <w:start w:val="1"/>
      <w:numFmt w:val="lowerRoman"/>
      <w:lvlText w:val="%6."/>
      <w:lvlJc w:val="right"/>
      <w:pPr>
        <w:ind w:left="5751" w:hanging="180"/>
      </w:pPr>
      <w:rPr>
        <w:rFonts w:cs="Times New Roman"/>
      </w:rPr>
    </w:lvl>
    <w:lvl w:ilvl="6" w:tplc="0409000F">
      <w:start w:val="1"/>
      <w:numFmt w:val="decimal"/>
      <w:lvlText w:val="%7."/>
      <w:lvlJc w:val="left"/>
      <w:pPr>
        <w:ind w:left="6471" w:hanging="360"/>
      </w:pPr>
      <w:rPr>
        <w:rFonts w:cs="Times New Roman"/>
      </w:rPr>
    </w:lvl>
    <w:lvl w:ilvl="7" w:tplc="04090019">
      <w:start w:val="1"/>
      <w:numFmt w:val="lowerLetter"/>
      <w:lvlText w:val="%8."/>
      <w:lvlJc w:val="left"/>
      <w:pPr>
        <w:ind w:left="7191" w:hanging="360"/>
      </w:pPr>
      <w:rPr>
        <w:rFonts w:cs="Times New Roman"/>
      </w:rPr>
    </w:lvl>
    <w:lvl w:ilvl="8" w:tplc="0409001B">
      <w:start w:val="1"/>
      <w:numFmt w:val="lowerRoman"/>
      <w:lvlText w:val="%9."/>
      <w:lvlJc w:val="right"/>
      <w:pPr>
        <w:ind w:left="7911" w:hanging="180"/>
      </w:pPr>
      <w:rPr>
        <w:rFonts w:cs="Times New Roman"/>
      </w:rPr>
    </w:lvl>
  </w:abstractNum>
  <w:abstractNum w:abstractNumId="40">
    <w:nsid w:val="4A7C4706"/>
    <w:multiLevelType w:val="hybridMultilevel"/>
    <w:tmpl w:val="77DA723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4C826D84"/>
    <w:multiLevelType w:val="multilevel"/>
    <w:tmpl w:val="4C826D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440" w:hanging="144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42">
    <w:nsid w:val="506A2B25"/>
    <w:multiLevelType w:val="hybridMultilevel"/>
    <w:tmpl w:val="DEAE4290"/>
    <w:lvl w:ilvl="0" w:tplc="C4162FBE">
      <w:start w:val="1"/>
      <w:numFmt w:val="lowerLetter"/>
      <w:lvlText w:val="%1."/>
      <w:lvlJc w:val="left"/>
      <w:pPr>
        <w:tabs>
          <w:tab w:val="num" w:pos="720"/>
        </w:tabs>
        <w:ind w:left="720" w:hanging="360"/>
      </w:pPr>
      <w:rPr>
        <w:rFonts w:hint="default"/>
      </w:rPr>
    </w:lvl>
    <w:lvl w:ilvl="1" w:tplc="E56880EA">
      <w:start w:val="1"/>
      <w:numFmt w:val="bullet"/>
      <w:lvlText w:val="-"/>
      <w:lvlJc w:val="left"/>
      <w:pPr>
        <w:tabs>
          <w:tab w:val="num" w:pos="1440"/>
        </w:tabs>
        <w:ind w:left="1440" w:hanging="360"/>
      </w:pPr>
      <w:rPr>
        <w:rFonts w:ascii="Times New Roman" w:eastAsia="Times New Roman" w:hAnsi="Times New Roman" w:hint="default"/>
      </w:rPr>
    </w:lvl>
    <w:lvl w:ilvl="2" w:tplc="F1224C64">
      <w:start w:val="1"/>
      <w:numFmt w:val="bullet"/>
      <w:lvlText w:val=""/>
      <w:lvlJc w:val="left"/>
      <w:pPr>
        <w:tabs>
          <w:tab w:val="num" w:pos="2340"/>
        </w:tabs>
        <w:ind w:left="2340" w:hanging="360"/>
      </w:pPr>
      <w:rPr>
        <w:rFonts w:ascii="Symbol" w:eastAsia="Times New Roman" w:hAnsi="Symbol" w:hint="default"/>
      </w:rPr>
    </w:lvl>
    <w:lvl w:ilvl="3" w:tplc="16CE42A8">
      <w:start w:val="1"/>
      <w:numFmt w:val="decimal"/>
      <w:lvlText w:val="%4."/>
      <w:lvlJc w:val="left"/>
      <w:pPr>
        <w:tabs>
          <w:tab w:val="num" w:pos="2880"/>
        </w:tabs>
        <w:ind w:left="2880" w:hanging="360"/>
      </w:pPr>
    </w:lvl>
    <w:lvl w:ilvl="4" w:tplc="7D42B3D8">
      <w:start w:val="1"/>
      <w:numFmt w:val="lowerLetter"/>
      <w:lvlText w:val="%5."/>
      <w:lvlJc w:val="left"/>
      <w:pPr>
        <w:tabs>
          <w:tab w:val="num" w:pos="3600"/>
        </w:tabs>
        <w:ind w:left="3600" w:hanging="360"/>
      </w:pPr>
    </w:lvl>
    <w:lvl w:ilvl="5" w:tplc="0C94D590">
      <w:start w:val="1"/>
      <w:numFmt w:val="lowerRoman"/>
      <w:lvlText w:val="%6."/>
      <w:lvlJc w:val="right"/>
      <w:pPr>
        <w:tabs>
          <w:tab w:val="num" w:pos="4320"/>
        </w:tabs>
        <w:ind w:left="4320" w:hanging="180"/>
      </w:pPr>
    </w:lvl>
    <w:lvl w:ilvl="6" w:tplc="A6581E34">
      <w:start w:val="1"/>
      <w:numFmt w:val="decimal"/>
      <w:lvlText w:val="%7."/>
      <w:lvlJc w:val="left"/>
      <w:pPr>
        <w:tabs>
          <w:tab w:val="num" w:pos="5040"/>
        </w:tabs>
        <w:ind w:left="5040" w:hanging="360"/>
      </w:pPr>
    </w:lvl>
    <w:lvl w:ilvl="7" w:tplc="08B2EDEA">
      <w:start w:val="1"/>
      <w:numFmt w:val="lowerLetter"/>
      <w:lvlText w:val="%8."/>
      <w:lvlJc w:val="left"/>
      <w:pPr>
        <w:tabs>
          <w:tab w:val="num" w:pos="5760"/>
        </w:tabs>
        <w:ind w:left="5760" w:hanging="360"/>
      </w:pPr>
    </w:lvl>
    <w:lvl w:ilvl="8" w:tplc="E69C8B20">
      <w:start w:val="1"/>
      <w:numFmt w:val="lowerRoman"/>
      <w:lvlText w:val="%9."/>
      <w:lvlJc w:val="right"/>
      <w:pPr>
        <w:tabs>
          <w:tab w:val="num" w:pos="6480"/>
        </w:tabs>
        <w:ind w:left="6480" w:hanging="180"/>
      </w:pPr>
    </w:lvl>
  </w:abstractNum>
  <w:abstractNum w:abstractNumId="43">
    <w:nsid w:val="52B10E31"/>
    <w:multiLevelType w:val="hybridMultilevel"/>
    <w:tmpl w:val="9CEA5FC8"/>
    <w:lvl w:ilvl="0" w:tplc="CE4A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B95296"/>
    <w:multiLevelType w:val="hybridMultilevel"/>
    <w:tmpl w:val="A33230B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B033F76"/>
    <w:multiLevelType w:val="hybridMultilevel"/>
    <w:tmpl w:val="DB108930"/>
    <w:lvl w:ilvl="0" w:tplc="04090011">
      <w:start w:val="1"/>
      <w:numFmt w:val="decimal"/>
      <w:lvlText w:val="%1)"/>
      <w:lvlJc w:val="left"/>
      <w:pPr>
        <w:tabs>
          <w:tab w:val="num" w:pos="2160"/>
        </w:tabs>
        <w:ind w:left="2160" w:hanging="360"/>
      </w:pPr>
      <w:rPr>
        <w:rFonts w:hint="default"/>
      </w:rPr>
    </w:lvl>
    <w:lvl w:ilvl="1" w:tplc="04090019">
      <w:start w:val="1"/>
      <w:numFmt w:val="upperLetter"/>
      <w:lvlText w:val="%2."/>
      <w:lvlJc w:val="left"/>
      <w:pPr>
        <w:tabs>
          <w:tab w:val="num" w:pos="2880"/>
        </w:tabs>
        <w:ind w:left="2880" w:hanging="360"/>
      </w:pPr>
      <w:rPr>
        <w:b/>
        <w:i w:val="0"/>
        <w:sz w:val="24"/>
        <w:szCs w:val="24"/>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nsid w:val="5B2F6F98"/>
    <w:multiLevelType w:val="hybridMultilevel"/>
    <w:tmpl w:val="CEC017B6"/>
    <w:lvl w:ilvl="0" w:tplc="FFFFFFFF">
      <w:start w:val="1"/>
      <w:numFmt w:val="lowerLetter"/>
      <w:lvlText w:val="%1)"/>
      <w:lvlJc w:val="left"/>
      <w:pPr>
        <w:ind w:left="2520" w:hanging="360"/>
      </w:pPr>
    </w:lvl>
    <w:lvl w:ilvl="1" w:tplc="9AD8EA02"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nsid w:val="5B906E9D"/>
    <w:multiLevelType w:val="hybridMultilevel"/>
    <w:tmpl w:val="66925FF0"/>
    <w:lvl w:ilvl="0" w:tplc="04090017">
      <w:start w:val="1"/>
      <w:numFmt w:val="upperRoman"/>
      <w:lvlText w:val="BAB %1."/>
      <w:lvlJc w:val="left"/>
      <w:pPr>
        <w:tabs>
          <w:tab w:val="num" w:pos="6552"/>
        </w:tabs>
        <w:ind w:left="6552" w:hanging="4572"/>
      </w:pPr>
      <w:rPr>
        <w:rFonts w:ascii="Book Antiqua" w:hAnsi="Book Antiqua" w:cs="Tahoma"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5D5E250F"/>
    <w:multiLevelType w:val="hybridMultilevel"/>
    <w:tmpl w:val="F6BEA3C8"/>
    <w:lvl w:ilvl="0" w:tplc="DB5C05AC">
      <w:start w:val="1"/>
      <w:numFmt w:val="lowerLetter"/>
      <w:lvlText w:val="%1."/>
      <w:lvlJc w:val="left"/>
      <w:pPr>
        <w:ind w:left="2160" w:hanging="360"/>
      </w:pPr>
    </w:lvl>
    <w:lvl w:ilvl="1" w:tplc="734E06E8" w:tentative="1">
      <w:start w:val="1"/>
      <w:numFmt w:val="lowerLetter"/>
      <w:lvlText w:val="%2."/>
      <w:lvlJc w:val="left"/>
      <w:pPr>
        <w:ind w:left="2880" w:hanging="360"/>
      </w:pPr>
    </w:lvl>
    <w:lvl w:ilvl="2" w:tplc="A776D3B6"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3B57167"/>
    <w:multiLevelType w:val="multilevel"/>
    <w:tmpl w:val="63B57167"/>
    <w:lvl w:ilvl="0">
      <w:start w:val="1"/>
      <w:numFmt w:val="decimal"/>
      <w:lvlText w:val="%1."/>
      <w:lvlJc w:val="left"/>
      <w:pPr>
        <w:tabs>
          <w:tab w:val="left" w:pos="1080"/>
        </w:tabs>
        <w:ind w:left="1080" w:hanging="360"/>
      </w:pPr>
      <w:rPr>
        <w:rFonts w:cs="Times New Roman"/>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tentative="1">
      <w:start w:val="1"/>
      <w:numFmt w:val="lowerLetter"/>
      <w:lvlText w:val="%8."/>
      <w:lvlJc w:val="left"/>
      <w:pPr>
        <w:tabs>
          <w:tab w:val="left" w:pos="6120"/>
        </w:tabs>
        <w:ind w:left="6120" w:hanging="360"/>
      </w:pPr>
      <w:rPr>
        <w:rFonts w:cs="Times New Roman"/>
      </w:rPr>
    </w:lvl>
    <w:lvl w:ilvl="8" w:tentative="1">
      <w:start w:val="1"/>
      <w:numFmt w:val="lowerRoman"/>
      <w:lvlText w:val="%9."/>
      <w:lvlJc w:val="right"/>
      <w:pPr>
        <w:tabs>
          <w:tab w:val="left" w:pos="6840"/>
        </w:tabs>
        <w:ind w:left="6840" w:hanging="180"/>
      </w:pPr>
      <w:rPr>
        <w:rFonts w:cs="Times New Roman"/>
      </w:rPr>
    </w:lvl>
  </w:abstractNum>
  <w:abstractNum w:abstractNumId="50">
    <w:nsid w:val="63EB7A5E"/>
    <w:multiLevelType w:val="hybridMultilevel"/>
    <w:tmpl w:val="5D166CF4"/>
    <w:lvl w:ilvl="0" w:tplc="9A22B346">
      <w:start w:val="1"/>
      <w:numFmt w:val="decimal"/>
      <w:lvlText w:val="%1)"/>
      <w:lvlJc w:val="left"/>
      <w:pPr>
        <w:ind w:left="786" w:hanging="360"/>
      </w:pPr>
    </w:lvl>
    <w:lvl w:ilvl="1" w:tplc="03E23588" w:tentative="1">
      <w:start w:val="1"/>
      <w:numFmt w:val="lowerLetter"/>
      <w:lvlText w:val="%2."/>
      <w:lvlJc w:val="left"/>
      <w:pPr>
        <w:ind w:left="1506" w:hanging="360"/>
      </w:pPr>
    </w:lvl>
    <w:lvl w:ilvl="2" w:tplc="EC7CE8C6" w:tentative="1">
      <w:start w:val="1"/>
      <w:numFmt w:val="lowerRoman"/>
      <w:lvlText w:val="%3."/>
      <w:lvlJc w:val="right"/>
      <w:pPr>
        <w:ind w:left="2226" w:hanging="180"/>
      </w:pPr>
    </w:lvl>
    <w:lvl w:ilvl="3" w:tplc="8138B9C0" w:tentative="1">
      <w:start w:val="1"/>
      <w:numFmt w:val="decimal"/>
      <w:lvlText w:val="%4."/>
      <w:lvlJc w:val="left"/>
      <w:pPr>
        <w:ind w:left="2946" w:hanging="360"/>
      </w:pPr>
    </w:lvl>
    <w:lvl w:ilvl="4" w:tplc="6B7278F4" w:tentative="1">
      <w:start w:val="1"/>
      <w:numFmt w:val="lowerLetter"/>
      <w:lvlText w:val="%5."/>
      <w:lvlJc w:val="left"/>
      <w:pPr>
        <w:ind w:left="3666" w:hanging="360"/>
      </w:pPr>
    </w:lvl>
    <w:lvl w:ilvl="5" w:tplc="98EC306A" w:tentative="1">
      <w:start w:val="1"/>
      <w:numFmt w:val="lowerRoman"/>
      <w:lvlText w:val="%6."/>
      <w:lvlJc w:val="right"/>
      <w:pPr>
        <w:ind w:left="4386" w:hanging="180"/>
      </w:pPr>
    </w:lvl>
    <w:lvl w:ilvl="6" w:tplc="AE0ED640" w:tentative="1">
      <w:start w:val="1"/>
      <w:numFmt w:val="decimal"/>
      <w:lvlText w:val="%7."/>
      <w:lvlJc w:val="left"/>
      <w:pPr>
        <w:ind w:left="5106" w:hanging="360"/>
      </w:pPr>
    </w:lvl>
    <w:lvl w:ilvl="7" w:tplc="FC04DA34" w:tentative="1">
      <w:start w:val="1"/>
      <w:numFmt w:val="lowerLetter"/>
      <w:lvlText w:val="%8."/>
      <w:lvlJc w:val="left"/>
      <w:pPr>
        <w:ind w:left="5826" w:hanging="360"/>
      </w:pPr>
    </w:lvl>
    <w:lvl w:ilvl="8" w:tplc="978EB7E0" w:tentative="1">
      <w:start w:val="1"/>
      <w:numFmt w:val="lowerRoman"/>
      <w:lvlText w:val="%9."/>
      <w:lvlJc w:val="right"/>
      <w:pPr>
        <w:ind w:left="6546" w:hanging="180"/>
      </w:pPr>
    </w:lvl>
  </w:abstractNum>
  <w:abstractNum w:abstractNumId="51">
    <w:nsid w:val="653329EF"/>
    <w:multiLevelType w:val="multilevel"/>
    <w:tmpl w:val="0409001D"/>
    <w:styleLink w:val="Style1"/>
    <w:lvl w:ilvl="0">
      <w:start w:val="1"/>
      <w:numFmt w:val="decimal"/>
      <w:lvlText w:val="%1)"/>
      <w:lvlJc w:val="left"/>
      <w:pPr>
        <w:ind w:left="360" w:hanging="360"/>
      </w:pPr>
      <w:rPr>
        <w:rFonts w:cs="Times New Roman"/>
      </w:rPr>
    </w:lvl>
    <w:lvl w:ilvl="1">
      <w:start w:val="2"/>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nsid w:val="65634F57"/>
    <w:multiLevelType w:val="hybridMultilevel"/>
    <w:tmpl w:val="ADEE130A"/>
    <w:lvl w:ilvl="0" w:tplc="04090011">
      <w:start w:val="1"/>
      <w:numFmt w:val="lowerLetter"/>
      <w:lvlText w:val="%1."/>
      <w:lvlJc w:val="left"/>
      <w:pPr>
        <w:tabs>
          <w:tab w:val="num" w:pos="1260"/>
        </w:tabs>
        <w:ind w:left="1260" w:hanging="360"/>
      </w:pPr>
    </w:lvl>
    <w:lvl w:ilvl="1" w:tplc="04090019">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3">
    <w:nsid w:val="660A56CA"/>
    <w:multiLevelType w:val="hybridMultilevel"/>
    <w:tmpl w:val="65361DAA"/>
    <w:lvl w:ilvl="0" w:tplc="5CDE2114">
      <w:start w:val="1"/>
      <w:numFmt w:val="decimal"/>
      <w:lvlText w:val="Tabel  2.%1."/>
      <w:lvlJc w:val="left"/>
      <w:pPr>
        <w:ind w:left="6480" w:hanging="360"/>
      </w:pPr>
      <w:rPr>
        <w:rFonts w:ascii="Bookman Old Style" w:hAnsi="Bookman Old Style"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65A51C8"/>
    <w:multiLevelType w:val="multilevel"/>
    <w:tmpl w:val="E53246A4"/>
    <w:lvl w:ilvl="0">
      <w:start w:val="1"/>
      <w:numFmt w:val="decimal"/>
      <w:lvlText w:val="%1)"/>
      <w:lvlJc w:val="left"/>
      <w:pPr>
        <w:tabs>
          <w:tab w:val="left" w:pos="4500"/>
        </w:tabs>
        <w:ind w:left="4500" w:hanging="360"/>
      </w:pPr>
    </w:lvl>
    <w:lvl w:ilvl="1">
      <w:numFmt w:val="bullet"/>
      <w:lvlText w:val="-"/>
      <w:lvlJc w:val="left"/>
      <w:pPr>
        <w:ind w:left="1440" w:hanging="360"/>
      </w:pPr>
      <w:rPr>
        <w:rFonts w:ascii="Bookman Old Style" w:eastAsia="Calibri" w:hAnsi="Bookman Old Style" w:cs="Tahoma"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9022F01"/>
    <w:multiLevelType w:val="hybridMultilevel"/>
    <w:tmpl w:val="E12035AA"/>
    <w:lvl w:ilvl="0" w:tplc="4A2AC072">
      <w:start w:val="1"/>
      <w:numFmt w:val="lowerLetter"/>
      <w:lvlText w:val="%1."/>
      <w:lvlJc w:val="left"/>
      <w:pPr>
        <w:ind w:left="1980" w:hanging="360"/>
      </w:pPr>
    </w:lvl>
    <w:lvl w:ilvl="1" w:tplc="7DA6B40A" w:tentative="1">
      <w:start w:val="1"/>
      <w:numFmt w:val="lowerLetter"/>
      <w:lvlText w:val="%2."/>
      <w:lvlJc w:val="left"/>
      <w:pPr>
        <w:ind w:left="2700" w:hanging="360"/>
      </w:pPr>
    </w:lvl>
    <w:lvl w:ilvl="2" w:tplc="8250AEBE" w:tentative="1">
      <w:start w:val="1"/>
      <w:numFmt w:val="lowerRoman"/>
      <w:lvlText w:val="%3."/>
      <w:lvlJc w:val="right"/>
      <w:pPr>
        <w:ind w:left="3420" w:hanging="180"/>
      </w:pPr>
    </w:lvl>
    <w:lvl w:ilvl="3" w:tplc="1BEC9C68" w:tentative="1">
      <w:start w:val="1"/>
      <w:numFmt w:val="decimal"/>
      <w:lvlText w:val="%4."/>
      <w:lvlJc w:val="left"/>
      <w:pPr>
        <w:ind w:left="4140" w:hanging="360"/>
      </w:pPr>
    </w:lvl>
    <w:lvl w:ilvl="4" w:tplc="AC8E2EE2" w:tentative="1">
      <w:start w:val="1"/>
      <w:numFmt w:val="lowerLetter"/>
      <w:lvlText w:val="%5."/>
      <w:lvlJc w:val="left"/>
      <w:pPr>
        <w:ind w:left="4860" w:hanging="360"/>
      </w:pPr>
    </w:lvl>
    <w:lvl w:ilvl="5" w:tplc="175C7D0C" w:tentative="1">
      <w:start w:val="1"/>
      <w:numFmt w:val="lowerRoman"/>
      <w:lvlText w:val="%6."/>
      <w:lvlJc w:val="right"/>
      <w:pPr>
        <w:ind w:left="5580" w:hanging="180"/>
      </w:pPr>
    </w:lvl>
    <w:lvl w:ilvl="6" w:tplc="B0FEA978" w:tentative="1">
      <w:start w:val="1"/>
      <w:numFmt w:val="decimal"/>
      <w:lvlText w:val="%7."/>
      <w:lvlJc w:val="left"/>
      <w:pPr>
        <w:ind w:left="6300" w:hanging="360"/>
      </w:pPr>
    </w:lvl>
    <w:lvl w:ilvl="7" w:tplc="0348253C" w:tentative="1">
      <w:start w:val="1"/>
      <w:numFmt w:val="lowerLetter"/>
      <w:lvlText w:val="%8."/>
      <w:lvlJc w:val="left"/>
      <w:pPr>
        <w:ind w:left="7020" w:hanging="360"/>
      </w:pPr>
    </w:lvl>
    <w:lvl w:ilvl="8" w:tplc="B36E3436" w:tentative="1">
      <w:start w:val="1"/>
      <w:numFmt w:val="lowerRoman"/>
      <w:lvlText w:val="%9."/>
      <w:lvlJc w:val="right"/>
      <w:pPr>
        <w:ind w:left="7740" w:hanging="180"/>
      </w:pPr>
    </w:lvl>
  </w:abstractNum>
  <w:abstractNum w:abstractNumId="56">
    <w:nsid w:val="690B2716"/>
    <w:multiLevelType w:val="hybridMultilevel"/>
    <w:tmpl w:val="5F62C54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nsid w:val="6A895E98"/>
    <w:multiLevelType w:val="hybridMultilevel"/>
    <w:tmpl w:val="2F6A3CCA"/>
    <w:lvl w:ilvl="0" w:tplc="04090017">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DAC3014"/>
    <w:multiLevelType w:val="hybridMultilevel"/>
    <w:tmpl w:val="E3CE1B86"/>
    <w:lvl w:ilvl="0" w:tplc="4C98CB58">
      <w:start w:val="1"/>
      <w:numFmt w:val="lowerLetter"/>
      <w:lvlText w:val="%1."/>
      <w:lvlJc w:val="left"/>
      <w:pPr>
        <w:ind w:left="1620" w:hanging="360"/>
      </w:pPr>
      <w:rPr>
        <w:rFonts w:hint="default"/>
        <w:b w:val="0"/>
        <w:sz w:val="22"/>
        <w:szCs w:val="22"/>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9">
    <w:nsid w:val="6DC31E51"/>
    <w:multiLevelType w:val="hybridMultilevel"/>
    <w:tmpl w:val="DB226850"/>
    <w:lvl w:ilvl="0" w:tplc="FAD2F78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05963C3"/>
    <w:multiLevelType w:val="hybridMultilevel"/>
    <w:tmpl w:val="E7901782"/>
    <w:lvl w:ilvl="0" w:tplc="04090019">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800"/>
        </w:tabs>
        <w:ind w:left="1588" w:hanging="14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718377C4"/>
    <w:multiLevelType w:val="hybridMultilevel"/>
    <w:tmpl w:val="F6BEA3C8"/>
    <w:lvl w:ilvl="0" w:tplc="FFFFFFFF">
      <w:start w:val="1"/>
      <w:numFmt w:val="lowerLetter"/>
      <w:lvlText w:val="%1."/>
      <w:lvlJc w:val="left"/>
      <w:pPr>
        <w:ind w:left="2160" w:hanging="360"/>
      </w:pPr>
    </w:lvl>
    <w:lvl w:ilvl="1" w:tplc="04090011"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72D51707"/>
    <w:multiLevelType w:val="multilevel"/>
    <w:tmpl w:val="72D51707"/>
    <w:lvl w:ilvl="0">
      <w:start w:val="1"/>
      <w:numFmt w:val="decimal"/>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6237EE4"/>
    <w:multiLevelType w:val="multilevel"/>
    <w:tmpl w:val="0409001F"/>
    <w:styleLink w:val="Styl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4">
    <w:nsid w:val="77BC26CC"/>
    <w:multiLevelType w:val="hybridMultilevel"/>
    <w:tmpl w:val="B13021FC"/>
    <w:lvl w:ilvl="0" w:tplc="11ECF4EC">
      <w:start w:val="1"/>
      <w:numFmt w:val="lowerLetter"/>
      <w:lvlText w:val="%1)"/>
      <w:lvlJc w:val="left"/>
      <w:pPr>
        <w:ind w:left="720" w:hanging="360"/>
      </w:pPr>
      <w:rPr>
        <w:rFonts w:hint="default"/>
      </w:rPr>
    </w:lvl>
    <w:lvl w:ilvl="1" w:tplc="9D008BEA" w:tentative="1">
      <w:start w:val="1"/>
      <w:numFmt w:val="lowerLetter"/>
      <w:lvlText w:val="%2."/>
      <w:lvlJc w:val="left"/>
      <w:pPr>
        <w:ind w:left="1440" w:hanging="360"/>
      </w:pPr>
    </w:lvl>
    <w:lvl w:ilvl="2" w:tplc="10AAA25C" w:tentative="1">
      <w:start w:val="1"/>
      <w:numFmt w:val="lowerRoman"/>
      <w:lvlText w:val="%3."/>
      <w:lvlJc w:val="right"/>
      <w:pPr>
        <w:ind w:left="2160" w:hanging="180"/>
      </w:pPr>
    </w:lvl>
    <w:lvl w:ilvl="3" w:tplc="1602A7B6" w:tentative="1">
      <w:start w:val="1"/>
      <w:numFmt w:val="decimal"/>
      <w:lvlText w:val="%4."/>
      <w:lvlJc w:val="left"/>
      <w:pPr>
        <w:ind w:left="2880" w:hanging="360"/>
      </w:pPr>
    </w:lvl>
    <w:lvl w:ilvl="4" w:tplc="70AA942C" w:tentative="1">
      <w:start w:val="1"/>
      <w:numFmt w:val="lowerLetter"/>
      <w:lvlText w:val="%5."/>
      <w:lvlJc w:val="left"/>
      <w:pPr>
        <w:ind w:left="3600" w:hanging="360"/>
      </w:pPr>
    </w:lvl>
    <w:lvl w:ilvl="5" w:tplc="DD301C9C" w:tentative="1">
      <w:start w:val="1"/>
      <w:numFmt w:val="lowerRoman"/>
      <w:lvlText w:val="%6."/>
      <w:lvlJc w:val="right"/>
      <w:pPr>
        <w:ind w:left="4320" w:hanging="180"/>
      </w:pPr>
    </w:lvl>
    <w:lvl w:ilvl="6" w:tplc="EE04B492" w:tentative="1">
      <w:start w:val="1"/>
      <w:numFmt w:val="decimal"/>
      <w:lvlText w:val="%7."/>
      <w:lvlJc w:val="left"/>
      <w:pPr>
        <w:ind w:left="5040" w:hanging="360"/>
      </w:pPr>
    </w:lvl>
    <w:lvl w:ilvl="7" w:tplc="B33E0110" w:tentative="1">
      <w:start w:val="1"/>
      <w:numFmt w:val="lowerLetter"/>
      <w:lvlText w:val="%8."/>
      <w:lvlJc w:val="left"/>
      <w:pPr>
        <w:ind w:left="5760" w:hanging="360"/>
      </w:pPr>
    </w:lvl>
    <w:lvl w:ilvl="8" w:tplc="F9921A34" w:tentative="1">
      <w:start w:val="1"/>
      <w:numFmt w:val="lowerRoman"/>
      <w:lvlText w:val="%9."/>
      <w:lvlJc w:val="right"/>
      <w:pPr>
        <w:ind w:left="6480" w:hanging="180"/>
      </w:pPr>
    </w:lvl>
  </w:abstractNum>
  <w:abstractNum w:abstractNumId="65">
    <w:nsid w:val="781D52CA"/>
    <w:multiLevelType w:val="hybridMultilevel"/>
    <w:tmpl w:val="C738566E"/>
    <w:lvl w:ilvl="0" w:tplc="2A2C39F4">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78EE231F"/>
    <w:multiLevelType w:val="multilevel"/>
    <w:tmpl w:val="276753C8"/>
    <w:lvl w:ilvl="0">
      <w:start w:val="1"/>
      <w:numFmt w:val="lowerLetter"/>
      <w:lvlText w:val="%1."/>
      <w:lvlJc w:val="left"/>
      <w:pPr>
        <w:ind w:left="900" w:hanging="360"/>
      </w:pPr>
    </w:lvl>
    <w:lvl w:ilvl="1">
      <w:start w:val="1"/>
      <w:numFmt w:val="lowerLetter"/>
      <w:lvlText w:val="%2."/>
      <w:lvlJc w:val="left"/>
      <w:pPr>
        <w:ind w:left="1620" w:hanging="360"/>
      </w:pPr>
      <w:rPr>
        <w:rFonts w:ascii="Tahoma" w:eastAsia="Times New Roman" w:hAnsi="Tahoma" w:cs="Tahoma"/>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7">
    <w:nsid w:val="798A7E98"/>
    <w:multiLevelType w:val="hybridMultilevel"/>
    <w:tmpl w:val="B13021FC"/>
    <w:lvl w:ilvl="0" w:tplc="BAA61BBA">
      <w:start w:val="1"/>
      <w:numFmt w:val="lowerLetter"/>
      <w:lvlText w:val="%1)"/>
      <w:lvlJc w:val="left"/>
      <w:pPr>
        <w:ind w:left="720" w:hanging="360"/>
      </w:pPr>
      <w:rPr>
        <w:rFonts w:hint="default"/>
      </w:rPr>
    </w:lvl>
    <w:lvl w:ilvl="1" w:tplc="3446DCFA" w:tentative="1">
      <w:start w:val="1"/>
      <w:numFmt w:val="lowerLetter"/>
      <w:lvlText w:val="%2."/>
      <w:lvlJc w:val="left"/>
      <w:pPr>
        <w:ind w:left="1440" w:hanging="360"/>
      </w:pPr>
    </w:lvl>
    <w:lvl w:ilvl="2" w:tplc="E6587A3A" w:tentative="1">
      <w:start w:val="1"/>
      <w:numFmt w:val="lowerRoman"/>
      <w:lvlText w:val="%3."/>
      <w:lvlJc w:val="right"/>
      <w:pPr>
        <w:ind w:left="2160" w:hanging="180"/>
      </w:pPr>
    </w:lvl>
    <w:lvl w:ilvl="3" w:tplc="7ADCE71C" w:tentative="1">
      <w:start w:val="1"/>
      <w:numFmt w:val="decimal"/>
      <w:lvlText w:val="%4."/>
      <w:lvlJc w:val="left"/>
      <w:pPr>
        <w:ind w:left="2880" w:hanging="360"/>
      </w:pPr>
    </w:lvl>
    <w:lvl w:ilvl="4" w:tplc="CFF21A56" w:tentative="1">
      <w:start w:val="1"/>
      <w:numFmt w:val="lowerLetter"/>
      <w:lvlText w:val="%5."/>
      <w:lvlJc w:val="left"/>
      <w:pPr>
        <w:ind w:left="3600" w:hanging="360"/>
      </w:pPr>
    </w:lvl>
    <w:lvl w:ilvl="5" w:tplc="D5CEB604" w:tentative="1">
      <w:start w:val="1"/>
      <w:numFmt w:val="lowerRoman"/>
      <w:lvlText w:val="%6."/>
      <w:lvlJc w:val="right"/>
      <w:pPr>
        <w:ind w:left="4320" w:hanging="180"/>
      </w:pPr>
    </w:lvl>
    <w:lvl w:ilvl="6" w:tplc="40CAEB96" w:tentative="1">
      <w:start w:val="1"/>
      <w:numFmt w:val="decimal"/>
      <w:lvlText w:val="%7."/>
      <w:lvlJc w:val="left"/>
      <w:pPr>
        <w:ind w:left="5040" w:hanging="360"/>
      </w:pPr>
    </w:lvl>
    <w:lvl w:ilvl="7" w:tplc="97E24CB2" w:tentative="1">
      <w:start w:val="1"/>
      <w:numFmt w:val="lowerLetter"/>
      <w:lvlText w:val="%8."/>
      <w:lvlJc w:val="left"/>
      <w:pPr>
        <w:ind w:left="5760" w:hanging="360"/>
      </w:pPr>
    </w:lvl>
    <w:lvl w:ilvl="8" w:tplc="E050143C" w:tentative="1">
      <w:start w:val="1"/>
      <w:numFmt w:val="lowerRoman"/>
      <w:lvlText w:val="%9."/>
      <w:lvlJc w:val="right"/>
      <w:pPr>
        <w:ind w:left="6480" w:hanging="180"/>
      </w:pPr>
    </w:lvl>
  </w:abstractNum>
  <w:abstractNum w:abstractNumId="68">
    <w:nsid w:val="7B3738C5"/>
    <w:multiLevelType w:val="hybridMultilevel"/>
    <w:tmpl w:val="C3263840"/>
    <w:lvl w:ilvl="0" w:tplc="2A2C39F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9">
    <w:nsid w:val="7B3906B3"/>
    <w:multiLevelType w:val="hybridMultilevel"/>
    <w:tmpl w:val="41E6A458"/>
    <w:lvl w:ilvl="0" w:tplc="CF1E66EE">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0">
    <w:nsid w:val="7C3549F0"/>
    <w:multiLevelType w:val="hybridMultilevel"/>
    <w:tmpl w:val="416C5436"/>
    <w:lvl w:ilvl="0" w:tplc="14CAD334">
      <w:start w:val="1"/>
      <w:numFmt w:val="bullet"/>
      <w:lvlText w:val="–"/>
      <w:lvlJc w:val="left"/>
      <w:pPr>
        <w:ind w:left="1620" w:hanging="360"/>
      </w:pPr>
      <w:rPr>
        <w:rFonts w:ascii="Tahoma" w:hAnsi="Tahoma" w:hint="default"/>
        <w:b/>
        <w:caps w:val="0"/>
        <w:strike w:val="0"/>
        <w:dstrike w:val="0"/>
        <w:vanish w:val="0"/>
        <w:sz w:val="22"/>
        <w:szCs w:val="22"/>
        <w:vertAlign w:val="baseline"/>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71">
    <w:nsid w:val="7F6D4E37"/>
    <w:multiLevelType w:val="multilevel"/>
    <w:tmpl w:val="BAF4A09E"/>
    <w:lvl w:ilvl="0">
      <w:start w:val="1"/>
      <w:numFmt w:val="lowerLetter"/>
      <w:lvlText w:val="%1."/>
      <w:lvlJc w:val="left"/>
      <w:pPr>
        <w:tabs>
          <w:tab w:val="left" w:pos="928"/>
        </w:tabs>
        <w:ind w:left="928"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5"/>
  </w:num>
  <w:num w:numId="2">
    <w:abstractNumId w:val="18"/>
  </w:num>
  <w:num w:numId="3">
    <w:abstractNumId w:val="9"/>
  </w:num>
  <w:num w:numId="4">
    <w:abstractNumId w:val="15"/>
  </w:num>
  <w:num w:numId="5">
    <w:abstractNumId w:val="42"/>
  </w:num>
  <w:num w:numId="6">
    <w:abstractNumId w:val="1"/>
  </w:num>
  <w:num w:numId="7">
    <w:abstractNumId w:val="39"/>
  </w:num>
  <w:num w:numId="8">
    <w:abstractNumId w:val="28"/>
  </w:num>
  <w:num w:numId="9">
    <w:abstractNumId w:val="50"/>
  </w:num>
  <w:num w:numId="10">
    <w:abstractNumId w:val="38"/>
  </w:num>
  <w:num w:numId="11">
    <w:abstractNumId w:val="12"/>
  </w:num>
  <w:num w:numId="12">
    <w:abstractNumId w:val="8"/>
  </w:num>
  <w:num w:numId="13">
    <w:abstractNumId w:val="6"/>
  </w:num>
  <w:num w:numId="14">
    <w:abstractNumId w:val="40"/>
  </w:num>
  <w:num w:numId="15">
    <w:abstractNumId w:val="31"/>
  </w:num>
  <w:num w:numId="16">
    <w:abstractNumId w:val="44"/>
  </w:num>
  <w:num w:numId="17">
    <w:abstractNumId w:val="14"/>
  </w:num>
  <w:num w:numId="18">
    <w:abstractNumId w:val="57"/>
  </w:num>
  <w:num w:numId="19">
    <w:abstractNumId w:val="43"/>
  </w:num>
  <w:num w:numId="20">
    <w:abstractNumId w:val="4"/>
  </w:num>
  <w:num w:numId="21">
    <w:abstractNumId w:val="20"/>
  </w:num>
  <w:num w:numId="22">
    <w:abstractNumId w:val="10"/>
  </w:num>
  <w:num w:numId="23">
    <w:abstractNumId w:val="69"/>
  </w:num>
  <w:num w:numId="24">
    <w:abstractNumId w:val="0"/>
  </w:num>
  <w:num w:numId="25">
    <w:abstractNumId w:val="46"/>
  </w:num>
  <w:num w:numId="26">
    <w:abstractNumId w:val="11"/>
  </w:num>
  <w:num w:numId="27">
    <w:abstractNumId w:val="55"/>
  </w:num>
  <w:num w:numId="28">
    <w:abstractNumId w:val="65"/>
  </w:num>
  <w:num w:numId="29">
    <w:abstractNumId w:val="56"/>
  </w:num>
  <w:num w:numId="30">
    <w:abstractNumId w:val="16"/>
  </w:num>
  <w:num w:numId="31">
    <w:abstractNumId w:val="25"/>
  </w:num>
  <w:num w:numId="32">
    <w:abstractNumId w:val="17"/>
  </w:num>
  <w:num w:numId="33">
    <w:abstractNumId w:val="26"/>
  </w:num>
  <w:num w:numId="34">
    <w:abstractNumId w:val="52"/>
  </w:num>
  <w:num w:numId="35">
    <w:abstractNumId w:val="34"/>
  </w:num>
  <w:num w:numId="36">
    <w:abstractNumId w:val="36"/>
  </w:num>
  <w:num w:numId="37">
    <w:abstractNumId w:val="60"/>
  </w:num>
  <w:num w:numId="38">
    <w:abstractNumId w:val="45"/>
  </w:num>
  <w:num w:numId="39">
    <w:abstractNumId w:val="30"/>
  </w:num>
  <w:num w:numId="40">
    <w:abstractNumId w:val="27"/>
  </w:num>
  <w:num w:numId="41">
    <w:abstractNumId w:val="64"/>
  </w:num>
  <w:num w:numId="42">
    <w:abstractNumId w:val="7"/>
  </w:num>
  <w:num w:numId="43">
    <w:abstractNumId w:val="21"/>
  </w:num>
  <w:num w:numId="44">
    <w:abstractNumId w:val="33"/>
  </w:num>
  <w:num w:numId="45">
    <w:abstractNumId w:val="67"/>
  </w:num>
  <w:num w:numId="46">
    <w:abstractNumId w:val="29"/>
  </w:num>
  <w:num w:numId="47">
    <w:abstractNumId w:val="68"/>
  </w:num>
  <w:num w:numId="48">
    <w:abstractNumId w:val="19"/>
  </w:num>
  <w:num w:numId="49">
    <w:abstractNumId w:val="59"/>
  </w:num>
  <w:num w:numId="50">
    <w:abstractNumId w:val="23"/>
  </w:num>
  <w:num w:numId="51">
    <w:abstractNumId w:val="71"/>
  </w:num>
  <w:num w:numId="52">
    <w:abstractNumId w:val="37"/>
  </w:num>
  <w:num w:numId="53">
    <w:abstractNumId w:val="54"/>
  </w:num>
  <w:num w:numId="54">
    <w:abstractNumId w:val="3"/>
  </w:num>
  <w:num w:numId="55">
    <w:abstractNumId w:val="41"/>
  </w:num>
  <w:num w:numId="56">
    <w:abstractNumId w:val="62"/>
  </w:num>
  <w:num w:numId="57">
    <w:abstractNumId w:val="49"/>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35"/>
  </w:num>
  <w:num w:numId="64">
    <w:abstractNumId w:val="61"/>
  </w:num>
  <w:num w:numId="65">
    <w:abstractNumId w:val="22"/>
  </w:num>
  <w:num w:numId="66">
    <w:abstractNumId w:val="66"/>
  </w:num>
  <w:num w:numId="67">
    <w:abstractNumId w:val="51"/>
  </w:num>
  <w:num w:numId="68">
    <w:abstractNumId w:val="63"/>
  </w:num>
  <w:num w:numId="69">
    <w:abstractNumId w:val="53"/>
  </w:num>
  <w:num w:numId="70">
    <w:abstractNumId w:val="24"/>
  </w:num>
  <w:num w:numId="71">
    <w:abstractNumId w:val="70"/>
  </w:num>
  <w:num w:numId="72">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20"/>
  <w:displayHorizontalDrawingGridEvery w:val="2"/>
  <w:characterSpacingControl w:val="doNotCompress"/>
  <w:hdrShapeDefaults>
    <o:shapedefaults v:ext="edit" spidmax="4412"/>
  </w:hdrShapeDefaults>
  <w:footnotePr>
    <w:footnote w:id="-1"/>
    <w:footnote w:id="0"/>
  </w:footnotePr>
  <w:endnotePr>
    <w:endnote w:id="-1"/>
    <w:endnote w:id="0"/>
  </w:endnotePr>
  <w:compat>
    <w:compatSetting w:name="compatibilityMode" w:uri="http://schemas.microsoft.com/office/word" w:val="12"/>
  </w:compat>
  <w:rsids>
    <w:rsidRoot w:val="006A3987"/>
    <w:rsid w:val="00004603"/>
    <w:rsid w:val="00011138"/>
    <w:rsid w:val="00011873"/>
    <w:rsid w:val="00015B8A"/>
    <w:rsid w:val="00016D80"/>
    <w:rsid w:val="00017941"/>
    <w:rsid w:val="00017B66"/>
    <w:rsid w:val="00027521"/>
    <w:rsid w:val="00027CC1"/>
    <w:rsid w:val="000303D0"/>
    <w:rsid w:val="0003570E"/>
    <w:rsid w:val="000363C7"/>
    <w:rsid w:val="00037C1A"/>
    <w:rsid w:val="000412FD"/>
    <w:rsid w:val="00041721"/>
    <w:rsid w:val="00057660"/>
    <w:rsid w:val="000579BD"/>
    <w:rsid w:val="00063406"/>
    <w:rsid w:val="0006658E"/>
    <w:rsid w:val="00070B6E"/>
    <w:rsid w:val="00074997"/>
    <w:rsid w:val="00077B3A"/>
    <w:rsid w:val="000A38B8"/>
    <w:rsid w:val="000A5E4F"/>
    <w:rsid w:val="000B01E0"/>
    <w:rsid w:val="000B2705"/>
    <w:rsid w:val="000B2A5F"/>
    <w:rsid w:val="000C3ACA"/>
    <w:rsid w:val="000D4FBE"/>
    <w:rsid w:val="000E7439"/>
    <w:rsid w:val="000F1536"/>
    <w:rsid w:val="000F5784"/>
    <w:rsid w:val="00105BFE"/>
    <w:rsid w:val="00107DC6"/>
    <w:rsid w:val="0011695D"/>
    <w:rsid w:val="0012127B"/>
    <w:rsid w:val="001236D6"/>
    <w:rsid w:val="00134BA4"/>
    <w:rsid w:val="001362FF"/>
    <w:rsid w:val="00136F1A"/>
    <w:rsid w:val="001421FD"/>
    <w:rsid w:val="00142B61"/>
    <w:rsid w:val="00142FF9"/>
    <w:rsid w:val="00155477"/>
    <w:rsid w:val="0016391E"/>
    <w:rsid w:val="00166008"/>
    <w:rsid w:val="001956E3"/>
    <w:rsid w:val="001A141C"/>
    <w:rsid w:val="001B4A4B"/>
    <w:rsid w:val="001B4C96"/>
    <w:rsid w:val="001B5791"/>
    <w:rsid w:val="001C5A5E"/>
    <w:rsid w:val="001C7C7A"/>
    <w:rsid w:val="001E0AC2"/>
    <w:rsid w:val="001E2AAD"/>
    <w:rsid w:val="001E6214"/>
    <w:rsid w:val="001E7112"/>
    <w:rsid w:val="001F226F"/>
    <w:rsid w:val="001F5C1E"/>
    <w:rsid w:val="001F661A"/>
    <w:rsid w:val="00203381"/>
    <w:rsid w:val="002066C2"/>
    <w:rsid w:val="00206961"/>
    <w:rsid w:val="00211631"/>
    <w:rsid w:val="00215599"/>
    <w:rsid w:val="00220565"/>
    <w:rsid w:val="00222F34"/>
    <w:rsid w:val="00223A99"/>
    <w:rsid w:val="0024589A"/>
    <w:rsid w:val="002471BF"/>
    <w:rsid w:val="00251755"/>
    <w:rsid w:val="0026123B"/>
    <w:rsid w:val="0026226E"/>
    <w:rsid w:val="00263AF0"/>
    <w:rsid w:val="002640A0"/>
    <w:rsid w:val="00264D37"/>
    <w:rsid w:val="00270D1B"/>
    <w:rsid w:val="00272967"/>
    <w:rsid w:val="00282AF9"/>
    <w:rsid w:val="00291DD9"/>
    <w:rsid w:val="002C0DAA"/>
    <w:rsid w:val="002C4DAC"/>
    <w:rsid w:val="002C7AF1"/>
    <w:rsid w:val="002D603F"/>
    <w:rsid w:val="002D6651"/>
    <w:rsid w:val="002F6184"/>
    <w:rsid w:val="002F6711"/>
    <w:rsid w:val="002F69FD"/>
    <w:rsid w:val="00307736"/>
    <w:rsid w:val="00312BB7"/>
    <w:rsid w:val="00316E1E"/>
    <w:rsid w:val="00317555"/>
    <w:rsid w:val="00324CE4"/>
    <w:rsid w:val="003340CB"/>
    <w:rsid w:val="00336623"/>
    <w:rsid w:val="003378E1"/>
    <w:rsid w:val="00344E6C"/>
    <w:rsid w:val="00347DD6"/>
    <w:rsid w:val="0035225E"/>
    <w:rsid w:val="00355A02"/>
    <w:rsid w:val="0035692A"/>
    <w:rsid w:val="00361A73"/>
    <w:rsid w:val="0036331A"/>
    <w:rsid w:val="003659F5"/>
    <w:rsid w:val="003671D4"/>
    <w:rsid w:val="00372F78"/>
    <w:rsid w:val="00386C99"/>
    <w:rsid w:val="0038737B"/>
    <w:rsid w:val="00387536"/>
    <w:rsid w:val="0039068A"/>
    <w:rsid w:val="00391CA5"/>
    <w:rsid w:val="003A7FBE"/>
    <w:rsid w:val="003B305F"/>
    <w:rsid w:val="003B6830"/>
    <w:rsid w:val="003C1399"/>
    <w:rsid w:val="003C1F14"/>
    <w:rsid w:val="003C2077"/>
    <w:rsid w:val="003C4A91"/>
    <w:rsid w:val="003D3BAE"/>
    <w:rsid w:val="003D49C5"/>
    <w:rsid w:val="003D5E5C"/>
    <w:rsid w:val="003E618A"/>
    <w:rsid w:val="003E6A4D"/>
    <w:rsid w:val="003E6B8B"/>
    <w:rsid w:val="004028EA"/>
    <w:rsid w:val="00404309"/>
    <w:rsid w:val="00405D6A"/>
    <w:rsid w:val="00424CD0"/>
    <w:rsid w:val="00426EAC"/>
    <w:rsid w:val="004371EF"/>
    <w:rsid w:val="00440178"/>
    <w:rsid w:val="00441794"/>
    <w:rsid w:val="00447C3D"/>
    <w:rsid w:val="00451247"/>
    <w:rsid w:val="00456D40"/>
    <w:rsid w:val="0045707E"/>
    <w:rsid w:val="0045712B"/>
    <w:rsid w:val="004604B0"/>
    <w:rsid w:val="004678CC"/>
    <w:rsid w:val="00467A70"/>
    <w:rsid w:val="004710A1"/>
    <w:rsid w:val="004802A2"/>
    <w:rsid w:val="00484F9D"/>
    <w:rsid w:val="004973E0"/>
    <w:rsid w:val="004A0987"/>
    <w:rsid w:val="004A32B8"/>
    <w:rsid w:val="004B5C3F"/>
    <w:rsid w:val="004C018E"/>
    <w:rsid w:val="004C20F3"/>
    <w:rsid w:val="004C3EA9"/>
    <w:rsid w:val="004D1BD3"/>
    <w:rsid w:val="004D2349"/>
    <w:rsid w:val="004F4681"/>
    <w:rsid w:val="004F7F65"/>
    <w:rsid w:val="005018A2"/>
    <w:rsid w:val="0050594B"/>
    <w:rsid w:val="00507EB5"/>
    <w:rsid w:val="00522F37"/>
    <w:rsid w:val="005303F8"/>
    <w:rsid w:val="00532872"/>
    <w:rsid w:val="00544E5D"/>
    <w:rsid w:val="00547327"/>
    <w:rsid w:val="00553300"/>
    <w:rsid w:val="00554B81"/>
    <w:rsid w:val="00555F27"/>
    <w:rsid w:val="00564D52"/>
    <w:rsid w:val="0056660D"/>
    <w:rsid w:val="005723A9"/>
    <w:rsid w:val="00572595"/>
    <w:rsid w:val="0057271F"/>
    <w:rsid w:val="005774FC"/>
    <w:rsid w:val="00584DEC"/>
    <w:rsid w:val="00590E7B"/>
    <w:rsid w:val="00592796"/>
    <w:rsid w:val="0059669B"/>
    <w:rsid w:val="005A0DD1"/>
    <w:rsid w:val="005B7814"/>
    <w:rsid w:val="005C1427"/>
    <w:rsid w:val="005C5314"/>
    <w:rsid w:val="005C6A25"/>
    <w:rsid w:val="005D0363"/>
    <w:rsid w:val="005D0C77"/>
    <w:rsid w:val="005D1981"/>
    <w:rsid w:val="005D7767"/>
    <w:rsid w:val="005D7816"/>
    <w:rsid w:val="005E1009"/>
    <w:rsid w:val="005E3208"/>
    <w:rsid w:val="005E6F29"/>
    <w:rsid w:val="005F31DE"/>
    <w:rsid w:val="005F6FAE"/>
    <w:rsid w:val="005F7774"/>
    <w:rsid w:val="00602002"/>
    <w:rsid w:val="0061374A"/>
    <w:rsid w:val="006270F1"/>
    <w:rsid w:val="0063350F"/>
    <w:rsid w:val="00634C1E"/>
    <w:rsid w:val="00635350"/>
    <w:rsid w:val="00641345"/>
    <w:rsid w:val="0064208C"/>
    <w:rsid w:val="006430AD"/>
    <w:rsid w:val="00653705"/>
    <w:rsid w:val="00654BBD"/>
    <w:rsid w:val="00666137"/>
    <w:rsid w:val="006758F3"/>
    <w:rsid w:val="00675C32"/>
    <w:rsid w:val="006766C2"/>
    <w:rsid w:val="006771F3"/>
    <w:rsid w:val="00684E6B"/>
    <w:rsid w:val="0069103C"/>
    <w:rsid w:val="006969D6"/>
    <w:rsid w:val="006A3987"/>
    <w:rsid w:val="006A583F"/>
    <w:rsid w:val="006B0EBC"/>
    <w:rsid w:val="006B1D24"/>
    <w:rsid w:val="006C5CD8"/>
    <w:rsid w:val="006C6FAD"/>
    <w:rsid w:val="006D1C88"/>
    <w:rsid w:val="006F5A23"/>
    <w:rsid w:val="00700623"/>
    <w:rsid w:val="00706570"/>
    <w:rsid w:val="00720D5A"/>
    <w:rsid w:val="00721DB8"/>
    <w:rsid w:val="007234B8"/>
    <w:rsid w:val="0072580C"/>
    <w:rsid w:val="00737B86"/>
    <w:rsid w:val="00740165"/>
    <w:rsid w:val="0074195E"/>
    <w:rsid w:val="00744654"/>
    <w:rsid w:val="0075378A"/>
    <w:rsid w:val="00762281"/>
    <w:rsid w:val="007734C5"/>
    <w:rsid w:val="007809CC"/>
    <w:rsid w:val="00783468"/>
    <w:rsid w:val="00783BCB"/>
    <w:rsid w:val="00791037"/>
    <w:rsid w:val="0079151B"/>
    <w:rsid w:val="0079299A"/>
    <w:rsid w:val="0079534B"/>
    <w:rsid w:val="007979FD"/>
    <w:rsid w:val="007A4790"/>
    <w:rsid w:val="007C6785"/>
    <w:rsid w:val="007D4F31"/>
    <w:rsid w:val="007D6690"/>
    <w:rsid w:val="007F2507"/>
    <w:rsid w:val="007F50F0"/>
    <w:rsid w:val="007F7D7F"/>
    <w:rsid w:val="0081033A"/>
    <w:rsid w:val="00815549"/>
    <w:rsid w:val="00824037"/>
    <w:rsid w:val="00827E77"/>
    <w:rsid w:val="008304FF"/>
    <w:rsid w:val="00831045"/>
    <w:rsid w:val="00836C02"/>
    <w:rsid w:val="00841B0B"/>
    <w:rsid w:val="00852E4D"/>
    <w:rsid w:val="00854940"/>
    <w:rsid w:val="008608EB"/>
    <w:rsid w:val="00861944"/>
    <w:rsid w:val="008733C9"/>
    <w:rsid w:val="00873F70"/>
    <w:rsid w:val="008758C6"/>
    <w:rsid w:val="00880EF9"/>
    <w:rsid w:val="00882C8D"/>
    <w:rsid w:val="00895D7F"/>
    <w:rsid w:val="00896DCA"/>
    <w:rsid w:val="008A3BC3"/>
    <w:rsid w:val="008B5E2F"/>
    <w:rsid w:val="008B7746"/>
    <w:rsid w:val="008E15C7"/>
    <w:rsid w:val="008F03A3"/>
    <w:rsid w:val="00900A0F"/>
    <w:rsid w:val="00906035"/>
    <w:rsid w:val="009169C9"/>
    <w:rsid w:val="00922003"/>
    <w:rsid w:val="00923904"/>
    <w:rsid w:val="009239BF"/>
    <w:rsid w:val="00931400"/>
    <w:rsid w:val="009335A3"/>
    <w:rsid w:val="00935154"/>
    <w:rsid w:val="00953B91"/>
    <w:rsid w:val="00953D14"/>
    <w:rsid w:val="00956039"/>
    <w:rsid w:val="0095720A"/>
    <w:rsid w:val="00964659"/>
    <w:rsid w:val="00971D83"/>
    <w:rsid w:val="009831D8"/>
    <w:rsid w:val="00985D7A"/>
    <w:rsid w:val="009B4A53"/>
    <w:rsid w:val="009B6A9C"/>
    <w:rsid w:val="009C663F"/>
    <w:rsid w:val="009C7795"/>
    <w:rsid w:val="009E36AD"/>
    <w:rsid w:val="009E58F3"/>
    <w:rsid w:val="009E60B0"/>
    <w:rsid w:val="00A027C9"/>
    <w:rsid w:val="00A02BFE"/>
    <w:rsid w:val="00A15751"/>
    <w:rsid w:val="00A15899"/>
    <w:rsid w:val="00A22B0B"/>
    <w:rsid w:val="00A2565A"/>
    <w:rsid w:val="00A25B16"/>
    <w:rsid w:val="00A27399"/>
    <w:rsid w:val="00A33783"/>
    <w:rsid w:val="00A44092"/>
    <w:rsid w:val="00A449C9"/>
    <w:rsid w:val="00A449E3"/>
    <w:rsid w:val="00A451DB"/>
    <w:rsid w:val="00A464D5"/>
    <w:rsid w:val="00A51252"/>
    <w:rsid w:val="00A536FF"/>
    <w:rsid w:val="00A54E19"/>
    <w:rsid w:val="00A57F02"/>
    <w:rsid w:val="00A700A6"/>
    <w:rsid w:val="00A71B9D"/>
    <w:rsid w:val="00A72E85"/>
    <w:rsid w:val="00A73A12"/>
    <w:rsid w:val="00A7440A"/>
    <w:rsid w:val="00A764F8"/>
    <w:rsid w:val="00A87F5E"/>
    <w:rsid w:val="00A9661C"/>
    <w:rsid w:val="00AB443D"/>
    <w:rsid w:val="00AC354A"/>
    <w:rsid w:val="00AC41D2"/>
    <w:rsid w:val="00AC764B"/>
    <w:rsid w:val="00AD1CD7"/>
    <w:rsid w:val="00AD61C9"/>
    <w:rsid w:val="00AD6BA4"/>
    <w:rsid w:val="00AF415B"/>
    <w:rsid w:val="00AF4AC2"/>
    <w:rsid w:val="00AF7BA7"/>
    <w:rsid w:val="00B06B00"/>
    <w:rsid w:val="00B15E0D"/>
    <w:rsid w:val="00B179B6"/>
    <w:rsid w:val="00B2671D"/>
    <w:rsid w:val="00B41530"/>
    <w:rsid w:val="00B420CD"/>
    <w:rsid w:val="00B5659F"/>
    <w:rsid w:val="00B62C3F"/>
    <w:rsid w:val="00B84647"/>
    <w:rsid w:val="00B963B5"/>
    <w:rsid w:val="00BA3E07"/>
    <w:rsid w:val="00BA418C"/>
    <w:rsid w:val="00BB1A41"/>
    <w:rsid w:val="00BB665A"/>
    <w:rsid w:val="00BC0FB2"/>
    <w:rsid w:val="00BC109F"/>
    <w:rsid w:val="00BC1B0D"/>
    <w:rsid w:val="00BC5828"/>
    <w:rsid w:val="00BD4F29"/>
    <w:rsid w:val="00BE0B5B"/>
    <w:rsid w:val="00BE3948"/>
    <w:rsid w:val="00BE6B65"/>
    <w:rsid w:val="00BF4C81"/>
    <w:rsid w:val="00BF6B45"/>
    <w:rsid w:val="00C05EC4"/>
    <w:rsid w:val="00C10A9A"/>
    <w:rsid w:val="00C11673"/>
    <w:rsid w:val="00C164C3"/>
    <w:rsid w:val="00C32339"/>
    <w:rsid w:val="00C338DF"/>
    <w:rsid w:val="00C36C92"/>
    <w:rsid w:val="00C37B28"/>
    <w:rsid w:val="00C424EF"/>
    <w:rsid w:val="00C425F4"/>
    <w:rsid w:val="00C42B8A"/>
    <w:rsid w:val="00C45968"/>
    <w:rsid w:val="00C46070"/>
    <w:rsid w:val="00C50722"/>
    <w:rsid w:val="00C52288"/>
    <w:rsid w:val="00C648E1"/>
    <w:rsid w:val="00C747A6"/>
    <w:rsid w:val="00C835C9"/>
    <w:rsid w:val="00C868E9"/>
    <w:rsid w:val="00C9516E"/>
    <w:rsid w:val="00C97F40"/>
    <w:rsid w:val="00CA1690"/>
    <w:rsid w:val="00CA19C4"/>
    <w:rsid w:val="00CB5A05"/>
    <w:rsid w:val="00CB735E"/>
    <w:rsid w:val="00CC1002"/>
    <w:rsid w:val="00CC450B"/>
    <w:rsid w:val="00CC609C"/>
    <w:rsid w:val="00CD03C6"/>
    <w:rsid w:val="00CD58DE"/>
    <w:rsid w:val="00CD67D6"/>
    <w:rsid w:val="00CE089E"/>
    <w:rsid w:val="00CF3106"/>
    <w:rsid w:val="00CF3411"/>
    <w:rsid w:val="00CF53F8"/>
    <w:rsid w:val="00CF7E36"/>
    <w:rsid w:val="00D10D9D"/>
    <w:rsid w:val="00D124A2"/>
    <w:rsid w:val="00D21F29"/>
    <w:rsid w:val="00D27C16"/>
    <w:rsid w:val="00D34C53"/>
    <w:rsid w:val="00D35D9C"/>
    <w:rsid w:val="00D42012"/>
    <w:rsid w:val="00D644C4"/>
    <w:rsid w:val="00D8293B"/>
    <w:rsid w:val="00D84E22"/>
    <w:rsid w:val="00D87F3D"/>
    <w:rsid w:val="00D916F0"/>
    <w:rsid w:val="00D94E4C"/>
    <w:rsid w:val="00DA14E0"/>
    <w:rsid w:val="00DA3FE6"/>
    <w:rsid w:val="00DB0BFB"/>
    <w:rsid w:val="00DC3823"/>
    <w:rsid w:val="00DC52BB"/>
    <w:rsid w:val="00DD0B32"/>
    <w:rsid w:val="00DD3136"/>
    <w:rsid w:val="00DE76C8"/>
    <w:rsid w:val="00DF4D19"/>
    <w:rsid w:val="00DF64B8"/>
    <w:rsid w:val="00E01486"/>
    <w:rsid w:val="00E13252"/>
    <w:rsid w:val="00E175D4"/>
    <w:rsid w:val="00E210E6"/>
    <w:rsid w:val="00E23483"/>
    <w:rsid w:val="00E24921"/>
    <w:rsid w:val="00E522C8"/>
    <w:rsid w:val="00E62E98"/>
    <w:rsid w:val="00E71EF9"/>
    <w:rsid w:val="00E758DA"/>
    <w:rsid w:val="00E77A3A"/>
    <w:rsid w:val="00E83988"/>
    <w:rsid w:val="00E8454D"/>
    <w:rsid w:val="00E874D0"/>
    <w:rsid w:val="00E96C42"/>
    <w:rsid w:val="00EA0B06"/>
    <w:rsid w:val="00EA7F78"/>
    <w:rsid w:val="00EB0534"/>
    <w:rsid w:val="00EB1F7A"/>
    <w:rsid w:val="00EB54B2"/>
    <w:rsid w:val="00EB5EE5"/>
    <w:rsid w:val="00EB6690"/>
    <w:rsid w:val="00EC15D2"/>
    <w:rsid w:val="00EC3FE2"/>
    <w:rsid w:val="00ED1E01"/>
    <w:rsid w:val="00ED352C"/>
    <w:rsid w:val="00ED5644"/>
    <w:rsid w:val="00EF4365"/>
    <w:rsid w:val="00F03151"/>
    <w:rsid w:val="00F03342"/>
    <w:rsid w:val="00F14FE1"/>
    <w:rsid w:val="00F15E9D"/>
    <w:rsid w:val="00F15FC4"/>
    <w:rsid w:val="00F1633A"/>
    <w:rsid w:val="00F32133"/>
    <w:rsid w:val="00F3544F"/>
    <w:rsid w:val="00F42340"/>
    <w:rsid w:val="00F45513"/>
    <w:rsid w:val="00F55632"/>
    <w:rsid w:val="00F56154"/>
    <w:rsid w:val="00F61E1A"/>
    <w:rsid w:val="00F774CD"/>
    <w:rsid w:val="00F96A1F"/>
    <w:rsid w:val="00FA2146"/>
    <w:rsid w:val="00FA6A4D"/>
    <w:rsid w:val="00FB31C1"/>
    <w:rsid w:val="00FC3BF8"/>
    <w:rsid w:val="00FD2BCC"/>
    <w:rsid w:val="00FE0035"/>
    <w:rsid w:val="00FE15D2"/>
    <w:rsid w:val="00FE4B97"/>
    <w:rsid w:val="00FE74B2"/>
    <w:rsid w:val="00FF191C"/>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12"/>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87"/>
    <w:rPr>
      <w:rFonts w:ascii="Tahoma" w:eastAsia="Times New Roman" w:hAnsi="Tahoma" w:cs="Tahoma"/>
      <w:sz w:val="24"/>
      <w:szCs w:val="24"/>
    </w:rPr>
  </w:style>
  <w:style w:type="paragraph" w:styleId="Heading1">
    <w:name w:val="heading 1"/>
    <w:basedOn w:val="Normal"/>
    <w:next w:val="Normal"/>
    <w:link w:val="Heading1Char"/>
    <w:uiPriority w:val="9"/>
    <w:qFormat/>
    <w:rsid w:val="001F661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C338DF"/>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C338DF"/>
    <w:pPr>
      <w:keepNext/>
      <w:tabs>
        <w:tab w:val="left" w:pos="360"/>
      </w:tabs>
      <w:spacing w:line="360" w:lineRule="auto"/>
      <w:jc w:val="both"/>
      <w:outlineLvl w:val="2"/>
    </w:pPr>
    <w:rPr>
      <w:rFonts w:ascii="Arial" w:hAnsi="Arial" w:cs="Times New Roman"/>
      <w:b/>
      <w:sz w:val="28"/>
    </w:rPr>
  </w:style>
  <w:style w:type="paragraph" w:styleId="Heading4">
    <w:name w:val="heading 4"/>
    <w:basedOn w:val="Normal"/>
    <w:next w:val="Normal"/>
    <w:link w:val="Heading4Char"/>
    <w:uiPriority w:val="99"/>
    <w:unhideWhenUsed/>
    <w:qFormat/>
    <w:rsid w:val="00C338DF"/>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6A3987"/>
    <w:pPr>
      <w:keepNext/>
      <w:numPr>
        <w:numId w:val="2"/>
      </w:numPr>
      <w:tabs>
        <w:tab w:val="clear" w:pos="720"/>
        <w:tab w:val="num" w:pos="540"/>
      </w:tabs>
      <w:spacing w:before="120" w:line="480" w:lineRule="auto"/>
      <w:ind w:left="540" w:hanging="540"/>
      <w:jc w:val="both"/>
      <w:outlineLvl w:val="4"/>
    </w:pPr>
    <w:rPr>
      <w:rFonts w:ascii="Arial" w:hAnsi="Arial" w:cs="Times New Roman"/>
      <w:b/>
      <w:bCs/>
    </w:rPr>
  </w:style>
  <w:style w:type="paragraph" w:styleId="Heading6">
    <w:name w:val="heading 6"/>
    <w:basedOn w:val="Normal"/>
    <w:next w:val="Normal"/>
    <w:link w:val="Heading6Char"/>
    <w:uiPriority w:val="99"/>
    <w:qFormat/>
    <w:rsid w:val="001F661A"/>
    <w:pPr>
      <w:spacing w:before="240" w:after="60"/>
      <w:outlineLvl w:val="5"/>
    </w:pPr>
    <w:rPr>
      <w:rFonts w:ascii="Times New Roman" w:hAnsi="Times New Roman" w:cs="Times New Roman"/>
      <w:b/>
      <w:sz w:val="20"/>
      <w:szCs w:val="20"/>
    </w:rPr>
  </w:style>
  <w:style w:type="paragraph" w:styleId="Heading7">
    <w:name w:val="heading 7"/>
    <w:basedOn w:val="Normal"/>
    <w:next w:val="Normal"/>
    <w:link w:val="Heading7Char"/>
    <w:uiPriority w:val="99"/>
    <w:qFormat/>
    <w:rsid w:val="001F661A"/>
    <w:pPr>
      <w:spacing w:before="240" w:after="60"/>
      <w:outlineLvl w:val="6"/>
    </w:pPr>
    <w:rPr>
      <w:rFonts w:ascii="Times New Roman" w:hAnsi="Times New Roman" w:cs="Times New Roman"/>
      <w:szCs w:val="20"/>
    </w:rPr>
  </w:style>
  <w:style w:type="paragraph" w:styleId="Heading8">
    <w:name w:val="heading 8"/>
    <w:basedOn w:val="Normal"/>
    <w:next w:val="Normal"/>
    <w:link w:val="Heading8Char"/>
    <w:uiPriority w:val="99"/>
    <w:unhideWhenUsed/>
    <w:qFormat/>
    <w:rsid w:val="005F6FAE"/>
    <w:pPr>
      <w:spacing w:before="240" w:after="60"/>
      <w:outlineLvl w:val="7"/>
    </w:pPr>
    <w:rPr>
      <w:rFonts w:ascii="Calibri" w:hAnsi="Calibri" w:cs="Times New Roman"/>
      <w:i/>
      <w:iCs/>
    </w:rPr>
  </w:style>
  <w:style w:type="paragraph" w:styleId="Heading9">
    <w:name w:val="heading 9"/>
    <w:basedOn w:val="Normal"/>
    <w:next w:val="Normal"/>
    <w:link w:val="Heading9Char"/>
    <w:uiPriority w:val="99"/>
    <w:qFormat/>
    <w:rsid w:val="001F661A"/>
    <w:pPr>
      <w:spacing w:before="240" w:after="60"/>
      <w:outlineLvl w:val="8"/>
    </w:pPr>
    <w:rPr>
      <w:rFonts w:ascii="Arial"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38DF"/>
    <w:rPr>
      <w:rFonts w:ascii="Cambria" w:eastAsia="Times New Roman" w:hAnsi="Cambria" w:cs="Times New Roman"/>
      <w:b/>
      <w:bCs/>
      <w:i/>
      <w:iCs/>
      <w:sz w:val="28"/>
      <w:szCs w:val="28"/>
    </w:rPr>
  </w:style>
  <w:style w:type="character" w:customStyle="1" w:styleId="Heading3Char">
    <w:name w:val="Heading 3 Char"/>
    <w:link w:val="Heading3"/>
    <w:uiPriority w:val="99"/>
    <w:rsid w:val="00C338DF"/>
    <w:rPr>
      <w:rFonts w:ascii="Arial" w:eastAsia="Times New Roman" w:hAnsi="Arial" w:cs="Arial"/>
      <w:b/>
      <w:sz w:val="28"/>
      <w:szCs w:val="24"/>
    </w:rPr>
  </w:style>
  <w:style w:type="character" w:customStyle="1" w:styleId="Heading4Char">
    <w:name w:val="Heading 4 Char"/>
    <w:link w:val="Heading4"/>
    <w:uiPriority w:val="99"/>
    <w:rsid w:val="00C338DF"/>
    <w:rPr>
      <w:rFonts w:ascii="Calibri" w:eastAsia="Times New Roman" w:hAnsi="Calibri" w:cs="Times New Roman"/>
      <w:b/>
      <w:bCs/>
      <w:sz w:val="28"/>
      <w:szCs w:val="28"/>
    </w:rPr>
  </w:style>
  <w:style w:type="character" w:customStyle="1" w:styleId="Heading5Char">
    <w:name w:val="Heading 5 Char"/>
    <w:link w:val="Heading5"/>
    <w:uiPriority w:val="99"/>
    <w:rsid w:val="006A3987"/>
    <w:rPr>
      <w:rFonts w:ascii="Arial" w:eastAsia="Times New Roman" w:hAnsi="Arial"/>
      <w:b/>
      <w:bCs/>
      <w:sz w:val="24"/>
      <w:szCs w:val="24"/>
    </w:rPr>
  </w:style>
  <w:style w:type="character" w:customStyle="1" w:styleId="Heading8Char">
    <w:name w:val="Heading 8 Char"/>
    <w:link w:val="Heading8"/>
    <w:uiPriority w:val="99"/>
    <w:rsid w:val="005F6FAE"/>
    <w:rPr>
      <w:rFonts w:ascii="Calibri" w:eastAsia="Times New Roman" w:hAnsi="Calibri" w:cs="Times New Roman"/>
      <w:i/>
      <w:iCs/>
      <w:sz w:val="24"/>
      <w:szCs w:val="24"/>
    </w:rPr>
  </w:style>
  <w:style w:type="paragraph" w:styleId="ListParagraph">
    <w:name w:val="List Paragraph"/>
    <w:basedOn w:val="Normal"/>
    <w:uiPriority w:val="99"/>
    <w:qFormat/>
    <w:rsid w:val="006A3987"/>
    <w:pPr>
      <w:ind w:left="720"/>
      <w:contextualSpacing/>
    </w:pPr>
  </w:style>
  <w:style w:type="paragraph" w:styleId="BodyText">
    <w:name w:val="Body Text"/>
    <w:basedOn w:val="Normal"/>
    <w:link w:val="BodyTextChar"/>
    <w:uiPriority w:val="99"/>
    <w:rsid w:val="006A3987"/>
    <w:pPr>
      <w:spacing w:line="360" w:lineRule="auto"/>
      <w:jc w:val="both"/>
    </w:pPr>
    <w:rPr>
      <w:rFonts w:ascii="Arial" w:hAnsi="Arial" w:cs="Times New Roman"/>
    </w:rPr>
  </w:style>
  <w:style w:type="character" w:customStyle="1" w:styleId="BodyTextChar">
    <w:name w:val="Body Text Char"/>
    <w:link w:val="BodyText"/>
    <w:uiPriority w:val="99"/>
    <w:rsid w:val="006A3987"/>
    <w:rPr>
      <w:rFonts w:ascii="Arial" w:eastAsia="Times New Roman" w:hAnsi="Arial" w:cs="Arial"/>
      <w:sz w:val="24"/>
      <w:szCs w:val="24"/>
    </w:rPr>
  </w:style>
  <w:style w:type="paragraph" w:styleId="BodyText2">
    <w:name w:val="Body Text 2"/>
    <w:basedOn w:val="Normal"/>
    <w:link w:val="BodyText2Char"/>
    <w:uiPriority w:val="99"/>
    <w:rsid w:val="006758F3"/>
    <w:pPr>
      <w:spacing w:after="120" w:line="480" w:lineRule="auto"/>
    </w:pPr>
    <w:rPr>
      <w:rFonts w:ascii="Times New Roman" w:hAnsi="Times New Roman" w:cs="Times New Roman"/>
      <w:lang w:val="en-GB"/>
    </w:rPr>
  </w:style>
  <w:style w:type="character" w:customStyle="1" w:styleId="BodyText2Char">
    <w:name w:val="Body Text 2 Char"/>
    <w:link w:val="BodyText2"/>
    <w:uiPriority w:val="99"/>
    <w:rsid w:val="006758F3"/>
    <w:rPr>
      <w:rFonts w:ascii="Times New Roman" w:eastAsia="Times New Roman" w:hAnsi="Times New Roman"/>
      <w:sz w:val="24"/>
      <w:szCs w:val="24"/>
      <w:lang w:val="en-GB"/>
    </w:rPr>
  </w:style>
  <w:style w:type="paragraph" w:styleId="BodyTextIndent3">
    <w:name w:val="Body Text Indent 3"/>
    <w:basedOn w:val="Normal"/>
    <w:link w:val="BodyTextIndent3Char"/>
    <w:uiPriority w:val="99"/>
    <w:unhideWhenUsed/>
    <w:rsid w:val="00C338DF"/>
    <w:pPr>
      <w:spacing w:after="120"/>
      <w:ind w:left="360"/>
    </w:pPr>
    <w:rPr>
      <w:rFonts w:cs="Times New Roman"/>
      <w:sz w:val="16"/>
      <w:szCs w:val="16"/>
    </w:rPr>
  </w:style>
  <w:style w:type="character" w:customStyle="1" w:styleId="BodyTextIndent3Char">
    <w:name w:val="Body Text Indent 3 Char"/>
    <w:link w:val="BodyTextIndent3"/>
    <w:uiPriority w:val="99"/>
    <w:rsid w:val="00C338DF"/>
    <w:rPr>
      <w:rFonts w:ascii="Tahoma" w:eastAsia="Times New Roman" w:hAnsi="Tahoma" w:cs="Tahoma"/>
      <w:sz w:val="16"/>
      <w:szCs w:val="16"/>
    </w:rPr>
  </w:style>
  <w:style w:type="paragraph" w:styleId="BodyTextIndent">
    <w:name w:val="Body Text Indent"/>
    <w:basedOn w:val="Normal"/>
    <w:link w:val="BodyTextIndentChar"/>
    <w:uiPriority w:val="99"/>
    <w:unhideWhenUsed/>
    <w:rsid w:val="00C338DF"/>
    <w:pPr>
      <w:spacing w:after="120"/>
      <w:ind w:left="360"/>
    </w:pPr>
    <w:rPr>
      <w:rFonts w:cs="Times New Roman"/>
    </w:rPr>
  </w:style>
  <w:style w:type="character" w:customStyle="1" w:styleId="BodyTextIndentChar">
    <w:name w:val="Body Text Indent Char"/>
    <w:link w:val="BodyTextIndent"/>
    <w:uiPriority w:val="99"/>
    <w:rsid w:val="00C338DF"/>
    <w:rPr>
      <w:rFonts w:ascii="Tahoma" w:eastAsia="Times New Roman" w:hAnsi="Tahoma" w:cs="Tahoma"/>
      <w:sz w:val="24"/>
      <w:szCs w:val="24"/>
    </w:rPr>
  </w:style>
  <w:style w:type="table" w:styleId="TableGrid">
    <w:name w:val="Table Grid"/>
    <w:basedOn w:val="TableNormal"/>
    <w:uiPriority w:val="59"/>
    <w:rsid w:val="00BA3E07"/>
    <w:rPr>
      <w:rFonts w:ascii="Tahoma" w:eastAsia="Times New Roman"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234B8"/>
    <w:pPr>
      <w:spacing w:after="120" w:line="480" w:lineRule="auto"/>
      <w:ind w:left="360"/>
    </w:pPr>
    <w:rPr>
      <w:rFonts w:cs="Times New Roman"/>
    </w:rPr>
  </w:style>
  <w:style w:type="character" w:customStyle="1" w:styleId="BodyTextIndent2Char">
    <w:name w:val="Body Text Indent 2 Char"/>
    <w:link w:val="BodyTextIndent2"/>
    <w:uiPriority w:val="99"/>
    <w:rsid w:val="007234B8"/>
    <w:rPr>
      <w:rFonts w:ascii="Tahoma" w:eastAsia="Times New Roman" w:hAnsi="Tahoma" w:cs="Tahoma"/>
      <w:sz w:val="24"/>
      <w:szCs w:val="24"/>
    </w:rPr>
  </w:style>
  <w:style w:type="paragraph" w:styleId="BalloonText">
    <w:name w:val="Balloon Text"/>
    <w:basedOn w:val="Normal"/>
    <w:link w:val="BalloonTextChar"/>
    <w:uiPriority w:val="99"/>
    <w:unhideWhenUsed/>
    <w:rsid w:val="00E71EF9"/>
    <w:rPr>
      <w:sz w:val="16"/>
      <w:szCs w:val="16"/>
    </w:rPr>
  </w:style>
  <w:style w:type="character" w:customStyle="1" w:styleId="BalloonTextChar">
    <w:name w:val="Balloon Text Char"/>
    <w:link w:val="BalloonText"/>
    <w:uiPriority w:val="99"/>
    <w:rsid w:val="00E71EF9"/>
    <w:rPr>
      <w:rFonts w:ascii="Tahoma" w:eastAsia="Times New Roman" w:hAnsi="Tahoma" w:cs="Tahoma"/>
      <w:sz w:val="16"/>
      <w:szCs w:val="16"/>
      <w:lang w:bidi="ar-SA"/>
    </w:rPr>
  </w:style>
  <w:style w:type="paragraph" w:styleId="NormalWeb">
    <w:name w:val="Normal (Web)"/>
    <w:basedOn w:val="Normal"/>
    <w:uiPriority w:val="99"/>
    <w:unhideWhenUsed/>
    <w:rsid w:val="00155477"/>
    <w:pPr>
      <w:spacing w:before="100" w:beforeAutospacing="1" w:after="100" w:afterAutospacing="1"/>
    </w:pPr>
    <w:rPr>
      <w:rFonts w:ascii="Times New Roman" w:hAnsi="Times New Roman" w:cs="Times New Roman"/>
      <w:lang w:bidi="th-TH"/>
    </w:rPr>
  </w:style>
  <w:style w:type="paragraph" w:customStyle="1" w:styleId="Default">
    <w:name w:val="Default"/>
    <w:rsid w:val="001E6214"/>
    <w:pPr>
      <w:autoSpaceDE w:val="0"/>
      <w:autoSpaceDN w:val="0"/>
      <w:adjustRightInd w:val="0"/>
    </w:pPr>
    <w:rPr>
      <w:rFonts w:ascii="Franklin Gothic Book" w:hAnsi="Franklin Gothic Book" w:cs="Franklin Gothic Book"/>
      <w:color w:val="000000"/>
      <w:sz w:val="24"/>
      <w:szCs w:val="24"/>
    </w:rPr>
  </w:style>
  <w:style w:type="paragraph" w:styleId="Header">
    <w:name w:val="header"/>
    <w:basedOn w:val="Normal"/>
    <w:link w:val="HeaderChar"/>
    <w:uiPriority w:val="99"/>
    <w:unhideWhenUsed/>
    <w:rsid w:val="009169C9"/>
    <w:pPr>
      <w:tabs>
        <w:tab w:val="center" w:pos="4680"/>
        <w:tab w:val="right" w:pos="9360"/>
      </w:tabs>
    </w:pPr>
    <w:rPr>
      <w:rFonts w:cs="Times New Roman"/>
    </w:rPr>
  </w:style>
  <w:style w:type="character" w:customStyle="1" w:styleId="HeaderChar">
    <w:name w:val="Header Char"/>
    <w:link w:val="Header"/>
    <w:uiPriority w:val="99"/>
    <w:rsid w:val="009169C9"/>
    <w:rPr>
      <w:rFonts w:ascii="Tahoma" w:eastAsia="Times New Roman" w:hAnsi="Tahoma" w:cs="Tahoma"/>
      <w:sz w:val="24"/>
      <w:szCs w:val="24"/>
    </w:rPr>
  </w:style>
  <w:style w:type="paragraph" w:styleId="Footer">
    <w:name w:val="footer"/>
    <w:basedOn w:val="Normal"/>
    <w:link w:val="FooterChar"/>
    <w:uiPriority w:val="99"/>
    <w:unhideWhenUsed/>
    <w:rsid w:val="009169C9"/>
    <w:pPr>
      <w:tabs>
        <w:tab w:val="center" w:pos="4680"/>
        <w:tab w:val="right" w:pos="9360"/>
      </w:tabs>
    </w:pPr>
    <w:rPr>
      <w:rFonts w:cs="Times New Roman"/>
    </w:rPr>
  </w:style>
  <w:style w:type="character" w:customStyle="1" w:styleId="FooterChar">
    <w:name w:val="Footer Char"/>
    <w:link w:val="Footer"/>
    <w:uiPriority w:val="99"/>
    <w:rsid w:val="009169C9"/>
    <w:rPr>
      <w:rFonts w:ascii="Tahoma" w:eastAsia="Times New Roman" w:hAnsi="Tahoma" w:cs="Tahoma"/>
      <w:sz w:val="24"/>
      <w:szCs w:val="24"/>
    </w:rPr>
  </w:style>
  <w:style w:type="paragraph" w:customStyle="1" w:styleId="ListParagraph1">
    <w:name w:val="List Paragraph1"/>
    <w:basedOn w:val="Normal"/>
    <w:link w:val="ListParagraphChar"/>
    <w:uiPriority w:val="99"/>
    <w:qFormat/>
    <w:rsid w:val="00A87F5E"/>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link w:val="ListParagraph1"/>
    <w:uiPriority w:val="99"/>
    <w:locked/>
    <w:rsid w:val="00A87F5E"/>
    <w:rPr>
      <w:sz w:val="22"/>
      <w:szCs w:val="22"/>
    </w:rPr>
  </w:style>
  <w:style w:type="paragraph" w:customStyle="1" w:styleId="xl67">
    <w:name w:val="xl67"/>
    <w:basedOn w:val="Normal"/>
    <w:rsid w:val="00AD61C9"/>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68">
    <w:name w:val="xl68"/>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69">
    <w:name w:val="xl69"/>
    <w:basedOn w:val="Normal"/>
    <w:rsid w:val="00AD61C9"/>
    <w:pPr>
      <w:pBdr>
        <w:bottom w:val="single" w:sz="8" w:space="0" w:color="auto"/>
      </w:pBdr>
      <w:spacing w:before="100" w:beforeAutospacing="1" w:after="100" w:afterAutospacing="1"/>
    </w:pPr>
    <w:rPr>
      <w:rFonts w:ascii="Times New Roman" w:hAnsi="Times New Roman" w:cs="Times New Roman"/>
      <w:sz w:val="16"/>
      <w:szCs w:val="16"/>
    </w:rPr>
  </w:style>
  <w:style w:type="paragraph" w:customStyle="1" w:styleId="xl70">
    <w:name w:val="xl70"/>
    <w:basedOn w:val="Normal"/>
    <w:rsid w:val="00AD61C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71">
    <w:name w:val="xl71"/>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72">
    <w:name w:val="xl72"/>
    <w:basedOn w:val="Normal"/>
    <w:rsid w:val="00AD61C9"/>
    <w:pPr>
      <w:pBdr>
        <w:top w:val="single" w:sz="4" w:space="0" w:color="auto"/>
        <w:bottom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73">
    <w:name w:val="xl73"/>
    <w:basedOn w:val="Normal"/>
    <w:rsid w:val="00AD61C9"/>
    <w:pPr>
      <w:pBdr>
        <w:top w:val="single" w:sz="4" w:space="0" w:color="auto"/>
        <w:bottom w:val="double" w:sz="6"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74">
    <w:name w:val="xl74"/>
    <w:basedOn w:val="Normal"/>
    <w:rsid w:val="00AD61C9"/>
    <w:pPr>
      <w:spacing w:before="100" w:beforeAutospacing="1" w:after="100" w:afterAutospacing="1"/>
      <w:textAlignment w:val="top"/>
    </w:pPr>
    <w:rPr>
      <w:rFonts w:ascii="Times New Roman" w:hAnsi="Times New Roman" w:cs="Times New Roman"/>
      <w:sz w:val="16"/>
      <w:szCs w:val="16"/>
    </w:rPr>
  </w:style>
  <w:style w:type="paragraph" w:customStyle="1" w:styleId="xl75">
    <w:name w:val="xl75"/>
    <w:basedOn w:val="Normal"/>
    <w:rsid w:val="00AD61C9"/>
    <w:pPr>
      <w:pBdr>
        <w:bottom w:val="single" w:sz="8" w:space="0" w:color="auto"/>
      </w:pBdr>
      <w:spacing w:before="100" w:beforeAutospacing="1" w:after="100" w:afterAutospacing="1"/>
    </w:pPr>
    <w:rPr>
      <w:rFonts w:ascii="Times New Roman" w:hAnsi="Times New Roman" w:cs="Times New Roman"/>
      <w:sz w:val="16"/>
      <w:szCs w:val="16"/>
    </w:rPr>
  </w:style>
  <w:style w:type="paragraph" w:customStyle="1" w:styleId="xl76">
    <w:name w:val="xl76"/>
    <w:basedOn w:val="Normal"/>
    <w:rsid w:val="00AD61C9"/>
    <w:pPr>
      <w:pBdr>
        <w:top w:val="single" w:sz="4" w:space="0" w:color="auto"/>
        <w:bottom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77">
    <w:name w:val="xl77"/>
    <w:basedOn w:val="Normal"/>
    <w:rsid w:val="00AD61C9"/>
    <w:pPr>
      <w:pBdr>
        <w:top w:val="single" w:sz="4" w:space="0" w:color="auto"/>
        <w:bottom w:val="double" w:sz="6"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78">
    <w:name w:val="xl78"/>
    <w:basedOn w:val="Normal"/>
    <w:rsid w:val="00AD61C9"/>
    <w:pPr>
      <w:spacing w:before="100" w:beforeAutospacing="1" w:after="100" w:afterAutospacing="1"/>
      <w:jc w:val="center"/>
      <w:textAlignment w:val="top"/>
    </w:pPr>
    <w:rPr>
      <w:rFonts w:ascii="Times New Roman" w:hAnsi="Times New Roman" w:cs="Times New Roman"/>
      <w:sz w:val="16"/>
      <w:szCs w:val="16"/>
    </w:rPr>
  </w:style>
  <w:style w:type="paragraph" w:customStyle="1" w:styleId="xl79">
    <w:name w:val="xl79"/>
    <w:basedOn w:val="Normal"/>
    <w:rsid w:val="00AD61C9"/>
    <w:pPr>
      <w:spacing w:before="100" w:beforeAutospacing="1" w:after="100" w:afterAutospacing="1"/>
      <w:textAlignment w:val="top"/>
    </w:pPr>
    <w:rPr>
      <w:rFonts w:ascii="Times New Roman" w:hAnsi="Times New Roman" w:cs="Times New Roman"/>
      <w:sz w:val="16"/>
      <w:szCs w:val="16"/>
    </w:rPr>
  </w:style>
  <w:style w:type="paragraph" w:customStyle="1" w:styleId="xl80">
    <w:name w:val="xl80"/>
    <w:basedOn w:val="Normal"/>
    <w:rsid w:val="00AD61C9"/>
    <w:pPr>
      <w:spacing w:before="100" w:beforeAutospacing="1" w:after="100" w:afterAutospacing="1"/>
      <w:textAlignment w:val="top"/>
    </w:pPr>
    <w:rPr>
      <w:rFonts w:ascii="Times New Roman" w:hAnsi="Times New Roman" w:cs="Times New Roman"/>
      <w:sz w:val="16"/>
      <w:szCs w:val="16"/>
    </w:rPr>
  </w:style>
  <w:style w:type="paragraph" w:customStyle="1" w:styleId="xl81">
    <w:name w:val="xl81"/>
    <w:basedOn w:val="Normal"/>
    <w:rsid w:val="00AD61C9"/>
    <w:pPr>
      <w:spacing w:before="100" w:beforeAutospacing="1" w:after="100" w:afterAutospacing="1"/>
      <w:jc w:val="center"/>
      <w:textAlignment w:val="top"/>
    </w:pPr>
    <w:rPr>
      <w:rFonts w:ascii="Times New Roman" w:hAnsi="Times New Roman" w:cs="Times New Roman"/>
      <w:sz w:val="16"/>
      <w:szCs w:val="16"/>
    </w:rPr>
  </w:style>
  <w:style w:type="paragraph" w:customStyle="1" w:styleId="xl82">
    <w:name w:val="xl82"/>
    <w:basedOn w:val="Normal"/>
    <w:rsid w:val="00AD61C9"/>
    <w:pPr>
      <w:pBdr>
        <w:bottom w:val="single" w:sz="8" w:space="0" w:color="auto"/>
      </w:pBdr>
      <w:spacing w:before="100" w:beforeAutospacing="1" w:after="100" w:afterAutospacing="1"/>
      <w:jc w:val="center"/>
    </w:pPr>
    <w:rPr>
      <w:rFonts w:ascii="Times New Roman" w:hAnsi="Times New Roman" w:cs="Times New Roman"/>
      <w:sz w:val="16"/>
      <w:szCs w:val="16"/>
    </w:rPr>
  </w:style>
  <w:style w:type="paragraph" w:customStyle="1" w:styleId="xl83">
    <w:name w:val="xl83"/>
    <w:basedOn w:val="Normal"/>
    <w:rsid w:val="00AD61C9"/>
    <w:pPr>
      <w:pBdr>
        <w:bottom w:val="single" w:sz="8" w:space="0" w:color="auto"/>
      </w:pBdr>
      <w:spacing w:before="100" w:beforeAutospacing="1" w:after="100" w:afterAutospacing="1"/>
    </w:pPr>
    <w:rPr>
      <w:rFonts w:ascii="Times New Roman" w:hAnsi="Times New Roman" w:cs="Times New Roman"/>
      <w:sz w:val="16"/>
      <w:szCs w:val="16"/>
    </w:rPr>
  </w:style>
  <w:style w:type="paragraph" w:customStyle="1" w:styleId="xl84">
    <w:name w:val="xl84"/>
    <w:basedOn w:val="Normal"/>
    <w:rsid w:val="00AD61C9"/>
    <w:pPr>
      <w:pBdr>
        <w:bottom w:val="single" w:sz="8" w:space="0" w:color="auto"/>
      </w:pBdr>
      <w:spacing w:before="100" w:beforeAutospacing="1" w:after="100" w:afterAutospacing="1"/>
    </w:pPr>
    <w:rPr>
      <w:rFonts w:ascii="Times New Roman" w:hAnsi="Times New Roman" w:cs="Times New Roman"/>
      <w:sz w:val="16"/>
      <w:szCs w:val="16"/>
    </w:rPr>
  </w:style>
  <w:style w:type="paragraph" w:customStyle="1" w:styleId="xl85">
    <w:name w:val="xl85"/>
    <w:basedOn w:val="Normal"/>
    <w:rsid w:val="00AD61C9"/>
    <w:pPr>
      <w:pBdr>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86">
    <w:name w:val="xl86"/>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87">
    <w:name w:val="xl87"/>
    <w:basedOn w:val="Normal"/>
    <w:rsid w:val="00AD61C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88">
    <w:name w:val="xl88"/>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89">
    <w:name w:val="xl89"/>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90">
    <w:name w:val="xl90"/>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91">
    <w:name w:val="xl91"/>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92">
    <w:name w:val="xl92"/>
    <w:basedOn w:val="Normal"/>
    <w:rsid w:val="00AD61C9"/>
    <w:pPr>
      <w:pBdr>
        <w:top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93">
    <w:name w:val="xl93"/>
    <w:basedOn w:val="Normal"/>
    <w:rsid w:val="00AD61C9"/>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sz w:val="16"/>
      <w:szCs w:val="16"/>
    </w:rPr>
  </w:style>
  <w:style w:type="paragraph" w:customStyle="1" w:styleId="xl94">
    <w:name w:val="xl94"/>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95">
    <w:name w:val="xl95"/>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96">
    <w:name w:val="xl96"/>
    <w:basedOn w:val="Normal"/>
    <w:rsid w:val="00AD61C9"/>
    <w:pPr>
      <w:pBdr>
        <w:top w:val="single" w:sz="4" w:space="0" w:color="auto"/>
        <w:bottom w:val="double" w:sz="6"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97">
    <w:name w:val="xl97"/>
    <w:basedOn w:val="Normal"/>
    <w:rsid w:val="00AD61C9"/>
    <w:pPr>
      <w:pBdr>
        <w:top w:val="single" w:sz="4" w:space="0" w:color="auto"/>
        <w:bottom w:val="double" w:sz="6" w:space="0" w:color="auto"/>
        <w:right w:val="single" w:sz="4" w:space="0" w:color="auto"/>
      </w:pBdr>
      <w:spacing w:before="100" w:beforeAutospacing="1" w:after="100" w:afterAutospacing="1"/>
      <w:jc w:val="right"/>
      <w:textAlignment w:val="top"/>
    </w:pPr>
    <w:rPr>
      <w:rFonts w:ascii="Times New Roman" w:hAnsi="Times New Roman" w:cs="Times New Roman"/>
      <w:b/>
      <w:bCs/>
      <w:sz w:val="16"/>
      <w:szCs w:val="16"/>
    </w:rPr>
  </w:style>
  <w:style w:type="paragraph" w:customStyle="1" w:styleId="xl98">
    <w:name w:val="xl98"/>
    <w:basedOn w:val="Normal"/>
    <w:rsid w:val="00AD61C9"/>
    <w:pPr>
      <w:pBdr>
        <w:top w:val="single" w:sz="4" w:space="0" w:color="auto"/>
        <w:left w:val="single" w:sz="4" w:space="0" w:color="auto"/>
        <w:bottom w:val="double" w:sz="6"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99">
    <w:name w:val="xl99"/>
    <w:basedOn w:val="Normal"/>
    <w:rsid w:val="00AD61C9"/>
    <w:pPr>
      <w:pBdr>
        <w:top w:val="single" w:sz="4" w:space="0" w:color="auto"/>
        <w:bottom w:val="double" w:sz="6"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00">
    <w:name w:val="xl100"/>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01">
    <w:name w:val="xl101"/>
    <w:basedOn w:val="Normal"/>
    <w:rsid w:val="00AD61C9"/>
    <w:pPr>
      <w:spacing w:before="100" w:beforeAutospacing="1" w:after="100" w:afterAutospacing="1"/>
      <w:jc w:val="right"/>
      <w:textAlignment w:val="top"/>
    </w:pPr>
    <w:rPr>
      <w:rFonts w:ascii="Times New Roman" w:hAnsi="Times New Roman" w:cs="Times New Roman"/>
      <w:sz w:val="16"/>
      <w:szCs w:val="16"/>
    </w:rPr>
  </w:style>
  <w:style w:type="paragraph" w:customStyle="1" w:styleId="xl102">
    <w:name w:val="xl102"/>
    <w:basedOn w:val="Normal"/>
    <w:rsid w:val="00AD61C9"/>
    <w:pPr>
      <w:spacing w:before="100" w:beforeAutospacing="1" w:after="100" w:afterAutospacing="1"/>
      <w:textAlignment w:val="top"/>
    </w:pPr>
    <w:rPr>
      <w:rFonts w:ascii="Times New Roman" w:hAnsi="Times New Roman" w:cs="Times New Roman"/>
      <w:sz w:val="16"/>
      <w:szCs w:val="16"/>
    </w:rPr>
  </w:style>
  <w:style w:type="paragraph" w:customStyle="1" w:styleId="xl103">
    <w:name w:val="xl103"/>
    <w:basedOn w:val="Normal"/>
    <w:rsid w:val="00AD61C9"/>
    <w:pPr>
      <w:pBdr>
        <w:bottom w:val="single" w:sz="8" w:space="0" w:color="auto"/>
      </w:pBdr>
      <w:spacing w:before="100" w:beforeAutospacing="1" w:after="100" w:afterAutospacing="1"/>
      <w:jc w:val="right"/>
      <w:textAlignment w:val="center"/>
    </w:pPr>
    <w:rPr>
      <w:rFonts w:ascii="Times New Roman" w:hAnsi="Times New Roman" w:cs="Times New Roman"/>
      <w:color w:val="000000"/>
      <w:sz w:val="16"/>
      <w:szCs w:val="16"/>
    </w:rPr>
  </w:style>
  <w:style w:type="paragraph" w:customStyle="1" w:styleId="xl104">
    <w:name w:val="xl104"/>
    <w:basedOn w:val="Normal"/>
    <w:rsid w:val="00AD61C9"/>
    <w:pPr>
      <w:pBdr>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05">
    <w:name w:val="xl105"/>
    <w:basedOn w:val="Normal"/>
    <w:rsid w:val="00AD61C9"/>
    <w:pPr>
      <w:pBdr>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06">
    <w:name w:val="xl106"/>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07">
    <w:name w:val="xl107"/>
    <w:basedOn w:val="Normal"/>
    <w:rsid w:val="00AD61C9"/>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08">
    <w:name w:val="xl108"/>
    <w:basedOn w:val="Normal"/>
    <w:rsid w:val="00AD61C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09">
    <w:name w:val="xl109"/>
    <w:basedOn w:val="Normal"/>
    <w:rsid w:val="00AD61C9"/>
    <w:pPr>
      <w:spacing w:before="100" w:beforeAutospacing="1" w:after="100" w:afterAutospacing="1"/>
      <w:textAlignment w:val="top"/>
    </w:pPr>
    <w:rPr>
      <w:rFonts w:ascii="Times New Roman" w:hAnsi="Times New Roman" w:cs="Times New Roman"/>
      <w:sz w:val="16"/>
      <w:szCs w:val="16"/>
    </w:rPr>
  </w:style>
  <w:style w:type="paragraph" w:customStyle="1" w:styleId="xl110">
    <w:name w:val="xl110"/>
    <w:basedOn w:val="Normal"/>
    <w:rsid w:val="00AD61C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11">
    <w:name w:val="xl111"/>
    <w:basedOn w:val="Normal"/>
    <w:rsid w:val="00AD61C9"/>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12">
    <w:name w:val="xl112"/>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16"/>
      <w:szCs w:val="16"/>
    </w:rPr>
  </w:style>
  <w:style w:type="paragraph" w:customStyle="1" w:styleId="xl113">
    <w:name w:val="xl113"/>
    <w:basedOn w:val="Normal"/>
    <w:rsid w:val="00AD61C9"/>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b/>
      <w:bCs/>
      <w:sz w:val="16"/>
      <w:szCs w:val="16"/>
    </w:rPr>
  </w:style>
  <w:style w:type="paragraph" w:customStyle="1" w:styleId="xl114">
    <w:name w:val="xl114"/>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15">
    <w:name w:val="xl115"/>
    <w:basedOn w:val="Normal"/>
    <w:rsid w:val="00AD61C9"/>
    <w:pPr>
      <w:spacing w:before="100" w:beforeAutospacing="1" w:after="100" w:afterAutospacing="1"/>
      <w:textAlignment w:val="top"/>
    </w:pPr>
    <w:rPr>
      <w:rFonts w:ascii="Times New Roman" w:hAnsi="Times New Roman" w:cs="Times New Roman"/>
      <w:b/>
      <w:bCs/>
      <w:sz w:val="16"/>
      <w:szCs w:val="16"/>
    </w:rPr>
  </w:style>
  <w:style w:type="paragraph" w:customStyle="1" w:styleId="xl116">
    <w:name w:val="xl116"/>
    <w:basedOn w:val="Normal"/>
    <w:rsid w:val="00AD61C9"/>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hAnsi="Times New Roman" w:cs="Times New Roman"/>
      <w:sz w:val="16"/>
      <w:szCs w:val="16"/>
    </w:rPr>
  </w:style>
  <w:style w:type="paragraph" w:customStyle="1" w:styleId="xl117">
    <w:name w:val="xl117"/>
    <w:basedOn w:val="Normal"/>
    <w:rsid w:val="00AD61C9"/>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18">
    <w:name w:val="xl118"/>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19">
    <w:name w:val="xl119"/>
    <w:basedOn w:val="Normal"/>
    <w:rsid w:val="00AD61C9"/>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20">
    <w:name w:val="xl120"/>
    <w:basedOn w:val="Normal"/>
    <w:rsid w:val="00AD61C9"/>
    <w:pPr>
      <w:pBdr>
        <w:top w:val="single" w:sz="4" w:space="0" w:color="auto"/>
        <w:bottom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21">
    <w:name w:val="xl121"/>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22">
    <w:name w:val="xl122"/>
    <w:basedOn w:val="Normal"/>
    <w:rsid w:val="00AD61C9"/>
    <w:pPr>
      <w:pBdr>
        <w:top w:val="single" w:sz="4" w:space="0" w:color="auto"/>
        <w:left w:val="single" w:sz="4" w:space="0" w:color="auto"/>
        <w:bottom w:val="double" w:sz="6"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23">
    <w:name w:val="xl123"/>
    <w:basedOn w:val="Normal"/>
    <w:rsid w:val="00AD61C9"/>
    <w:pPr>
      <w:pBdr>
        <w:top w:val="single" w:sz="4" w:space="0" w:color="auto"/>
        <w:bottom w:val="double" w:sz="6"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24">
    <w:name w:val="xl124"/>
    <w:basedOn w:val="Normal"/>
    <w:rsid w:val="00AD61C9"/>
    <w:pPr>
      <w:pBdr>
        <w:top w:val="single" w:sz="4" w:space="0" w:color="auto"/>
        <w:bottom w:val="double" w:sz="6"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25">
    <w:name w:val="xl125"/>
    <w:basedOn w:val="Normal"/>
    <w:rsid w:val="00AD61C9"/>
    <w:pPr>
      <w:spacing w:before="100" w:beforeAutospacing="1" w:after="100" w:afterAutospacing="1"/>
      <w:jc w:val="center"/>
      <w:textAlignment w:val="top"/>
    </w:pPr>
    <w:rPr>
      <w:rFonts w:ascii="Times New Roman" w:hAnsi="Times New Roman" w:cs="Times New Roman"/>
      <w:sz w:val="16"/>
      <w:szCs w:val="16"/>
    </w:rPr>
  </w:style>
  <w:style w:type="paragraph" w:customStyle="1" w:styleId="xl126">
    <w:name w:val="xl126"/>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27">
    <w:name w:val="xl127"/>
    <w:basedOn w:val="Normal"/>
    <w:rsid w:val="00AD61C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28">
    <w:name w:val="xl128"/>
    <w:basedOn w:val="Normal"/>
    <w:rsid w:val="00AD61C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29">
    <w:name w:val="xl129"/>
    <w:basedOn w:val="Normal"/>
    <w:rsid w:val="00AD61C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0">
    <w:name w:val="xl130"/>
    <w:basedOn w:val="Normal"/>
    <w:rsid w:val="00AD61C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1">
    <w:name w:val="xl131"/>
    <w:basedOn w:val="Normal"/>
    <w:rsid w:val="00AD61C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2">
    <w:name w:val="xl132"/>
    <w:basedOn w:val="Normal"/>
    <w:rsid w:val="00AD61C9"/>
    <w:pPr>
      <w:pBdr>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3">
    <w:name w:val="xl133"/>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4">
    <w:name w:val="xl134"/>
    <w:basedOn w:val="Normal"/>
    <w:rsid w:val="00AD61C9"/>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16"/>
      <w:szCs w:val="16"/>
    </w:rPr>
  </w:style>
  <w:style w:type="paragraph" w:customStyle="1" w:styleId="xl135">
    <w:name w:val="xl135"/>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6">
    <w:name w:val="xl136"/>
    <w:basedOn w:val="Normal"/>
    <w:rsid w:val="00AD61C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7">
    <w:name w:val="xl137"/>
    <w:basedOn w:val="Normal"/>
    <w:rsid w:val="00AD61C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8">
    <w:name w:val="xl138"/>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39">
    <w:name w:val="xl139"/>
    <w:basedOn w:val="Normal"/>
    <w:rsid w:val="00AD61C9"/>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0">
    <w:name w:val="xl140"/>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1">
    <w:name w:val="xl141"/>
    <w:basedOn w:val="Normal"/>
    <w:rsid w:val="00AD61C9"/>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2">
    <w:name w:val="xl142"/>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43">
    <w:name w:val="xl143"/>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44">
    <w:name w:val="xl144"/>
    <w:basedOn w:val="Normal"/>
    <w:rsid w:val="00AD61C9"/>
    <w:pPr>
      <w:pBdr>
        <w:left w:val="single" w:sz="4" w:space="0" w:color="auto"/>
        <w:bottom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5">
    <w:name w:val="xl145"/>
    <w:basedOn w:val="Normal"/>
    <w:rsid w:val="00AD61C9"/>
    <w:pPr>
      <w:pBdr>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6">
    <w:name w:val="xl146"/>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16"/>
      <w:szCs w:val="16"/>
    </w:rPr>
  </w:style>
  <w:style w:type="paragraph" w:customStyle="1" w:styleId="xl147">
    <w:name w:val="xl147"/>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b/>
      <w:bCs/>
      <w:sz w:val="16"/>
      <w:szCs w:val="16"/>
    </w:rPr>
  </w:style>
  <w:style w:type="paragraph" w:customStyle="1" w:styleId="xl148">
    <w:name w:val="xl148"/>
    <w:basedOn w:val="Normal"/>
    <w:rsid w:val="00AD61C9"/>
    <w:pPr>
      <w:pBdr>
        <w:left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49">
    <w:name w:val="xl149"/>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50">
    <w:name w:val="xl150"/>
    <w:basedOn w:val="Normal"/>
    <w:rsid w:val="00AD61C9"/>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51">
    <w:name w:val="xl151"/>
    <w:basedOn w:val="Normal"/>
    <w:rsid w:val="00AD61C9"/>
    <w:pPr>
      <w:spacing w:before="100" w:beforeAutospacing="1" w:after="100" w:afterAutospacing="1"/>
      <w:textAlignment w:val="top"/>
    </w:pPr>
    <w:rPr>
      <w:rFonts w:ascii="Times New Roman" w:hAnsi="Times New Roman" w:cs="Times New Roman"/>
      <w:b/>
      <w:bCs/>
      <w:sz w:val="16"/>
      <w:szCs w:val="16"/>
    </w:rPr>
  </w:style>
  <w:style w:type="paragraph" w:customStyle="1" w:styleId="xl152">
    <w:name w:val="xl152"/>
    <w:basedOn w:val="Normal"/>
    <w:rsid w:val="00AD61C9"/>
    <w:pPr>
      <w:pBdr>
        <w:top w:val="single" w:sz="4" w:space="0" w:color="auto"/>
        <w:bottom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53">
    <w:name w:val="xl153"/>
    <w:basedOn w:val="Normal"/>
    <w:rsid w:val="00AD61C9"/>
    <w:pPr>
      <w:spacing w:before="100" w:beforeAutospacing="1" w:after="100" w:afterAutospacing="1"/>
      <w:textAlignment w:val="top"/>
    </w:pPr>
    <w:rPr>
      <w:rFonts w:ascii="Times New Roman" w:hAnsi="Times New Roman" w:cs="Times New Roman"/>
      <w:b/>
      <w:bCs/>
      <w:color w:val="000000"/>
      <w:sz w:val="16"/>
      <w:szCs w:val="16"/>
    </w:rPr>
  </w:style>
  <w:style w:type="paragraph" w:customStyle="1" w:styleId="xl154">
    <w:name w:val="xl154"/>
    <w:basedOn w:val="Normal"/>
    <w:rsid w:val="00AD61C9"/>
    <w:pPr>
      <w:spacing w:before="100" w:beforeAutospacing="1" w:after="100" w:afterAutospacing="1"/>
      <w:textAlignment w:val="top"/>
    </w:pPr>
    <w:rPr>
      <w:rFonts w:ascii="Times New Roman" w:hAnsi="Times New Roman" w:cs="Times New Roman"/>
      <w:b/>
      <w:bCs/>
      <w:color w:val="000000"/>
      <w:sz w:val="16"/>
      <w:szCs w:val="16"/>
    </w:rPr>
  </w:style>
  <w:style w:type="paragraph" w:customStyle="1" w:styleId="xl155">
    <w:name w:val="xl155"/>
    <w:basedOn w:val="Normal"/>
    <w:rsid w:val="00AD61C9"/>
    <w:pPr>
      <w:spacing w:before="100" w:beforeAutospacing="1" w:after="100" w:afterAutospacing="1"/>
      <w:textAlignment w:val="top"/>
    </w:pPr>
    <w:rPr>
      <w:rFonts w:ascii="Times New Roman" w:hAnsi="Times New Roman" w:cs="Times New Roman"/>
      <w:b/>
      <w:bCs/>
      <w:color w:val="000000"/>
      <w:sz w:val="16"/>
      <w:szCs w:val="16"/>
    </w:rPr>
  </w:style>
  <w:style w:type="paragraph" w:customStyle="1" w:styleId="xl156">
    <w:name w:val="xl156"/>
    <w:basedOn w:val="Normal"/>
    <w:rsid w:val="00AD61C9"/>
    <w:pPr>
      <w:spacing w:before="100" w:beforeAutospacing="1" w:after="100" w:afterAutospacing="1"/>
      <w:textAlignment w:val="center"/>
    </w:pPr>
    <w:rPr>
      <w:rFonts w:ascii="Times New Roman" w:hAnsi="Times New Roman" w:cs="Times New Roman"/>
      <w:color w:val="000000"/>
      <w:sz w:val="16"/>
      <w:szCs w:val="16"/>
    </w:rPr>
  </w:style>
  <w:style w:type="paragraph" w:customStyle="1" w:styleId="xl157">
    <w:name w:val="xl157"/>
    <w:basedOn w:val="Normal"/>
    <w:rsid w:val="00AD61C9"/>
    <w:pPr>
      <w:spacing w:before="100" w:beforeAutospacing="1" w:after="100" w:afterAutospacing="1"/>
      <w:textAlignment w:val="center"/>
    </w:pPr>
    <w:rPr>
      <w:rFonts w:ascii="Times New Roman" w:hAnsi="Times New Roman" w:cs="Times New Roman"/>
      <w:color w:val="000000"/>
      <w:sz w:val="16"/>
      <w:szCs w:val="16"/>
    </w:rPr>
  </w:style>
  <w:style w:type="paragraph" w:customStyle="1" w:styleId="xl158">
    <w:name w:val="xl158"/>
    <w:basedOn w:val="Normal"/>
    <w:rsid w:val="00AD61C9"/>
    <w:pPr>
      <w:spacing w:before="100" w:beforeAutospacing="1" w:after="100" w:afterAutospacing="1"/>
      <w:textAlignment w:val="center"/>
    </w:pPr>
    <w:rPr>
      <w:rFonts w:ascii="Times New Roman" w:hAnsi="Times New Roman" w:cs="Times New Roman"/>
      <w:color w:val="000000"/>
      <w:sz w:val="16"/>
      <w:szCs w:val="16"/>
    </w:rPr>
  </w:style>
  <w:style w:type="paragraph" w:customStyle="1" w:styleId="xl159">
    <w:name w:val="xl159"/>
    <w:basedOn w:val="Normal"/>
    <w:rsid w:val="00AD61C9"/>
    <w:pPr>
      <w:spacing w:before="100" w:beforeAutospacing="1" w:after="100" w:afterAutospacing="1"/>
    </w:pPr>
    <w:rPr>
      <w:rFonts w:ascii="Times New Roman" w:hAnsi="Times New Roman" w:cs="Times New Roman"/>
      <w:sz w:val="16"/>
      <w:szCs w:val="16"/>
    </w:rPr>
  </w:style>
  <w:style w:type="paragraph" w:customStyle="1" w:styleId="xl160">
    <w:name w:val="xl160"/>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61">
    <w:name w:val="xl161"/>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62">
    <w:name w:val="xl162"/>
    <w:basedOn w:val="Normal"/>
    <w:rsid w:val="00AD61C9"/>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Times New Roman" w:hAnsi="Times New Roman" w:cs="Times New Roman"/>
      <w:sz w:val="16"/>
      <w:szCs w:val="16"/>
    </w:rPr>
  </w:style>
  <w:style w:type="paragraph" w:customStyle="1" w:styleId="xl163">
    <w:name w:val="xl163"/>
    <w:basedOn w:val="Normal"/>
    <w:rsid w:val="00AD61C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64">
    <w:name w:val="xl164"/>
    <w:basedOn w:val="Normal"/>
    <w:rsid w:val="00AD61C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65">
    <w:name w:val="xl165"/>
    <w:basedOn w:val="Normal"/>
    <w:rsid w:val="00AD61C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Times New Roman" w:hAnsi="Times New Roman" w:cs="Times New Roman"/>
      <w:sz w:val="16"/>
      <w:szCs w:val="16"/>
    </w:rPr>
  </w:style>
  <w:style w:type="paragraph" w:customStyle="1" w:styleId="xl166">
    <w:name w:val="xl166"/>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67">
    <w:name w:val="xl167"/>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sz w:val="16"/>
      <w:szCs w:val="16"/>
    </w:rPr>
  </w:style>
  <w:style w:type="paragraph" w:customStyle="1" w:styleId="xl168">
    <w:name w:val="xl168"/>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69">
    <w:name w:val="xl169"/>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Times New Roman" w:hAnsi="Times New Roman" w:cs="Times New Roman"/>
      <w:sz w:val="16"/>
      <w:szCs w:val="16"/>
    </w:rPr>
  </w:style>
  <w:style w:type="paragraph" w:customStyle="1" w:styleId="xl170">
    <w:name w:val="xl170"/>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71">
    <w:name w:val="xl171"/>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72">
    <w:name w:val="xl172"/>
    <w:basedOn w:val="Normal"/>
    <w:rsid w:val="00AD61C9"/>
    <w:pP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73">
    <w:name w:val="xl173"/>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74">
    <w:name w:val="xl174"/>
    <w:basedOn w:val="Normal"/>
    <w:rsid w:val="00AD61C9"/>
    <w:pPr>
      <w:pBdr>
        <w:top w:val="single" w:sz="4" w:space="0" w:color="auto"/>
        <w:bottom w:val="single" w:sz="4" w:space="0" w:color="auto"/>
      </w:pBdr>
      <w:spacing w:before="100" w:beforeAutospacing="1" w:after="100" w:afterAutospacing="1"/>
      <w:jc w:val="right"/>
      <w:textAlignment w:val="top"/>
    </w:pPr>
    <w:rPr>
      <w:rFonts w:ascii="Times New Roman" w:hAnsi="Times New Roman" w:cs="Times New Roman"/>
      <w:b/>
      <w:bCs/>
      <w:sz w:val="16"/>
      <w:szCs w:val="16"/>
    </w:rPr>
  </w:style>
  <w:style w:type="paragraph" w:customStyle="1" w:styleId="xl175">
    <w:name w:val="xl175"/>
    <w:basedOn w:val="Normal"/>
    <w:rsid w:val="00AD61C9"/>
    <w:pPr>
      <w:spacing w:before="100" w:beforeAutospacing="1" w:after="100" w:afterAutospacing="1"/>
      <w:textAlignment w:val="top"/>
    </w:pPr>
    <w:rPr>
      <w:rFonts w:ascii="Times New Roman" w:hAnsi="Times New Roman" w:cs="Times New Roman"/>
      <w:b/>
      <w:bCs/>
      <w:sz w:val="16"/>
      <w:szCs w:val="16"/>
    </w:rPr>
  </w:style>
  <w:style w:type="paragraph" w:customStyle="1" w:styleId="xl176">
    <w:name w:val="xl176"/>
    <w:basedOn w:val="Normal"/>
    <w:rsid w:val="00AD61C9"/>
    <w:pPr>
      <w:spacing w:before="100" w:beforeAutospacing="1" w:after="100" w:afterAutospacing="1"/>
      <w:textAlignment w:val="top"/>
    </w:pPr>
    <w:rPr>
      <w:rFonts w:ascii="Times New Roman" w:hAnsi="Times New Roman" w:cs="Times New Roman"/>
      <w:b/>
      <w:bCs/>
      <w:sz w:val="16"/>
      <w:szCs w:val="16"/>
    </w:rPr>
  </w:style>
  <w:style w:type="paragraph" w:customStyle="1" w:styleId="xl177">
    <w:name w:val="xl177"/>
    <w:basedOn w:val="Normal"/>
    <w:rsid w:val="00AD61C9"/>
    <w:pPr>
      <w:spacing w:before="100" w:beforeAutospacing="1" w:after="100" w:afterAutospacing="1"/>
      <w:textAlignment w:val="center"/>
    </w:pPr>
    <w:rPr>
      <w:rFonts w:ascii="Times New Roman" w:hAnsi="Times New Roman" w:cs="Times New Roman"/>
      <w:sz w:val="16"/>
      <w:szCs w:val="16"/>
    </w:rPr>
  </w:style>
  <w:style w:type="paragraph" w:customStyle="1" w:styleId="xl178">
    <w:name w:val="xl178"/>
    <w:basedOn w:val="Normal"/>
    <w:rsid w:val="00AD61C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79">
    <w:name w:val="xl179"/>
    <w:basedOn w:val="Normal"/>
    <w:rsid w:val="00AD61C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80">
    <w:name w:val="xl180"/>
    <w:basedOn w:val="Normal"/>
    <w:rsid w:val="00AD61C9"/>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81">
    <w:name w:val="xl181"/>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16"/>
      <w:szCs w:val="16"/>
    </w:rPr>
  </w:style>
  <w:style w:type="paragraph" w:customStyle="1" w:styleId="xl182">
    <w:name w:val="xl182"/>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16"/>
      <w:szCs w:val="16"/>
    </w:rPr>
  </w:style>
  <w:style w:type="paragraph" w:customStyle="1" w:styleId="xl183">
    <w:name w:val="xl183"/>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sz w:val="16"/>
      <w:szCs w:val="16"/>
    </w:rPr>
  </w:style>
  <w:style w:type="paragraph" w:customStyle="1" w:styleId="xl184">
    <w:name w:val="xl184"/>
    <w:basedOn w:val="Normal"/>
    <w:rsid w:val="00AD61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sz w:val="16"/>
      <w:szCs w:val="16"/>
    </w:rPr>
  </w:style>
  <w:style w:type="paragraph" w:customStyle="1" w:styleId="xl185">
    <w:name w:val="xl185"/>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Times New Roman" w:hAnsi="Times New Roman" w:cs="Times New Roman"/>
      <w:sz w:val="16"/>
      <w:szCs w:val="16"/>
    </w:rPr>
  </w:style>
  <w:style w:type="paragraph" w:customStyle="1" w:styleId="xl186">
    <w:name w:val="xl186"/>
    <w:basedOn w:val="Normal"/>
    <w:rsid w:val="00AD6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s="Times New Roman"/>
      <w:b/>
      <w:bCs/>
      <w:sz w:val="16"/>
      <w:szCs w:val="16"/>
    </w:rPr>
  </w:style>
  <w:style w:type="paragraph" w:customStyle="1" w:styleId="xl187">
    <w:name w:val="xl187"/>
    <w:basedOn w:val="Normal"/>
    <w:rsid w:val="00AD6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Times New Roman" w:hAnsi="Times New Roman" w:cs="Times New Roman"/>
      <w:sz w:val="16"/>
      <w:szCs w:val="16"/>
    </w:rPr>
  </w:style>
  <w:style w:type="paragraph" w:customStyle="1" w:styleId="xl188">
    <w:name w:val="xl188"/>
    <w:basedOn w:val="Normal"/>
    <w:rsid w:val="00AD61C9"/>
    <w:pPr>
      <w:pBdr>
        <w:top w:val="single" w:sz="4" w:space="0" w:color="auto"/>
        <w:bottom w:val="single" w:sz="4" w:space="0" w:color="auto"/>
      </w:pBdr>
      <w:shd w:val="clear" w:color="000000" w:fill="00B050"/>
      <w:spacing w:before="100" w:beforeAutospacing="1" w:after="100" w:afterAutospacing="1"/>
      <w:textAlignment w:val="top"/>
    </w:pPr>
    <w:rPr>
      <w:rFonts w:ascii="Times New Roman" w:hAnsi="Times New Roman" w:cs="Times New Roman"/>
      <w:b/>
      <w:bCs/>
      <w:sz w:val="16"/>
      <w:szCs w:val="16"/>
    </w:rPr>
  </w:style>
  <w:style w:type="paragraph" w:customStyle="1" w:styleId="xl189">
    <w:name w:val="xl189"/>
    <w:basedOn w:val="Normal"/>
    <w:rsid w:val="00AD61C9"/>
    <w:pPr>
      <w:shd w:val="clear" w:color="000000" w:fill="00B050"/>
      <w:spacing w:before="100" w:beforeAutospacing="1" w:after="100" w:afterAutospacing="1"/>
      <w:textAlignment w:val="top"/>
    </w:pPr>
    <w:rPr>
      <w:rFonts w:ascii="Times New Roman" w:hAnsi="Times New Roman" w:cs="Times New Roman"/>
      <w:b/>
      <w:bCs/>
      <w:sz w:val="16"/>
      <w:szCs w:val="16"/>
    </w:rPr>
  </w:style>
  <w:style w:type="paragraph" w:customStyle="1" w:styleId="xl190">
    <w:name w:val="xl190"/>
    <w:basedOn w:val="Normal"/>
    <w:rsid w:val="00AD61C9"/>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1">
    <w:name w:val="xl191"/>
    <w:basedOn w:val="Normal"/>
    <w:rsid w:val="00AD61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2">
    <w:name w:val="xl192"/>
    <w:basedOn w:val="Normal"/>
    <w:rsid w:val="00AD61C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3">
    <w:name w:val="xl193"/>
    <w:basedOn w:val="Normal"/>
    <w:rsid w:val="00AD61C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4">
    <w:name w:val="xl194"/>
    <w:basedOn w:val="Normal"/>
    <w:rsid w:val="00AD61C9"/>
    <w:pPr>
      <w:pBdr>
        <w:lef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5">
    <w:name w:val="xl195"/>
    <w:basedOn w:val="Normal"/>
    <w:rsid w:val="00AD61C9"/>
    <w:pPr>
      <w:spacing w:before="100" w:beforeAutospacing="1" w:after="100" w:afterAutospacing="1"/>
      <w:jc w:val="center"/>
      <w:textAlignment w:val="center"/>
    </w:pPr>
    <w:rPr>
      <w:rFonts w:ascii="Times New Roman" w:hAnsi="Times New Roman" w:cs="Times New Roman"/>
      <w:sz w:val="16"/>
      <w:szCs w:val="16"/>
    </w:rPr>
  </w:style>
  <w:style w:type="paragraph" w:customStyle="1" w:styleId="xl196">
    <w:name w:val="xl196"/>
    <w:basedOn w:val="Normal"/>
    <w:rsid w:val="00AD61C9"/>
    <w:pPr>
      <w:pBdr>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7">
    <w:name w:val="xl197"/>
    <w:basedOn w:val="Normal"/>
    <w:rsid w:val="00AD61C9"/>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8">
    <w:name w:val="xl198"/>
    <w:basedOn w:val="Normal"/>
    <w:rsid w:val="00AD61C9"/>
    <w:pPr>
      <w:pBdr>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99">
    <w:name w:val="xl199"/>
    <w:basedOn w:val="Normal"/>
    <w:rsid w:val="00AD61C9"/>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200">
    <w:name w:val="xl200"/>
    <w:basedOn w:val="Normal"/>
    <w:rsid w:val="00AD61C9"/>
    <w:pPr>
      <w:pBdr>
        <w:lef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201">
    <w:name w:val="xl201"/>
    <w:basedOn w:val="Normal"/>
    <w:rsid w:val="00AD61C9"/>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202">
    <w:name w:val="xl202"/>
    <w:basedOn w:val="Normal"/>
    <w:rsid w:val="00AD61C9"/>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203">
    <w:name w:val="xl203"/>
    <w:basedOn w:val="Normal"/>
    <w:rsid w:val="00AD61C9"/>
    <w:pPr>
      <w:pBdr>
        <w:top w:val="single" w:sz="8" w:space="0" w:color="auto"/>
        <w:bottom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204">
    <w:name w:val="xl204"/>
    <w:basedOn w:val="Normal"/>
    <w:rsid w:val="00AD61C9"/>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6"/>
      <w:szCs w:val="16"/>
    </w:rPr>
  </w:style>
  <w:style w:type="character" w:customStyle="1" w:styleId="Heading1Char">
    <w:name w:val="Heading 1 Char"/>
    <w:basedOn w:val="DefaultParagraphFont"/>
    <w:link w:val="Heading1"/>
    <w:uiPriority w:val="9"/>
    <w:rsid w:val="001F661A"/>
    <w:rPr>
      <w:rFonts w:ascii="Cambria" w:eastAsia="Times New Roman" w:hAnsi="Cambria" w:cs="Times New Roman"/>
      <w:b/>
      <w:bCs/>
      <w:kern w:val="32"/>
      <w:sz w:val="32"/>
      <w:szCs w:val="32"/>
    </w:rPr>
  </w:style>
  <w:style w:type="character" w:customStyle="1" w:styleId="Heading6Char">
    <w:name w:val="Heading 6 Char"/>
    <w:basedOn w:val="DefaultParagraphFont"/>
    <w:link w:val="Heading6"/>
    <w:uiPriority w:val="99"/>
    <w:rsid w:val="001F661A"/>
    <w:rPr>
      <w:rFonts w:ascii="Times New Roman" w:eastAsia="Times New Roman" w:hAnsi="Times New Roman"/>
      <w:b/>
    </w:rPr>
  </w:style>
  <w:style w:type="character" w:customStyle="1" w:styleId="Heading7Char">
    <w:name w:val="Heading 7 Char"/>
    <w:basedOn w:val="DefaultParagraphFont"/>
    <w:link w:val="Heading7"/>
    <w:uiPriority w:val="99"/>
    <w:rsid w:val="001F661A"/>
    <w:rPr>
      <w:rFonts w:ascii="Times New Roman" w:eastAsia="Times New Roman" w:hAnsi="Times New Roman"/>
      <w:sz w:val="24"/>
    </w:rPr>
  </w:style>
  <w:style w:type="character" w:customStyle="1" w:styleId="Heading9Char">
    <w:name w:val="Heading 9 Char"/>
    <w:basedOn w:val="DefaultParagraphFont"/>
    <w:link w:val="Heading9"/>
    <w:uiPriority w:val="99"/>
    <w:rsid w:val="001F661A"/>
    <w:rPr>
      <w:rFonts w:ascii="Arial" w:eastAsia="Times New Roman" w:hAnsi="Arial"/>
    </w:rPr>
  </w:style>
  <w:style w:type="character" w:styleId="PageNumber">
    <w:name w:val="page number"/>
    <w:uiPriority w:val="99"/>
    <w:rsid w:val="001F661A"/>
    <w:rPr>
      <w:rFonts w:cs="Times New Roman"/>
    </w:rPr>
  </w:style>
  <w:style w:type="character" w:customStyle="1" w:styleId="editsection">
    <w:name w:val="editsection"/>
    <w:rsid w:val="001F661A"/>
  </w:style>
  <w:style w:type="character" w:customStyle="1" w:styleId="mw-headline">
    <w:name w:val="mw-headline"/>
    <w:rsid w:val="001F661A"/>
  </w:style>
  <w:style w:type="character" w:customStyle="1" w:styleId="daerah">
    <w:name w:val="daerah"/>
    <w:rsid w:val="001F661A"/>
  </w:style>
  <w:style w:type="character" w:styleId="Strong">
    <w:name w:val="Strong"/>
    <w:uiPriority w:val="22"/>
    <w:qFormat/>
    <w:rsid w:val="001F661A"/>
    <w:rPr>
      <w:rFonts w:cs="Times New Roman"/>
      <w:b/>
    </w:rPr>
  </w:style>
  <w:style w:type="paragraph" w:styleId="Title">
    <w:name w:val="Title"/>
    <w:basedOn w:val="Normal"/>
    <w:link w:val="TitleChar"/>
    <w:uiPriority w:val="99"/>
    <w:qFormat/>
    <w:rsid w:val="001F661A"/>
    <w:pPr>
      <w:spacing w:line="360" w:lineRule="auto"/>
      <w:jc w:val="center"/>
    </w:pPr>
    <w:rPr>
      <w:rFonts w:ascii="Times New Roman" w:hAnsi="Times New Roman" w:cs="Times New Roman"/>
      <w:b/>
      <w:szCs w:val="20"/>
    </w:rPr>
  </w:style>
  <w:style w:type="character" w:customStyle="1" w:styleId="TitleChar">
    <w:name w:val="Title Char"/>
    <w:basedOn w:val="DefaultParagraphFont"/>
    <w:link w:val="Title"/>
    <w:uiPriority w:val="99"/>
    <w:rsid w:val="001F661A"/>
    <w:rPr>
      <w:rFonts w:ascii="Times New Roman" w:eastAsia="Times New Roman" w:hAnsi="Times New Roman"/>
      <w:b/>
      <w:sz w:val="24"/>
    </w:rPr>
  </w:style>
  <w:style w:type="paragraph" w:customStyle="1" w:styleId="xl24">
    <w:name w:val="xl24"/>
    <w:basedOn w:val="Normal"/>
    <w:uiPriority w:val="99"/>
    <w:rsid w:val="001F661A"/>
    <w:pPr>
      <w:pBdr>
        <w:left w:val="single" w:sz="4" w:space="0" w:color="auto"/>
      </w:pBdr>
      <w:spacing w:before="100" w:beforeAutospacing="1" w:after="100" w:afterAutospacing="1"/>
    </w:pPr>
    <w:rPr>
      <w:rFonts w:ascii="Arial" w:hAnsi="Arial" w:cs="Arial"/>
      <w:sz w:val="18"/>
      <w:szCs w:val="18"/>
    </w:rPr>
  </w:style>
  <w:style w:type="paragraph" w:customStyle="1" w:styleId="xl25">
    <w:name w:val="xl25"/>
    <w:basedOn w:val="Normal"/>
    <w:uiPriority w:val="99"/>
    <w:rsid w:val="001F661A"/>
    <w:pPr>
      <w:pBdr>
        <w:left w:val="single" w:sz="4" w:space="0" w:color="auto"/>
      </w:pBdr>
      <w:spacing w:before="100" w:beforeAutospacing="1" w:after="100" w:afterAutospacing="1"/>
      <w:jc w:val="center"/>
    </w:pPr>
    <w:rPr>
      <w:rFonts w:ascii="Arial" w:hAnsi="Arial" w:cs="Arial"/>
      <w:sz w:val="18"/>
      <w:szCs w:val="18"/>
    </w:rPr>
  </w:style>
  <w:style w:type="paragraph" w:customStyle="1" w:styleId="xl26">
    <w:name w:val="xl26"/>
    <w:basedOn w:val="Normal"/>
    <w:uiPriority w:val="99"/>
    <w:rsid w:val="001F661A"/>
    <w:pPr>
      <w:pBdr>
        <w:top w:val="single" w:sz="4" w:space="0" w:color="auto"/>
        <w:left w:val="single" w:sz="4" w:space="0" w:color="auto"/>
      </w:pBdr>
      <w:spacing w:before="100" w:beforeAutospacing="1" w:after="100" w:afterAutospacing="1"/>
    </w:pPr>
    <w:rPr>
      <w:rFonts w:ascii="Arial" w:hAnsi="Arial" w:cs="Arial"/>
      <w:sz w:val="18"/>
      <w:szCs w:val="18"/>
    </w:rPr>
  </w:style>
  <w:style w:type="paragraph" w:customStyle="1" w:styleId="xl27">
    <w:name w:val="xl27"/>
    <w:basedOn w:val="Normal"/>
    <w:uiPriority w:val="99"/>
    <w:rsid w:val="001F661A"/>
    <w:pPr>
      <w:pBdr>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28">
    <w:name w:val="xl28"/>
    <w:basedOn w:val="Normal"/>
    <w:uiPriority w:val="99"/>
    <w:rsid w:val="001F661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9">
    <w:name w:val="xl29"/>
    <w:basedOn w:val="Normal"/>
    <w:uiPriority w:val="99"/>
    <w:rsid w:val="001F661A"/>
    <w:pPr>
      <w:pBdr>
        <w:top w:val="single" w:sz="4" w:space="0" w:color="auto"/>
        <w:left w:val="single" w:sz="8" w:space="0" w:color="auto"/>
        <w:bottom w:val="single" w:sz="4" w:space="0" w:color="auto"/>
      </w:pBdr>
      <w:shd w:val="clear" w:color="auto" w:fill="C0C0C0"/>
      <w:spacing w:before="100" w:beforeAutospacing="1" w:after="100" w:afterAutospacing="1"/>
      <w:jc w:val="center"/>
    </w:pPr>
    <w:rPr>
      <w:rFonts w:ascii="Arial" w:hAnsi="Arial" w:cs="Arial"/>
      <w:b/>
      <w:bCs/>
      <w:sz w:val="18"/>
      <w:szCs w:val="18"/>
    </w:rPr>
  </w:style>
  <w:style w:type="paragraph" w:customStyle="1" w:styleId="xl30">
    <w:name w:val="xl30"/>
    <w:basedOn w:val="Normal"/>
    <w:uiPriority w:val="99"/>
    <w:rsid w:val="001F661A"/>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hAnsi="Arial" w:cs="Arial"/>
      <w:b/>
      <w:bCs/>
      <w:sz w:val="18"/>
      <w:szCs w:val="18"/>
    </w:rPr>
  </w:style>
  <w:style w:type="paragraph" w:customStyle="1" w:styleId="xl31">
    <w:name w:val="xl31"/>
    <w:basedOn w:val="Normal"/>
    <w:uiPriority w:val="99"/>
    <w:rsid w:val="001F661A"/>
    <w:pPr>
      <w:pBdr>
        <w:top w:val="single" w:sz="4" w:space="0" w:color="auto"/>
        <w:left w:val="single" w:sz="8" w:space="0" w:color="auto"/>
      </w:pBdr>
      <w:spacing w:before="100" w:beforeAutospacing="1" w:after="100" w:afterAutospacing="1"/>
      <w:jc w:val="center"/>
    </w:pPr>
    <w:rPr>
      <w:rFonts w:ascii="Arial" w:hAnsi="Arial" w:cs="Arial"/>
      <w:sz w:val="18"/>
      <w:szCs w:val="18"/>
    </w:rPr>
  </w:style>
  <w:style w:type="paragraph" w:customStyle="1" w:styleId="xl32">
    <w:name w:val="xl32"/>
    <w:basedOn w:val="Normal"/>
    <w:uiPriority w:val="99"/>
    <w:rsid w:val="001F661A"/>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3">
    <w:name w:val="xl33"/>
    <w:basedOn w:val="Normal"/>
    <w:uiPriority w:val="99"/>
    <w:rsid w:val="001F661A"/>
    <w:pPr>
      <w:pBdr>
        <w:left w:val="single" w:sz="8" w:space="0" w:color="auto"/>
      </w:pBdr>
      <w:spacing w:before="100" w:beforeAutospacing="1" w:after="100" w:afterAutospacing="1"/>
      <w:jc w:val="center"/>
    </w:pPr>
    <w:rPr>
      <w:rFonts w:ascii="Arial" w:hAnsi="Arial" w:cs="Arial"/>
      <w:sz w:val="18"/>
      <w:szCs w:val="18"/>
    </w:rPr>
  </w:style>
  <w:style w:type="paragraph" w:customStyle="1" w:styleId="xl34">
    <w:name w:val="xl34"/>
    <w:basedOn w:val="Normal"/>
    <w:uiPriority w:val="99"/>
    <w:rsid w:val="001F661A"/>
    <w:pPr>
      <w:pBdr>
        <w:left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35">
    <w:name w:val="xl35"/>
    <w:basedOn w:val="Normal"/>
    <w:uiPriority w:val="99"/>
    <w:rsid w:val="001F661A"/>
    <w:pPr>
      <w:pBdr>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36">
    <w:name w:val="xl36"/>
    <w:basedOn w:val="Normal"/>
    <w:uiPriority w:val="99"/>
    <w:rsid w:val="001F661A"/>
    <w:pPr>
      <w:pBdr>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37">
    <w:name w:val="xl37"/>
    <w:basedOn w:val="Normal"/>
    <w:uiPriority w:val="99"/>
    <w:rsid w:val="001F661A"/>
    <w:pPr>
      <w:pBdr>
        <w:left w:val="single" w:sz="4" w:space="0" w:color="auto"/>
        <w:bottom w:val="single" w:sz="8" w:space="0" w:color="auto"/>
      </w:pBdr>
      <w:spacing w:before="100" w:beforeAutospacing="1" w:after="100" w:afterAutospacing="1"/>
    </w:pPr>
    <w:rPr>
      <w:rFonts w:ascii="Arial" w:hAnsi="Arial" w:cs="Arial"/>
      <w:sz w:val="18"/>
      <w:szCs w:val="18"/>
    </w:rPr>
  </w:style>
  <w:style w:type="paragraph" w:customStyle="1" w:styleId="xl38">
    <w:name w:val="xl38"/>
    <w:basedOn w:val="Normal"/>
    <w:uiPriority w:val="99"/>
    <w:rsid w:val="001F661A"/>
    <w:pPr>
      <w:pBdr>
        <w:left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39">
    <w:name w:val="xl39"/>
    <w:basedOn w:val="Normal"/>
    <w:uiPriority w:val="99"/>
    <w:rsid w:val="001F661A"/>
    <w:pPr>
      <w:pBdr>
        <w:left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0">
    <w:name w:val="xl40"/>
    <w:basedOn w:val="Normal"/>
    <w:uiPriority w:val="99"/>
    <w:rsid w:val="001F661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1">
    <w:name w:val="xl41"/>
    <w:basedOn w:val="Normal"/>
    <w:uiPriority w:val="99"/>
    <w:rsid w:val="001F661A"/>
    <w:pPr>
      <w:pBdr>
        <w:left w:val="single" w:sz="4" w:space="0" w:color="auto"/>
      </w:pBdr>
      <w:spacing w:before="100" w:beforeAutospacing="1" w:after="100" w:afterAutospacing="1"/>
      <w:jc w:val="center"/>
    </w:pPr>
    <w:rPr>
      <w:rFonts w:ascii="Arial" w:hAnsi="Arial" w:cs="Arial"/>
      <w:b/>
      <w:bCs/>
    </w:rPr>
  </w:style>
  <w:style w:type="paragraph" w:customStyle="1" w:styleId="xl42">
    <w:name w:val="xl42"/>
    <w:basedOn w:val="Normal"/>
    <w:uiPriority w:val="99"/>
    <w:rsid w:val="001F661A"/>
    <w:pPr>
      <w:pBdr>
        <w:left w:val="single" w:sz="4" w:space="0" w:color="auto"/>
      </w:pBdr>
      <w:spacing w:before="100" w:beforeAutospacing="1" w:after="100" w:afterAutospacing="1"/>
    </w:pPr>
    <w:rPr>
      <w:rFonts w:ascii="Arial" w:hAnsi="Arial" w:cs="Arial"/>
      <w:b/>
      <w:bCs/>
    </w:rPr>
  </w:style>
  <w:style w:type="paragraph" w:customStyle="1" w:styleId="xl43">
    <w:name w:val="xl43"/>
    <w:basedOn w:val="Normal"/>
    <w:uiPriority w:val="99"/>
    <w:rsid w:val="001F661A"/>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44">
    <w:name w:val="xl44"/>
    <w:basedOn w:val="Normal"/>
    <w:uiPriority w:val="99"/>
    <w:rsid w:val="001F661A"/>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45">
    <w:name w:val="xl45"/>
    <w:basedOn w:val="Normal"/>
    <w:uiPriority w:val="99"/>
    <w:rsid w:val="001F661A"/>
    <w:pPr>
      <w:pBdr>
        <w:left w:val="single" w:sz="4" w:space="0" w:color="auto"/>
      </w:pBdr>
      <w:spacing w:before="100" w:beforeAutospacing="1" w:after="100" w:afterAutospacing="1"/>
      <w:jc w:val="right"/>
    </w:pPr>
    <w:rPr>
      <w:rFonts w:ascii="Arial" w:hAnsi="Arial" w:cs="Arial"/>
      <w:sz w:val="18"/>
      <w:szCs w:val="18"/>
    </w:rPr>
  </w:style>
  <w:style w:type="paragraph" w:customStyle="1" w:styleId="xl46">
    <w:name w:val="xl46"/>
    <w:basedOn w:val="Normal"/>
    <w:uiPriority w:val="99"/>
    <w:rsid w:val="001F661A"/>
    <w:pPr>
      <w:pBdr>
        <w:left w:val="single" w:sz="4" w:space="0" w:color="auto"/>
      </w:pBdr>
      <w:spacing w:before="100" w:beforeAutospacing="1" w:after="100" w:afterAutospacing="1"/>
      <w:jc w:val="right"/>
    </w:pPr>
    <w:rPr>
      <w:rFonts w:ascii="Arial" w:hAnsi="Arial" w:cs="Arial"/>
      <w:sz w:val="18"/>
      <w:szCs w:val="18"/>
    </w:rPr>
  </w:style>
  <w:style w:type="paragraph" w:customStyle="1" w:styleId="xl47">
    <w:name w:val="xl47"/>
    <w:basedOn w:val="Normal"/>
    <w:uiPriority w:val="99"/>
    <w:rsid w:val="001F661A"/>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48">
    <w:name w:val="xl48"/>
    <w:basedOn w:val="Normal"/>
    <w:uiPriority w:val="99"/>
    <w:rsid w:val="001F661A"/>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49">
    <w:name w:val="xl49"/>
    <w:basedOn w:val="Normal"/>
    <w:uiPriority w:val="99"/>
    <w:rsid w:val="001F661A"/>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50">
    <w:name w:val="xl50"/>
    <w:basedOn w:val="Normal"/>
    <w:uiPriority w:val="99"/>
    <w:rsid w:val="001F661A"/>
    <w:pPr>
      <w:pBdr>
        <w:top w:val="single" w:sz="8" w:space="0" w:color="auto"/>
        <w:left w:val="single" w:sz="4" w:space="0" w:color="auto"/>
      </w:pBdr>
      <w:spacing w:before="100" w:beforeAutospacing="1" w:after="100" w:afterAutospacing="1"/>
      <w:jc w:val="center"/>
    </w:pPr>
    <w:rPr>
      <w:rFonts w:ascii="Arial" w:hAnsi="Arial" w:cs="Arial"/>
      <w:b/>
      <w:bCs/>
      <w:sz w:val="18"/>
      <w:szCs w:val="18"/>
    </w:rPr>
  </w:style>
  <w:style w:type="paragraph" w:customStyle="1" w:styleId="xl51">
    <w:name w:val="xl51"/>
    <w:basedOn w:val="Normal"/>
    <w:uiPriority w:val="99"/>
    <w:rsid w:val="001F661A"/>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52">
    <w:name w:val="xl52"/>
    <w:basedOn w:val="Normal"/>
    <w:uiPriority w:val="99"/>
    <w:rsid w:val="001F661A"/>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53">
    <w:name w:val="xl53"/>
    <w:basedOn w:val="Normal"/>
    <w:uiPriority w:val="99"/>
    <w:rsid w:val="001F661A"/>
    <w:pPr>
      <w:pBdr>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54">
    <w:name w:val="xl54"/>
    <w:basedOn w:val="Normal"/>
    <w:uiPriority w:val="99"/>
    <w:rsid w:val="001F661A"/>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55">
    <w:name w:val="xl55"/>
    <w:basedOn w:val="Normal"/>
    <w:uiPriority w:val="99"/>
    <w:rsid w:val="001F661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styleId="Caption">
    <w:name w:val="caption"/>
    <w:basedOn w:val="Normal"/>
    <w:next w:val="Normal"/>
    <w:uiPriority w:val="35"/>
    <w:qFormat/>
    <w:rsid w:val="001F661A"/>
    <w:pPr>
      <w:spacing w:before="120" w:after="120" w:line="420" w:lineRule="exact"/>
      <w:ind w:left="540"/>
    </w:pPr>
    <w:rPr>
      <w:rFonts w:ascii="Times New Roman" w:eastAsia="SimSun" w:hAnsi="Times New Roman" w:cs="Times New Roman"/>
      <w:i/>
      <w:iCs/>
      <w:sz w:val="20"/>
      <w:szCs w:val="20"/>
    </w:rPr>
  </w:style>
  <w:style w:type="character" w:styleId="Emphasis">
    <w:name w:val="Emphasis"/>
    <w:uiPriority w:val="20"/>
    <w:qFormat/>
    <w:rsid w:val="001F661A"/>
    <w:rPr>
      <w:rFonts w:cs="Times New Roman"/>
      <w:i/>
    </w:rPr>
  </w:style>
  <w:style w:type="character" w:customStyle="1" w:styleId="fullpost">
    <w:name w:val="fullpost"/>
    <w:rsid w:val="001F661A"/>
    <w:rPr>
      <w:rFonts w:cs="Times New Roman"/>
    </w:rPr>
  </w:style>
  <w:style w:type="paragraph" w:customStyle="1" w:styleId="Picture">
    <w:name w:val="Picture"/>
    <w:basedOn w:val="Normal"/>
    <w:next w:val="Caption"/>
    <w:uiPriority w:val="99"/>
    <w:rsid w:val="001F661A"/>
    <w:pPr>
      <w:keepNext/>
    </w:pPr>
    <w:rPr>
      <w:rFonts w:ascii="Garamond" w:hAnsi="Garamond" w:cs="Times New Roman"/>
      <w:sz w:val="22"/>
      <w:szCs w:val="20"/>
    </w:rPr>
  </w:style>
  <w:style w:type="character" w:styleId="CommentReference">
    <w:name w:val="annotation reference"/>
    <w:uiPriority w:val="99"/>
    <w:rsid w:val="001F661A"/>
    <w:rPr>
      <w:rFonts w:cs="Times New Roman"/>
      <w:sz w:val="16"/>
    </w:rPr>
  </w:style>
  <w:style w:type="character" w:styleId="PlaceholderText">
    <w:name w:val="Placeholder Text"/>
    <w:uiPriority w:val="99"/>
    <w:semiHidden/>
    <w:rsid w:val="001F661A"/>
    <w:rPr>
      <w:rFonts w:cs="Times New Roman"/>
      <w:color w:val="808080"/>
    </w:rPr>
  </w:style>
  <w:style w:type="table" w:styleId="TableElegant">
    <w:name w:val="Table Elegant"/>
    <w:basedOn w:val="TableNormal"/>
    <w:uiPriority w:val="99"/>
    <w:rsid w:val="001F661A"/>
    <w:rPr>
      <w:rFonts w:eastAsia="Times New Roman"/>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1F6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rsid w:val="001F661A"/>
    <w:rPr>
      <w:rFonts w:ascii="Courier New" w:eastAsia="Times New Roman" w:hAnsi="Courier New"/>
    </w:rPr>
  </w:style>
  <w:style w:type="character" w:styleId="Hyperlink">
    <w:name w:val="Hyperlink"/>
    <w:uiPriority w:val="99"/>
    <w:rsid w:val="001F661A"/>
    <w:rPr>
      <w:rFonts w:cs="Times New Roman"/>
      <w:color w:val="0000FF"/>
      <w:u w:val="single"/>
    </w:rPr>
  </w:style>
  <w:style w:type="paragraph" w:styleId="CommentText">
    <w:name w:val="annotation text"/>
    <w:basedOn w:val="Normal"/>
    <w:link w:val="CommentTextChar"/>
    <w:uiPriority w:val="99"/>
    <w:rsid w:val="001F661A"/>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F661A"/>
    <w:rPr>
      <w:rFonts w:ascii="Times New Roman" w:eastAsia="Times New Roman" w:hAnsi="Times New Roman"/>
    </w:rPr>
  </w:style>
  <w:style w:type="paragraph" w:styleId="CommentSubject">
    <w:name w:val="annotation subject"/>
    <w:basedOn w:val="CommentText"/>
    <w:next w:val="CommentText"/>
    <w:link w:val="CommentSubjectChar"/>
    <w:uiPriority w:val="99"/>
    <w:rsid w:val="001F661A"/>
    <w:rPr>
      <w:b/>
    </w:rPr>
  </w:style>
  <w:style w:type="character" w:customStyle="1" w:styleId="CommentSubjectChar">
    <w:name w:val="Comment Subject Char"/>
    <w:basedOn w:val="CommentTextChar"/>
    <w:link w:val="CommentSubject"/>
    <w:uiPriority w:val="99"/>
    <w:rsid w:val="001F661A"/>
    <w:rPr>
      <w:rFonts w:ascii="Times New Roman" w:eastAsia="Times New Roman" w:hAnsi="Times New Roman"/>
      <w:b/>
    </w:rPr>
  </w:style>
  <w:style w:type="paragraph" w:styleId="BodyText3">
    <w:name w:val="Body Text 3"/>
    <w:basedOn w:val="Normal"/>
    <w:link w:val="BodyText3Char"/>
    <w:uiPriority w:val="99"/>
    <w:rsid w:val="001F661A"/>
    <w:pPr>
      <w:widowControl w:val="0"/>
      <w:autoSpaceDE w:val="0"/>
      <w:autoSpaceDN w:val="0"/>
      <w:adjustRightInd w:val="0"/>
      <w:spacing w:before="60"/>
    </w:pPr>
    <w:rPr>
      <w:rFonts w:ascii="Arial" w:hAnsi="Arial" w:cs="Times New Roman"/>
      <w:color w:val="000000"/>
      <w:sz w:val="18"/>
      <w:szCs w:val="20"/>
      <w:u w:val="single"/>
    </w:rPr>
  </w:style>
  <w:style w:type="character" w:customStyle="1" w:styleId="BodyText3Char">
    <w:name w:val="Body Text 3 Char"/>
    <w:basedOn w:val="DefaultParagraphFont"/>
    <w:link w:val="BodyText3"/>
    <w:uiPriority w:val="99"/>
    <w:rsid w:val="001F661A"/>
    <w:rPr>
      <w:rFonts w:ascii="Arial" w:eastAsia="Times New Roman" w:hAnsi="Arial"/>
      <w:color w:val="000000"/>
      <w:sz w:val="18"/>
      <w:u w:val="single"/>
    </w:rPr>
  </w:style>
  <w:style w:type="paragraph" w:customStyle="1" w:styleId="Normal1">
    <w:name w:val="Normal1"/>
    <w:basedOn w:val="Normal"/>
    <w:uiPriority w:val="99"/>
    <w:rsid w:val="001F661A"/>
    <w:pPr>
      <w:spacing w:before="100" w:beforeAutospacing="1" w:after="100" w:afterAutospacing="1"/>
    </w:pPr>
    <w:rPr>
      <w:rFonts w:ascii="Calibri" w:hAnsi="Calibri" w:cs="Times New Roman"/>
      <w:lang w:val="id-ID" w:eastAsia="id-ID"/>
    </w:rPr>
  </w:style>
  <w:style w:type="paragraph" w:customStyle="1" w:styleId="Pa2">
    <w:name w:val="Pa2"/>
    <w:basedOn w:val="Default"/>
    <w:next w:val="Default"/>
    <w:uiPriority w:val="99"/>
    <w:rsid w:val="001F661A"/>
    <w:pPr>
      <w:spacing w:line="241" w:lineRule="atLeast"/>
    </w:pPr>
    <w:rPr>
      <w:rFonts w:ascii="Gill Sans MT" w:eastAsia="Times New Roman" w:hAnsi="Gill Sans MT" w:cs="Times New Roman"/>
      <w:color w:val="auto"/>
      <w:lang w:val="id-ID" w:eastAsia="id-ID"/>
    </w:rPr>
  </w:style>
  <w:style w:type="character" w:customStyle="1" w:styleId="A3">
    <w:name w:val="A3"/>
    <w:uiPriority w:val="99"/>
    <w:rsid w:val="001F661A"/>
    <w:rPr>
      <w:color w:val="211D1E"/>
      <w:sz w:val="31"/>
    </w:rPr>
  </w:style>
  <w:style w:type="paragraph" w:customStyle="1" w:styleId="Pa0">
    <w:name w:val="Pa0"/>
    <w:basedOn w:val="Default"/>
    <w:next w:val="Default"/>
    <w:uiPriority w:val="99"/>
    <w:rsid w:val="001F661A"/>
    <w:pPr>
      <w:spacing w:line="241" w:lineRule="atLeast"/>
    </w:pPr>
    <w:rPr>
      <w:rFonts w:ascii="Gill Sans MT" w:eastAsia="Times New Roman" w:hAnsi="Gill Sans MT" w:cs="Times New Roman"/>
      <w:color w:val="auto"/>
      <w:lang w:val="id-ID" w:eastAsia="id-ID"/>
    </w:rPr>
  </w:style>
  <w:style w:type="character" w:customStyle="1" w:styleId="A4">
    <w:name w:val="A4"/>
    <w:uiPriority w:val="99"/>
    <w:rsid w:val="001F661A"/>
    <w:rPr>
      <w:b/>
      <w:i/>
      <w:color w:val="004891"/>
      <w:sz w:val="50"/>
    </w:rPr>
  </w:style>
  <w:style w:type="character" w:customStyle="1" w:styleId="A5">
    <w:name w:val="A5"/>
    <w:uiPriority w:val="99"/>
    <w:rsid w:val="001F661A"/>
    <w:rPr>
      <w:b/>
      <w:color w:val="211D1E"/>
      <w:sz w:val="32"/>
    </w:rPr>
  </w:style>
  <w:style w:type="paragraph" w:customStyle="1" w:styleId="Pa1">
    <w:name w:val="Pa1"/>
    <w:basedOn w:val="Default"/>
    <w:next w:val="Default"/>
    <w:uiPriority w:val="99"/>
    <w:rsid w:val="001F661A"/>
    <w:pPr>
      <w:spacing w:line="241" w:lineRule="atLeast"/>
    </w:pPr>
    <w:rPr>
      <w:rFonts w:ascii="Gill Sans MT" w:eastAsia="Times New Roman" w:hAnsi="Gill Sans MT" w:cs="Times New Roman"/>
      <w:color w:val="auto"/>
      <w:lang w:val="id-ID" w:eastAsia="id-ID"/>
    </w:rPr>
  </w:style>
  <w:style w:type="character" w:customStyle="1" w:styleId="A1">
    <w:name w:val="A1"/>
    <w:uiPriority w:val="99"/>
    <w:rsid w:val="001F661A"/>
    <w:rPr>
      <w:color w:val="004891"/>
      <w:sz w:val="28"/>
    </w:rPr>
  </w:style>
  <w:style w:type="paragraph" w:customStyle="1" w:styleId="Style5">
    <w:name w:val="Style 5"/>
    <w:basedOn w:val="Normal"/>
    <w:uiPriority w:val="99"/>
    <w:rsid w:val="001F661A"/>
    <w:pPr>
      <w:widowControl w:val="0"/>
      <w:spacing w:line="192" w:lineRule="exact"/>
      <w:ind w:firstLine="504"/>
      <w:jc w:val="both"/>
    </w:pPr>
    <w:rPr>
      <w:rFonts w:ascii="Calibri" w:hAnsi="Calibri" w:cs="Times New Roman"/>
      <w:noProof/>
      <w:color w:val="000000"/>
      <w:sz w:val="20"/>
      <w:szCs w:val="20"/>
    </w:rPr>
  </w:style>
  <w:style w:type="paragraph" w:customStyle="1" w:styleId="TableHeading">
    <w:name w:val="Table Heading"/>
    <w:basedOn w:val="Normal"/>
    <w:uiPriority w:val="99"/>
    <w:rsid w:val="001F661A"/>
    <w:pPr>
      <w:widowControl w:val="0"/>
      <w:suppressLineNumbers/>
      <w:suppressAutoHyphens/>
      <w:jc w:val="center"/>
    </w:pPr>
    <w:rPr>
      <w:rFonts w:ascii="Calibri" w:hAnsi="Calibri" w:cs="Times New Roman"/>
      <w:b/>
      <w:bCs/>
      <w:lang w:eastAsia="ar-SA"/>
    </w:rPr>
  </w:style>
  <w:style w:type="paragraph" w:customStyle="1" w:styleId="MediumGrid1-Accent21">
    <w:name w:val="Medium Grid 1 - Accent 21"/>
    <w:basedOn w:val="Normal"/>
    <w:uiPriority w:val="99"/>
    <w:rsid w:val="001F661A"/>
    <w:pPr>
      <w:spacing w:after="200"/>
      <w:ind w:left="720"/>
    </w:pPr>
    <w:rPr>
      <w:rFonts w:ascii="Cambria" w:hAnsi="Cambria" w:cs="Cambria"/>
    </w:rPr>
  </w:style>
  <w:style w:type="paragraph" w:customStyle="1" w:styleId="ColorfulList-Accent11">
    <w:name w:val="Colorful List - Accent 11"/>
    <w:basedOn w:val="Normal"/>
    <w:uiPriority w:val="99"/>
    <w:rsid w:val="001F661A"/>
    <w:pPr>
      <w:spacing w:after="200" w:line="276" w:lineRule="auto"/>
      <w:ind w:left="720"/>
    </w:pPr>
    <w:rPr>
      <w:rFonts w:ascii="Calibri" w:hAnsi="Calibri" w:cs="Calibri"/>
      <w:sz w:val="22"/>
      <w:szCs w:val="22"/>
    </w:rPr>
  </w:style>
  <w:style w:type="character" w:styleId="FollowedHyperlink">
    <w:name w:val="FollowedHyperlink"/>
    <w:uiPriority w:val="99"/>
    <w:unhideWhenUsed/>
    <w:rsid w:val="001F661A"/>
    <w:rPr>
      <w:rFonts w:cs="Times New Roman"/>
      <w:color w:val="800080"/>
      <w:u w:val="single"/>
    </w:rPr>
  </w:style>
  <w:style w:type="paragraph" w:styleId="NoSpacing">
    <w:name w:val="No Spacing"/>
    <w:uiPriority w:val="1"/>
    <w:qFormat/>
    <w:rsid w:val="001F661A"/>
    <w:rPr>
      <w:rFonts w:eastAsia="Times New Roman"/>
      <w:sz w:val="24"/>
      <w:szCs w:val="24"/>
    </w:rPr>
  </w:style>
  <w:style w:type="character" w:customStyle="1" w:styleId="censmt23">
    <w:name w:val="censmt23"/>
    <w:rsid w:val="001F661A"/>
    <w:rPr>
      <w:rFonts w:cs="Times New Roman"/>
    </w:rPr>
  </w:style>
  <w:style w:type="paragraph" w:customStyle="1" w:styleId="xl65">
    <w:name w:val="xl65"/>
    <w:basedOn w:val="Normal"/>
    <w:rsid w:val="001F661A"/>
    <w:pPr>
      <w:spacing w:before="100" w:beforeAutospacing="1" w:after="100" w:afterAutospacing="1"/>
    </w:pPr>
    <w:rPr>
      <w:rFonts w:ascii="Arial" w:hAnsi="Arial" w:cs="Arial"/>
      <w:lang w:val="id-ID" w:eastAsia="id-ID"/>
    </w:rPr>
  </w:style>
  <w:style w:type="paragraph" w:customStyle="1" w:styleId="xl66">
    <w:name w:val="xl66"/>
    <w:basedOn w:val="Normal"/>
    <w:rsid w:val="001F661A"/>
    <w:pPr>
      <w:spacing w:before="100" w:beforeAutospacing="1" w:after="100" w:afterAutospacing="1"/>
    </w:pPr>
    <w:rPr>
      <w:rFonts w:ascii="Arial" w:hAnsi="Arial" w:cs="Arial"/>
      <w:lang w:val="id-ID" w:eastAsia="id-ID"/>
    </w:rPr>
  </w:style>
  <w:style w:type="paragraph" w:styleId="FootnoteText">
    <w:name w:val="footnote text"/>
    <w:basedOn w:val="Normal"/>
    <w:link w:val="FootnoteTextChar"/>
    <w:uiPriority w:val="99"/>
    <w:semiHidden/>
    <w:unhideWhenUsed/>
    <w:rsid w:val="001F661A"/>
    <w:pPr>
      <w:widowControl w:val="0"/>
      <w:autoSpaceDN w:val="0"/>
      <w:adjustRightInd w:val="0"/>
    </w:pPr>
    <w:rPr>
      <w:rFonts w:ascii="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semiHidden/>
    <w:rsid w:val="001F661A"/>
    <w:rPr>
      <w:rFonts w:ascii="Times New Roman" w:eastAsia="Times New Roman" w:hAnsi="Times New Roman"/>
      <w:lang w:val="id-ID" w:eastAsia="id-ID"/>
    </w:rPr>
  </w:style>
  <w:style w:type="character" w:styleId="FootnoteReference">
    <w:name w:val="footnote reference"/>
    <w:uiPriority w:val="99"/>
    <w:semiHidden/>
    <w:unhideWhenUsed/>
    <w:rsid w:val="001F661A"/>
    <w:rPr>
      <w:rFonts w:cs="Times New Roman"/>
      <w:vertAlign w:val="superscript"/>
    </w:rPr>
  </w:style>
  <w:style w:type="paragraph" w:styleId="DocumentMap">
    <w:name w:val="Document Map"/>
    <w:basedOn w:val="Normal"/>
    <w:link w:val="DocumentMapChar"/>
    <w:uiPriority w:val="99"/>
    <w:semiHidden/>
    <w:unhideWhenUsed/>
    <w:rsid w:val="001F661A"/>
    <w:pPr>
      <w:widowControl w:val="0"/>
      <w:autoSpaceDN w:val="0"/>
      <w:adjustRightInd w:val="0"/>
    </w:pPr>
    <w:rPr>
      <w:rFonts w:cs="Times New Roman"/>
      <w:sz w:val="16"/>
      <w:szCs w:val="20"/>
      <w:lang w:val="id-ID" w:eastAsia="id-ID"/>
    </w:rPr>
  </w:style>
  <w:style w:type="character" w:customStyle="1" w:styleId="DocumentMapChar">
    <w:name w:val="Document Map Char"/>
    <w:basedOn w:val="DefaultParagraphFont"/>
    <w:link w:val="DocumentMap"/>
    <w:uiPriority w:val="99"/>
    <w:semiHidden/>
    <w:rsid w:val="001F661A"/>
    <w:rPr>
      <w:rFonts w:ascii="Tahoma" w:eastAsia="Times New Roman" w:hAnsi="Tahoma"/>
      <w:sz w:val="16"/>
      <w:lang w:val="id-ID" w:eastAsia="id-ID"/>
    </w:rPr>
  </w:style>
  <w:style w:type="paragraph" w:customStyle="1" w:styleId="font5">
    <w:name w:val="font5"/>
    <w:basedOn w:val="Normal"/>
    <w:rsid w:val="001F661A"/>
    <w:pPr>
      <w:spacing w:before="100" w:beforeAutospacing="1" w:after="100" w:afterAutospacing="1"/>
    </w:pPr>
    <w:rPr>
      <w:rFonts w:ascii="Arial" w:hAnsi="Arial" w:cs="Arial"/>
      <w:color w:val="000000"/>
      <w:sz w:val="20"/>
      <w:szCs w:val="20"/>
      <w:lang w:val="id-ID" w:eastAsia="id-ID"/>
    </w:rPr>
  </w:style>
  <w:style w:type="paragraph" w:customStyle="1" w:styleId="font6">
    <w:name w:val="font6"/>
    <w:basedOn w:val="Normal"/>
    <w:rsid w:val="001F661A"/>
    <w:pPr>
      <w:spacing w:before="100" w:beforeAutospacing="1" w:after="100" w:afterAutospacing="1"/>
    </w:pPr>
    <w:rPr>
      <w:rFonts w:ascii="Arial" w:hAnsi="Arial" w:cs="Arial"/>
      <w:i/>
      <w:iCs/>
      <w:color w:val="000000"/>
      <w:sz w:val="20"/>
      <w:szCs w:val="20"/>
      <w:lang w:val="id-ID" w:eastAsia="id-ID"/>
    </w:rPr>
  </w:style>
  <w:style w:type="paragraph" w:customStyle="1" w:styleId="font7">
    <w:name w:val="font7"/>
    <w:basedOn w:val="Normal"/>
    <w:rsid w:val="001F661A"/>
    <w:pPr>
      <w:spacing w:before="100" w:beforeAutospacing="1" w:after="100" w:afterAutospacing="1"/>
    </w:pPr>
    <w:rPr>
      <w:rFonts w:ascii="Arial" w:hAnsi="Arial" w:cs="Arial"/>
      <w:sz w:val="18"/>
      <w:szCs w:val="18"/>
      <w:lang w:val="id-ID" w:eastAsia="id-ID"/>
    </w:rPr>
  </w:style>
  <w:style w:type="paragraph" w:customStyle="1" w:styleId="font8">
    <w:name w:val="font8"/>
    <w:basedOn w:val="Normal"/>
    <w:rsid w:val="001F661A"/>
    <w:pPr>
      <w:spacing w:before="100" w:beforeAutospacing="1" w:after="100" w:afterAutospacing="1"/>
    </w:pPr>
    <w:rPr>
      <w:color w:val="003366"/>
      <w:sz w:val="18"/>
      <w:szCs w:val="18"/>
      <w:lang w:val="id-ID" w:eastAsia="id-ID"/>
    </w:rPr>
  </w:style>
  <w:style w:type="paragraph" w:customStyle="1" w:styleId="xl205">
    <w:name w:val="xl205"/>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lang w:val="id-ID" w:eastAsia="id-ID"/>
    </w:rPr>
  </w:style>
  <w:style w:type="paragraph" w:customStyle="1" w:styleId="xl206">
    <w:name w:val="xl206"/>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lang w:val="id-ID" w:eastAsia="id-ID"/>
    </w:rPr>
  </w:style>
  <w:style w:type="paragraph" w:customStyle="1" w:styleId="xl207">
    <w:name w:val="xl207"/>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id-ID" w:eastAsia="id-ID"/>
    </w:rPr>
  </w:style>
  <w:style w:type="paragraph" w:customStyle="1" w:styleId="xl208">
    <w:name w:val="xl208"/>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val="id-ID" w:eastAsia="id-ID"/>
    </w:rPr>
  </w:style>
  <w:style w:type="paragraph" w:customStyle="1" w:styleId="xl209">
    <w:name w:val="xl209"/>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id-ID" w:eastAsia="id-ID"/>
    </w:rPr>
  </w:style>
  <w:style w:type="paragraph" w:customStyle="1" w:styleId="xl210">
    <w:name w:val="xl210"/>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id-ID" w:eastAsia="id-ID"/>
    </w:rPr>
  </w:style>
  <w:style w:type="paragraph" w:customStyle="1" w:styleId="xl211">
    <w:name w:val="xl211"/>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id-ID" w:eastAsia="id-ID"/>
    </w:rPr>
  </w:style>
  <w:style w:type="paragraph" w:customStyle="1" w:styleId="xl212">
    <w:name w:val="xl212"/>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id-ID" w:eastAsia="id-ID"/>
    </w:rPr>
  </w:style>
  <w:style w:type="paragraph" w:customStyle="1" w:styleId="xl213">
    <w:name w:val="xl213"/>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id-ID" w:eastAsia="id-ID"/>
    </w:rPr>
  </w:style>
  <w:style w:type="paragraph" w:customStyle="1" w:styleId="xl214">
    <w:name w:val="xl214"/>
    <w:basedOn w:val="Normal"/>
    <w:rsid w:val="001F66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id-ID" w:eastAsia="id-ID"/>
    </w:rPr>
  </w:style>
  <w:style w:type="paragraph" w:customStyle="1" w:styleId="xl215">
    <w:name w:val="xl215"/>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id-ID" w:eastAsia="id-ID"/>
    </w:rPr>
  </w:style>
  <w:style w:type="paragraph" w:customStyle="1" w:styleId="xl216">
    <w:name w:val="xl216"/>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id-ID" w:eastAsia="id-ID"/>
    </w:rPr>
  </w:style>
  <w:style w:type="paragraph" w:customStyle="1" w:styleId="xl217">
    <w:name w:val="xl217"/>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16"/>
      <w:szCs w:val="16"/>
      <w:lang w:val="id-ID" w:eastAsia="id-ID"/>
    </w:rPr>
  </w:style>
  <w:style w:type="paragraph" w:customStyle="1" w:styleId="xl218">
    <w:name w:val="xl218"/>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color w:val="000000"/>
      <w:sz w:val="20"/>
      <w:szCs w:val="20"/>
      <w:lang w:val="id-ID" w:eastAsia="id-ID"/>
    </w:rPr>
  </w:style>
  <w:style w:type="paragraph" w:customStyle="1" w:styleId="xl219">
    <w:name w:val="xl219"/>
    <w:basedOn w:val="Normal"/>
    <w:rsid w:val="001F66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0"/>
      <w:szCs w:val="20"/>
      <w:lang w:val="id-ID" w:eastAsia="id-ID"/>
    </w:rPr>
  </w:style>
  <w:style w:type="paragraph" w:customStyle="1" w:styleId="xl220">
    <w:name w:val="xl220"/>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0"/>
      <w:szCs w:val="20"/>
      <w:lang w:val="id-ID" w:eastAsia="id-ID"/>
    </w:rPr>
  </w:style>
  <w:style w:type="paragraph" w:customStyle="1" w:styleId="xl221">
    <w:name w:val="xl221"/>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1F497D"/>
      <w:sz w:val="18"/>
      <w:szCs w:val="18"/>
      <w:lang w:val="id-ID" w:eastAsia="id-ID"/>
    </w:rPr>
  </w:style>
  <w:style w:type="paragraph" w:customStyle="1" w:styleId="xl222">
    <w:name w:val="xl222"/>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id-ID" w:eastAsia="id-ID"/>
    </w:rPr>
  </w:style>
  <w:style w:type="paragraph" w:customStyle="1" w:styleId="xl223">
    <w:name w:val="xl223"/>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id-ID" w:eastAsia="id-ID"/>
    </w:rPr>
  </w:style>
  <w:style w:type="paragraph" w:customStyle="1" w:styleId="xl224">
    <w:name w:val="xl224"/>
    <w:basedOn w:val="Normal"/>
    <w:rsid w:val="001F661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b/>
      <w:bCs/>
      <w:sz w:val="20"/>
      <w:szCs w:val="20"/>
      <w:lang w:val="id-ID" w:eastAsia="id-ID"/>
    </w:rPr>
  </w:style>
  <w:style w:type="paragraph" w:customStyle="1" w:styleId="xl225">
    <w:name w:val="xl225"/>
    <w:basedOn w:val="Normal"/>
    <w:rsid w:val="001F661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szCs w:val="20"/>
      <w:lang w:val="id-ID" w:eastAsia="id-ID"/>
    </w:rPr>
  </w:style>
  <w:style w:type="paragraph" w:customStyle="1" w:styleId="xl226">
    <w:name w:val="xl226"/>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szCs w:val="20"/>
      <w:lang w:val="id-ID" w:eastAsia="id-ID"/>
    </w:rPr>
  </w:style>
  <w:style w:type="paragraph" w:customStyle="1" w:styleId="xl227">
    <w:name w:val="xl227"/>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id-ID" w:eastAsia="id-ID"/>
    </w:rPr>
  </w:style>
  <w:style w:type="paragraph" w:customStyle="1" w:styleId="xl228">
    <w:name w:val="xl228"/>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id-ID" w:eastAsia="id-ID"/>
    </w:rPr>
  </w:style>
  <w:style w:type="paragraph" w:customStyle="1" w:styleId="xl229">
    <w:name w:val="xl229"/>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id-ID" w:eastAsia="id-ID"/>
    </w:rPr>
  </w:style>
  <w:style w:type="paragraph" w:customStyle="1" w:styleId="xl230">
    <w:name w:val="xl230"/>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id-ID" w:eastAsia="id-ID"/>
    </w:rPr>
  </w:style>
  <w:style w:type="paragraph" w:customStyle="1" w:styleId="xl231">
    <w:name w:val="xl231"/>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id-ID" w:eastAsia="id-ID"/>
    </w:rPr>
  </w:style>
  <w:style w:type="paragraph" w:customStyle="1" w:styleId="xl232">
    <w:name w:val="xl232"/>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id-ID" w:eastAsia="id-ID"/>
    </w:rPr>
  </w:style>
  <w:style w:type="paragraph" w:customStyle="1" w:styleId="xl233">
    <w:name w:val="xl233"/>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lang w:val="id-ID" w:eastAsia="id-ID"/>
    </w:rPr>
  </w:style>
  <w:style w:type="paragraph" w:customStyle="1" w:styleId="xl234">
    <w:name w:val="xl234"/>
    <w:basedOn w:val="Normal"/>
    <w:rsid w:val="001F661A"/>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id-ID" w:eastAsia="id-ID"/>
    </w:rPr>
  </w:style>
  <w:style w:type="paragraph" w:customStyle="1" w:styleId="xl235">
    <w:name w:val="xl235"/>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id-ID" w:eastAsia="id-ID"/>
    </w:rPr>
  </w:style>
  <w:style w:type="paragraph" w:customStyle="1" w:styleId="xl236">
    <w:name w:val="xl236"/>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id-ID" w:eastAsia="id-ID"/>
    </w:rPr>
  </w:style>
  <w:style w:type="paragraph" w:customStyle="1" w:styleId="xl237">
    <w:name w:val="xl237"/>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38">
    <w:name w:val="xl238"/>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39">
    <w:name w:val="xl239"/>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40">
    <w:name w:val="xl240"/>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id-ID" w:eastAsia="id-ID"/>
    </w:rPr>
  </w:style>
  <w:style w:type="paragraph" w:customStyle="1" w:styleId="xl241">
    <w:name w:val="xl241"/>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42">
    <w:name w:val="xl242"/>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id-ID" w:eastAsia="id-ID"/>
    </w:rPr>
  </w:style>
  <w:style w:type="paragraph" w:customStyle="1" w:styleId="xl243">
    <w:name w:val="xl243"/>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lang w:val="id-ID" w:eastAsia="id-ID"/>
    </w:rPr>
  </w:style>
  <w:style w:type="paragraph" w:customStyle="1" w:styleId="xl244">
    <w:name w:val="xl244"/>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45">
    <w:name w:val="xl245"/>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val="id-ID" w:eastAsia="id-ID"/>
    </w:rPr>
  </w:style>
  <w:style w:type="paragraph" w:customStyle="1" w:styleId="xl246">
    <w:name w:val="xl246"/>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20"/>
      <w:szCs w:val="20"/>
      <w:lang w:val="id-ID" w:eastAsia="id-ID"/>
    </w:rPr>
  </w:style>
  <w:style w:type="paragraph" w:customStyle="1" w:styleId="xl247">
    <w:name w:val="xl247"/>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id-ID" w:eastAsia="id-ID"/>
    </w:rPr>
  </w:style>
  <w:style w:type="paragraph" w:customStyle="1" w:styleId="xl248">
    <w:name w:val="xl248"/>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id-ID" w:eastAsia="id-ID"/>
    </w:rPr>
  </w:style>
  <w:style w:type="paragraph" w:customStyle="1" w:styleId="xl249">
    <w:name w:val="xl249"/>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sz w:val="20"/>
      <w:szCs w:val="20"/>
      <w:lang w:val="id-ID" w:eastAsia="id-ID"/>
    </w:rPr>
  </w:style>
  <w:style w:type="paragraph" w:customStyle="1" w:styleId="xl250">
    <w:name w:val="xl250"/>
    <w:basedOn w:val="Normal"/>
    <w:rsid w:val="001F661A"/>
    <w:pPr>
      <w:pBdr>
        <w:top w:val="single" w:sz="4" w:space="0" w:color="auto"/>
        <w:bottom w:val="single" w:sz="4" w:space="0" w:color="auto"/>
        <w:right w:val="single" w:sz="4" w:space="0" w:color="auto"/>
      </w:pBdr>
      <w:spacing w:before="100" w:beforeAutospacing="1" w:after="100" w:afterAutospacing="1"/>
    </w:pPr>
    <w:rPr>
      <w:rFonts w:ascii="Calibri" w:hAnsi="Calibri" w:cs="Calibri"/>
      <w:lang w:val="id-ID" w:eastAsia="id-ID"/>
    </w:rPr>
  </w:style>
  <w:style w:type="paragraph" w:customStyle="1" w:styleId="xl251">
    <w:name w:val="xl251"/>
    <w:basedOn w:val="Normal"/>
    <w:rsid w:val="001F66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lang w:val="id-ID" w:eastAsia="id-ID"/>
    </w:rPr>
  </w:style>
  <w:style w:type="paragraph" w:customStyle="1" w:styleId="xl252">
    <w:name w:val="xl252"/>
    <w:basedOn w:val="Normal"/>
    <w:rsid w:val="001F66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id-ID" w:eastAsia="id-ID"/>
    </w:rPr>
  </w:style>
  <w:style w:type="paragraph" w:customStyle="1" w:styleId="xl253">
    <w:name w:val="xl253"/>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Times New Roman"/>
      <w:sz w:val="20"/>
      <w:szCs w:val="20"/>
      <w:lang w:val="id-ID" w:eastAsia="id-ID"/>
    </w:rPr>
  </w:style>
  <w:style w:type="paragraph" w:customStyle="1" w:styleId="xl254">
    <w:name w:val="xl254"/>
    <w:basedOn w:val="Normal"/>
    <w:rsid w:val="001F661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Calibri" w:hAnsi="Calibri" w:cs="Times New Roman"/>
      <w:lang w:val="id-ID" w:eastAsia="id-ID"/>
    </w:rPr>
  </w:style>
  <w:style w:type="paragraph" w:customStyle="1" w:styleId="xl255">
    <w:name w:val="xl255"/>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lang w:val="id-ID" w:eastAsia="id-ID"/>
    </w:rPr>
  </w:style>
  <w:style w:type="paragraph" w:customStyle="1" w:styleId="xl256">
    <w:name w:val="xl256"/>
    <w:basedOn w:val="Normal"/>
    <w:rsid w:val="001F661A"/>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Times New Roman"/>
      <w:lang w:val="id-ID" w:eastAsia="id-ID"/>
    </w:rPr>
  </w:style>
  <w:style w:type="paragraph" w:customStyle="1" w:styleId="xl257">
    <w:name w:val="xl257"/>
    <w:basedOn w:val="Normal"/>
    <w:rsid w:val="001F661A"/>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cs="Times New Roman"/>
      <w:lang w:val="id-ID" w:eastAsia="id-ID"/>
    </w:rPr>
  </w:style>
  <w:style w:type="paragraph" w:customStyle="1" w:styleId="xl258">
    <w:name w:val="xl258"/>
    <w:basedOn w:val="Normal"/>
    <w:rsid w:val="001F661A"/>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lang w:val="id-ID" w:eastAsia="id-ID"/>
    </w:rPr>
  </w:style>
  <w:style w:type="paragraph" w:customStyle="1" w:styleId="xl259">
    <w:name w:val="xl259"/>
    <w:basedOn w:val="Normal"/>
    <w:rsid w:val="001F661A"/>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id-ID" w:eastAsia="id-ID"/>
    </w:rPr>
  </w:style>
  <w:style w:type="paragraph" w:customStyle="1" w:styleId="xl260">
    <w:name w:val="xl260"/>
    <w:basedOn w:val="Normal"/>
    <w:rsid w:val="001F661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20"/>
      <w:szCs w:val="20"/>
      <w:lang w:val="id-ID" w:eastAsia="id-ID"/>
    </w:rPr>
  </w:style>
  <w:style w:type="paragraph" w:customStyle="1" w:styleId="xl261">
    <w:name w:val="xl261"/>
    <w:basedOn w:val="Normal"/>
    <w:rsid w:val="001F661A"/>
    <w:pPr>
      <w:pBdr>
        <w:top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0"/>
      <w:szCs w:val="20"/>
      <w:lang w:val="id-ID" w:eastAsia="id-ID"/>
    </w:rPr>
  </w:style>
  <w:style w:type="paragraph" w:customStyle="1" w:styleId="Style55">
    <w:name w:val="Style55"/>
    <w:basedOn w:val="Normal"/>
    <w:uiPriority w:val="99"/>
    <w:rsid w:val="001F661A"/>
    <w:pPr>
      <w:widowControl w:val="0"/>
      <w:autoSpaceDE w:val="0"/>
      <w:autoSpaceDN w:val="0"/>
      <w:adjustRightInd w:val="0"/>
      <w:spacing w:line="368" w:lineRule="exact"/>
      <w:ind w:firstLine="614"/>
      <w:jc w:val="both"/>
    </w:pPr>
    <w:rPr>
      <w:rFonts w:ascii="Arial" w:hAnsi="Arial" w:cs="Arial"/>
    </w:rPr>
  </w:style>
  <w:style w:type="character" w:customStyle="1" w:styleId="FontStyle123">
    <w:name w:val="Font Style123"/>
    <w:uiPriority w:val="99"/>
    <w:rsid w:val="001F661A"/>
    <w:rPr>
      <w:rFonts w:ascii="Arial" w:hAnsi="Arial" w:cs="Arial"/>
      <w:color w:val="000000"/>
      <w:sz w:val="18"/>
      <w:szCs w:val="18"/>
    </w:rPr>
  </w:style>
  <w:style w:type="paragraph" w:customStyle="1" w:styleId="Style91">
    <w:name w:val="Style91"/>
    <w:basedOn w:val="Normal"/>
    <w:uiPriority w:val="99"/>
    <w:rsid w:val="001F661A"/>
    <w:pPr>
      <w:widowControl w:val="0"/>
      <w:autoSpaceDE w:val="0"/>
      <w:autoSpaceDN w:val="0"/>
      <w:adjustRightInd w:val="0"/>
      <w:spacing w:line="300" w:lineRule="exact"/>
      <w:jc w:val="both"/>
    </w:pPr>
    <w:rPr>
      <w:rFonts w:ascii="Arial" w:hAnsi="Arial" w:cs="Arial"/>
    </w:rPr>
  </w:style>
  <w:style w:type="table" w:customStyle="1" w:styleId="TableGrid0">
    <w:name w:val="TableGrid"/>
    <w:rsid w:val="001F661A"/>
    <w:rPr>
      <w:rFonts w:eastAsia="Times New Roman"/>
      <w:sz w:val="22"/>
      <w:szCs w:val="22"/>
      <w:lang w:val="id-ID" w:eastAsia="id-ID"/>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1F661A"/>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1F661A"/>
    <w:pPr>
      <w:widowControl w:val="0"/>
      <w:autoSpaceDN w:val="0"/>
      <w:adjustRightInd w:val="0"/>
    </w:pPr>
    <w:rPr>
      <w:rFonts w:ascii="Calibri" w:hAnsi="Calibri" w:cs="Times New Roman"/>
      <w:lang w:val="id-ID" w:eastAsia="id-ID"/>
    </w:rPr>
  </w:style>
  <w:style w:type="paragraph" w:styleId="Subtitle">
    <w:name w:val="Subtitle"/>
    <w:basedOn w:val="Normal"/>
    <w:next w:val="Normal"/>
    <w:link w:val="SubtitleChar"/>
    <w:uiPriority w:val="11"/>
    <w:qFormat/>
    <w:rsid w:val="001F661A"/>
    <w:pPr>
      <w:widowControl w:val="0"/>
      <w:autoSpaceDN w:val="0"/>
      <w:adjustRightInd w:val="0"/>
      <w:spacing w:after="60"/>
      <w:jc w:val="center"/>
      <w:outlineLvl w:val="1"/>
    </w:pPr>
    <w:rPr>
      <w:rFonts w:ascii="Cambria" w:hAnsi="Cambria" w:cs="Times New Roman"/>
      <w:lang w:val="id-ID" w:eastAsia="id-ID"/>
    </w:rPr>
  </w:style>
  <w:style w:type="character" w:customStyle="1" w:styleId="SubtitleChar">
    <w:name w:val="Subtitle Char"/>
    <w:basedOn w:val="DefaultParagraphFont"/>
    <w:link w:val="Subtitle"/>
    <w:uiPriority w:val="11"/>
    <w:rsid w:val="001F661A"/>
    <w:rPr>
      <w:rFonts w:ascii="Cambria" w:eastAsia="Times New Roman" w:hAnsi="Cambria"/>
      <w:sz w:val="24"/>
      <w:szCs w:val="24"/>
      <w:lang w:val="id-ID" w:eastAsia="id-ID"/>
    </w:rPr>
  </w:style>
  <w:style w:type="character" w:styleId="SubtleEmphasis">
    <w:name w:val="Subtle Emphasis"/>
    <w:uiPriority w:val="19"/>
    <w:qFormat/>
    <w:rsid w:val="001F661A"/>
    <w:rPr>
      <w:rFonts w:cs="Times New Roman"/>
      <w:i/>
      <w:iCs/>
      <w:color w:val="808080"/>
    </w:rPr>
  </w:style>
  <w:style w:type="paragraph" w:styleId="TOC2">
    <w:name w:val="toc 2"/>
    <w:basedOn w:val="Normal"/>
    <w:next w:val="Normal"/>
    <w:autoRedefine/>
    <w:uiPriority w:val="39"/>
    <w:unhideWhenUsed/>
    <w:rsid w:val="001F661A"/>
    <w:pPr>
      <w:widowControl w:val="0"/>
      <w:autoSpaceDN w:val="0"/>
      <w:adjustRightInd w:val="0"/>
      <w:ind w:left="240"/>
    </w:pPr>
    <w:rPr>
      <w:rFonts w:ascii="Calibri" w:hAnsi="Calibri" w:cs="Times New Roman"/>
      <w:lang w:val="id-ID" w:eastAsia="id-ID"/>
    </w:rPr>
  </w:style>
  <w:style w:type="table" w:customStyle="1" w:styleId="LightList-Accent11">
    <w:name w:val="Light List - Accent 11"/>
    <w:basedOn w:val="TableNormal"/>
    <w:uiPriority w:val="61"/>
    <w:rsid w:val="001F661A"/>
    <w:rPr>
      <w:rFonts w:eastAsia="Times New Roman"/>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remarkable-pre-marked">
    <w:name w:val="remarkable-pre-marked"/>
    <w:rsid w:val="001F661A"/>
    <w:rPr>
      <w:rFonts w:cs="Times New Roman"/>
    </w:rPr>
  </w:style>
  <w:style w:type="paragraph" w:customStyle="1" w:styleId="paragrap">
    <w:name w:val="paragrap"/>
    <w:basedOn w:val="BodyTextIndent"/>
    <w:rsid w:val="001F661A"/>
    <w:pPr>
      <w:spacing w:line="360" w:lineRule="auto"/>
      <w:ind w:left="0" w:firstLine="357"/>
      <w:jc w:val="both"/>
    </w:pPr>
    <w:rPr>
      <w:rFonts w:ascii="Times New Roman" w:hAnsi="Times New Roman"/>
      <w:szCs w:val="20"/>
    </w:rPr>
  </w:style>
  <w:style w:type="numbering" w:customStyle="1" w:styleId="Style1">
    <w:name w:val="Style1"/>
    <w:rsid w:val="001F661A"/>
    <w:pPr>
      <w:numPr>
        <w:numId w:val="67"/>
      </w:numPr>
    </w:pPr>
  </w:style>
  <w:style w:type="numbering" w:customStyle="1" w:styleId="Style2">
    <w:name w:val="Style2"/>
    <w:rsid w:val="001F661A"/>
    <w:pPr>
      <w:numPr>
        <w:numId w:val="68"/>
      </w:numPr>
    </w:pPr>
  </w:style>
  <w:style w:type="paragraph" w:customStyle="1" w:styleId="font9">
    <w:name w:val="font9"/>
    <w:basedOn w:val="Normal"/>
    <w:rsid w:val="001F661A"/>
    <w:pPr>
      <w:spacing w:before="100" w:beforeAutospacing="1" w:after="100" w:afterAutospacing="1"/>
    </w:pPr>
    <w:rPr>
      <w:rFonts w:ascii="Calibri" w:hAnsi="Calibri" w:cs="Times New Roman"/>
    </w:rPr>
  </w:style>
  <w:style w:type="paragraph" w:customStyle="1" w:styleId="font10">
    <w:name w:val="font10"/>
    <w:basedOn w:val="Normal"/>
    <w:rsid w:val="001F661A"/>
    <w:pPr>
      <w:spacing w:before="100" w:beforeAutospacing="1" w:after="100" w:afterAutospacing="1"/>
    </w:pPr>
    <w:rPr>
      <w:rFonts w:ascii="Arial Narrow" w:hAnsi="Arial Narrow" w:cs="Times New Roman"/>
      <w:i/>
      <w:iCs/>
    </w:rPr>
  </w:style>
  <w:style w:type="paragraph" w:customStyle="1" w:styleId="font11">
    <w:name w:val="font11"/>
    <w:basedOn w:val="Normal"/>
    <w:rsid w:val="001F661A"/>
    <w:pPr>
      <w:spacing w:before="100" w:beforeAutospacing="1" w:after="100" w:afterAutospacing="1"/>
    </w:pPr>
    <w:rPr>
      <w:rFonts w:ascii="Arial Narrow" w:hAnsi="Arial Narrow"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579">
      <w:bodyDiv w:val="1"/>
      <w:marLeft w:val="0"/>
      <w:marRight w:val="0"/>
      <w:marTop w:val="0"/>
      <w:marBottom w:val="0"/>
      <w:divBdr>
        <w:top w:val="none" w:sz="0" w:space="0" w:color="auto"/>
        <w:left w:val="none" w:sz="0" w:space="0" w:color="auto"/>
        <w:bottom w:val="none" w:sz="0" w:space="0" w:color="auto"/>
        <w:right w:val="none" w:sz="0" w:space="0" w:color="auto"/>
      </w:divBdr>
    </w:div>
    <w:div w:id="30884181">
      <w:bodyDiv w:val="1"/>
      <w:marLeft w:val="0"/>
      <w:marRight w:val="0"/>
      <w:marTop w:val="0"/>
      <w:marBottom w:val="0"/>
      <w:divBdr>
        <w:top w:val="none" w:sz="0" w:space="0" w:color="auto"/>
        <w:left w:val="none" w:sz="0" w:space="0" w:color="auto"/>
        <w:bottom w:val="none" w:sz="0" w:space="0" w:color="auto"/>
        <w:right w:val="none" w:sz="0" w:space="0" w:color="auto"/>
      </w:divBdr>
    </w:div>
    <w:div w:id="39283920">
      <w:bodyDiv w:val="1"/>
      <w:marLeft w:val="0"/>
      <w:marRight w:val="0"/>
      <w:marTop w:val="0"/>
      <w:marBottom w:val="0"/>
      <w:divBdr>
        <w:top w:val="none" w:sz="0" w:space="0" w:color="auto"/>
        <w:left w:val="none" w:sz="0" w:space="0" w:color="auto"/>
        <w:bottom w:val="none" w:sz="0" w:space="0" w:color="auto"/>
        <w:right w:val="none" w:sz="0" w:space="0" w:color="auto"/>
      </w:divBdr>
    </w:div>
    <w:div w:id="47917898">
      <w:bodyDiv w:val="1"/>
      <w:marLeft w:val="0"/>
      <w:marRight w:val="0"/>
      <w:marTop w:val="0"/>
      <w:marBottom w:val="0"/>
      <w:divBdr>
        <w:top w:val="none" w:sz="0" w:space="0" w:color="auto"/>
        <w:left w:val="none" w:sz="0" w:space="0" w:color="auto"/>
        <w:bottom w:val="none" w:sz="0" w:space="0" w:color="auto"/>
        <w:right w:val="none" w:sz="0" w:space="0" w:color="auto"/>
      </w:divBdr>
    </w:div>
    <w:div w:id="56321556">
      <w:bodyDiv w:val="1"/>
      <w:marLeft w:val="0"/>
      <w:marRight w:val="0"/>
      <w:marTop w:val="0"/>
      <w:marBottom w:val="0"/>
      <w:divBdr>
        <w:top w:val="none" w:sz="0" w:space="0" w:color="auto"/>
        <w:left w:val="none" w:sz="0" w:space="0" w:color="auto"/>
        <w:bottom w:val="none" w:sz="0" w:space="0" w:color="auto"/>
        <w:right w:val="none" w:sz="0" w:space="0" w:color="auto"/>
      </w:divBdr>
    </w:div>
    <w:div w:id="64619330">
      <w:bodyDiv w:val="1"/>
      <w:marLeft w:val="0"/>
      <w:marRight w:val="0"/>
      <w:marTop w:val="0"/>
      <w:marBottom w:val="0"/>
      <w:divBdr>
        <w:top w:val="none" w:sz="0" w:space="0" w:color="auto"/>
        <w:left w:val="none" w:sz="0" w:space="0" w:color="auto"/>
        <w:bottom w:val="none" w:sz="0" w:space="0" w:color="auto"/>
        <w:right w:val="none" w:sz="0" w:space="0" w:color="auto"/>
      </w:divBdr>
    </w:div>
    <w:div w:id="64770112">
      <w:bodyDiv w:val="1"/>
      <w:marLeft w:val="0"/>
      <w:marRight w:val="0"/>
      <w:marTop w:val="0"/>
      <w:marBottom w:val="0"/>
      <w:divBdr>
        <w:top w:val="none" w:sz="0" w:space="0" w:color="auto"/>
        <w:left w:val="none" w:sz="0" w:space="0" w:color="auto"/>
        <w:bottom w:val="none" w:sz="0" w:space="0" w:color="auto"/>
        <w:right w:val="none" w:sz="0" w:space="0" w:color="auto"/>
      </w:divBdr>
    </w:div>
    <w:div w:id="79645040">
      <w:bodyDiv w:val="1"/>
      <w:marLeft w:val="0"/>
      <w:marRight w:val="0"/>
      <w:marTop w:val="0"/>
      <w:marBottom w:val="0"/>
      <w:divBdr>
        <w:top w:val="none" w:sz="0" w:space="0" w:color="auto"/>
        <w:left w:val="none" w:sz="0" w:space="0" w:color="auto"/>
        <w:bottom w:val="none" w:sz="0" w:space="0" w:color="auto"/>
        <w:right w:val="none" w:sz="0" w:space="0" w:color="auto"/>
      </w:divBdr>
    </w:div>
    <w:div w:id="113837343">
      <w:bodyDiv w:val="1"/>
      <w:marLeft w:val="0"/>
      <w:marRight w:val="0"/>
      <w:marTop w:val="0"/>
      <w:marBottom w:val="0"/>
      <w:divBdr>
        <w:top w:val="none" w:sz="0" w:space="0" w:color="auto"/>
        <w:left w:val="none" w:sz="0" w:space="0" w:color="auto"/>
        <w:bottom w:val="none" w:sz="0" w:space="0" w:color="auto"/>
        <w:right w:val="none" w:sz="0" w:space="0" w:color="auto"/>
      </w:divBdr>
    </w:div>
    <w:div w:id="128868263">
      <w:bodyDiv w:val="1"/>
      <w:marLeft w:val="0"/>
      <w:marRight w:val="0"/>
      <w:marTop w:val="0"/>
      <w:marBottom w:val="0"/>
      <w:divBdr>
        <w:top w:val="none" w:sz="0" w:space="0" w:color="auto"/>
        <w:left w:val="none" w:sz="0" w:space="0" w:color="auto"/>
        <w:bottom w:val="none" w:sz="0" w:space="0" w:color="auto"/>
        <w:right w:val="none" w:sz="0" w:space="0" w:color="auto"/>
      </w:divBdr>
    </w:div>
    <w:div w:id="166557466">
      <w:bodyDiv w:val="1"/>
      <w:marLeft w:val="0"/>
      <w:marRight w:val="0"/>
      <w:marTop w:val="0"/>
      <w:marBottom w:val="0"/>
      <w:divBdr>
        <w:top w:val="none" w:sz="0" w:space="0" w:color="auto"/>
        <w:left w:val="none" w:sz="0" w:space="0" w:color="auto"/>
        <w:bottom w:val="none" w:sz="0" w:space="0" w:color="auto"/>
        <w:right w:val="none" w:sz="0" w:space="0" w:color="auto"/>
      </w:divBdr>
    </w:div>
    <w:div w:id="169418652">
      <w:bodyDiv w:val="1"/>
      <w:marLeft w:val="0"/>
      <w:marRight w:val="0"/>
      <w:marTop w:val="0"/>
      <w:marBottom w:val="0"/>
      <w:divBdr>
        <w:top w:val="none" w:sz="0" w:space="0" w:color="auto"/>
        <w:left w:val="none" w:sz="0" w:space="0" w:color="auto"/>
        <w:bottom w:val="none" w:sz="0" w:space="0" w:color="auto"/>
        <w:right w:val="none" w:sz="0" w:space="0" w:color="auto"/>
      </w:divBdr>
    </w:div>
    <w:div w:id="178812537">
      <w:bodyDiv w:val="1"/>
      <w:marLeft w:val="0"/>
      <w:marRight w:val="0"/>
      <w:marTop w:val="0"/>
      <w:marBottom w:val="0"/>
      <w:divBdr>
        <w:top w:val="none" w:sz="0" w:space="0" w:color="auto"/>
        <w:left w:val="none" w:sz="0" w:space="0" w:color="auto"/>
        <w:bottom w:val="none" w:sz="0" w:space="0" w:color="auto"/>
        <w:right w:val="none" w:sz="0" w:space="0" w:color="auto"/>
      </w:divBdr>
    </w:div>
    <w:div w:id="185484100">
      <w:bodyDiv w:val="1"/>
      <w:marLeft w:val="0"/>
      <w:marRight w:val="0"/>
      <w:marTop w:val="0"/>
      <w:marBottom w:val="0"/>
      <w:divBdr>
        <w:top w:val="none" w:sz="0" w:space="0" w:color="auto"/>
        <w:left w:val="none" w:sz="0" w:space="0" w:color="auto"/>
        <w:bottom w:val="none" w:sz="0" w:space="0" w:color="auto"/>
        <w:right w:val="none" w:sz="0" w:space="0" w:color="auto"/>
      </w:divBdr>
    </w:div>
    <w:div w:id="186914790">
      <w:bodyDiv w:val="1"/>
      <w:marLeft w:val="0"/>
      <w:marRight w:val="0"/>
      <w:marTop w:val="0"/>
      <w:marBottom w:val="0"/>
      <w:divBdr>
        <w:top w:val="none" w:sz="0" w:space="0" w:color="auto"/>
        <w:left w:val="none" w:sz="0" w:space="0" w:color="auto"/>
        <w:bottom w:val="none" w:sz="0" w:space="0" w:color="auto"/>
        <w:right w:val="none" w:sz="0" w:space="0" w:color="auto"/>
      </w:divBdr>
    </w:div>
    <w:div w:id="189808249">
      <w:bodyDiv w:val="1"/>
      <w:marLeft w:val="0"/>
      <w:marRight w:val="0"/>
      <w:marTop w:val="0"/>
      <w:marBottom w:val="0"/>
      <w:divBdr>
        <w:top w:val="none" w:sz="0" w:space="0" w:color="auto"/>
        <w:left w:val="none" w:sz="0" w:space="0" w:color="auto"/>
        <w:bottom w:val="none" w:sz="0" w:space="0" w:color="auto"/>
        <w:right w:val="none" w:sz="0" w:space="0" w:color="auto"/>
      </w:divBdr>
    </w:div>
    <w:div w:id="193813933">
      <w:bodyDiv w:val="1"/>
      <w:marLeft w:val="0"/>
      <w:marRight w:val="0"/>
      <w:marTop w:val="0"/>
      <w:marBottom w:val="0"/>
      <w:divBdr>
        <w:top w:val="none" w:sz="0" w:space="0" w:color="auto"/>
        <w:left w:val="none" w:sz="0" w:space="0" w:color="auto"/>
        <w:bottom w:val="none" w:sz="0" w:space="0" w:color="auto"/>
        <w:right w:val="none" w:sz="0" w:space="0" w:color="auto"/>
      </w:divBdr>
    </w:div>
    <w:div w:id="197008242">
      <w:bodyDiv w:val="1"/>
      <w:marLeft w:val="0"/>
      <w:marRight w:val="0"/>
      <w:marTop w:val="0"/>
      <w:marBottom w:val="0"/>
      <w:divBdr>
        <w:top w:val="none" w:sz="0" w:space="0" w:color="auto"/>
        <w:left w:val="none" w:sz="0" w:space="0" w:color="auto"/>
        <w:bottom w:val="none" w:sz="0" w:space="0" w:color="auto"/>
        <w:right w:val="none" w:sz="0" w:space="0" w:color="auto"/>
      </w:divBdr>
    </w:div>
    <w:div w:id="202206620">
      <w:bodyDiv w:val="1"/>
      <w:marLeft w:val="0"/>
      <w:marRight w:val="0"/>
      <w:marTop w:val="0"/>
      <w:marBottom w:val="0"/>
      <w:divBdr>
        <w:top w:val="none" w:sz="0" w:space="0" w:color="auto"/>
        <w:left w:val="none" w:sz="0" w:space="0" w:color="auto"/>
        <w:bottom w:val="none" w:sz="0" w:space="0" w:color="auto"/>
        <w:right w:val="none" w:sz="0" w:space="0" w:color="auto"/>
      </w:divBdr>
    </w:div>
    <w:div w:id="218171068">
      <w:bodyDiv w:val="1"/>
      <w:marLeft w:val="0"/>
      <w:marRight w:val="0"/>
      <w:marTop w:val="0"/>
      <w:marBottom w:val="0"/>
      <w:divBdr>
        <w:top w:val="none" w:sz="0" w:space="0" w:color="auto"/>
        <w:left w:val="none" w:sz="0" w:space="0" w:color="auto"/>
        <w:bottom w:val="none" w:sz="0" w:space="0" w:color="auto"/>
        <w:right w:val="none" w:sz="0" w:space="0" w:color="auto"/>
      </w:divBdr>
    </w:div>
    <w:div w:id="222107947">
      <w:bodyDiv w:val="1"/>
      <w:marLeft w:val="0"/>
      <w:marRight w:val="0"/>
      <w:marTop w:val="0"/>
      <w:marBottom w:val="0"/>
      <w:divBdr>
        <w:top w:val="none" w:sz="0" w:space="0" w:color="auto"/>
        <w:left w:val="none" w:sz="0" w:space="0" w:color="auto"/>
        <w:bottom w:val="none" w:sz="0" w:space="0" w:color="auto"/>
        <w:right w:val="none" w:sz="0" w:space="0" w:color="auto"/>
      </w:divBdr>
    </w:div>
    <w:div w:id="222524391">
      <w:bodyDiv w:val="1"/>
      <w:marLeft w:val="0"/>
      <w:marRight w:val="0"/>
      <w:marTop w:val="0"/>
      <w:marBottom w:val="0"/>
      <w:divBdr>
        <w:top w:val="none" w:sz="0" w:space="0" w:color="auto"/>
        <w:left w:val="none" w:sz="0" w:space="0" w:color="auto"/>
        <w:bottom w:val="none" w:sz="0" w:space="0" w:color="auto"/>
        <w:right w:val="none" w:sz="0" w:space="0" w:color="auto"/>
      </w:divBdr>
    </w:div>
    <w:div w:id="236474737">
      <w:bodyDiv w:val="1"/>
      <w:marLeft w:val="0"/>
      <w:marRight w:val="0"/>
      <w:marTop w:val="0"/>
      <w:marBottom w:val="0"/>
      <w:divBdr>
        <w:top w:val="none" w:sz="0" w:space="0" w:color="auto"/>
        <w:left w:val="none" w:sz="0" w:space="0" w:color="auto"/>
        <w:bottom w:val="none" w:sz="0" w:space="0" w:color="auto"/>
        <w:right w:val="none" w:sz="0" w:space="0" w:color="auto"/>
      </w:divBdr>
    </w:div>
    <w:div w:id="236936401">
      <w:bodyDiv w:val="1"/>
      <w:marLeft w:val="0"/>
      <w:marRight w:val="0"/>
      <w:marTop w:val="0"/>
      <w:marBottom w:val="0"/>
      <w:divBdr>
        <w:top w:val="none" w:sz="0" w:space="0" w:color="auto"/>
        <w:left w:val="none" w:sz="0" w:space="0" w:color="auto"/>
        <w:bottom w:val="none" w:sz="0" w:space="0" w:color="auto"/>
        <w:right w:val="none" w:sz="0" w:space="0" w:color="auto"/>
      </w:divBdr>
    </w:div>
    <w:div w:id="241834865">
      <w:bodyDiv w:val="1"/>
      <w:marLeft w:val="0"/>
      <w:marRight w:val="0"/>
      <w:marTop w:val="0"/>
      <w:marBottom w:val="0"/>
      <w:divBdr>
        <w:top w:val="none" w:sz="0" w:space="0" w:color="auto"/>
        <w:left w:val="none" w:sz="0" w:space="0" w:color="auto"/>
        <w:bottom w:val="none" w:sz="0" w:space="0" w:color="auto"/>
        <w:right w:val="none" w:sz="0" w:space="0" w:color="auto"/>
      </w:divBdr>
    </w:div>
    <w:div w:id="272176072">
      <w:bodyDiv w:val="1"/>
      <w:marLeft w:val="0"/>
      <w:marRight w:val="0"/>
      <w:marTop w:val="0"/>
      <w:marBottom w:val="0"/>
      <w:divBdr>
        <w:top w:val="none" w:sz="0" w:space="0" w:color="auto"/>
        <w:left w:val="none" w:sz="0" w:space="0" w:color="auto"/>
        <w:bottom w:val="none" w:sz="0" w:space="0" w:color="auto"/>
        <w:right w:val="none" w:sz="0" w:space="0" w:color="auto"/>
      </w:divBdr>
    </w:div>
    <w:div w:id="272399814">
      <w:bodyDiv w:val="1"/>
      <w:marLeft w:val="0"/>
      <w:marRight w:val="0"/>
      <w:marTop w:val="0"/>
      <w:marBottom w:val="0"/>
      <w:divBdr>
        <w:top w:val="none" w:sz="0" w:space="0" w:color="auto"/>
        <w:left w:val="none" w:sz="0" w:space="0" w:color="auto"/>
        <w:bottom w:val="none" w:sz="0" w:space="0" w:color="auto"/>
        <w:right w:val="none" w:sz="0" w:space="0" w:color="auto"/>
      </w:divBdr>
    </w:div>
    <w:div w:id="273025155">
      <w:bodyDiv w:val="1"/>
      <w:marLeft w:val="0"/>
      <w:marRight w:val="0"/>
      <w:marTop w:val="0"/>
      <w:marBottom w:val="0"/>
      <w:divBdr>
        <w:top w:val="none" w:sz="0" w:space="0" w:color="auto"/>
        <w:left w:val="none" w:sz="0" w:space="0" w:color="auto"/>
        <w:bottom w:val="none" w:sz="0" w:space="0" w:color="auto"/>
        <w:right w:val="none" w:sz="0" w:space="0" w:color="auto"/>
      </w:divBdr>
    </w:div>
    <w:div w:id="306857374">
      <w:bodyDiv w:val="1"/>
      <w:marLeft w:val="0"/>
      <w:marRight w:val="0"/>
      <w:marTop w:val="0"/>
      <w:marBottom w:val="0"/>
      <w:divBdr>
        <w:top w:val="none" w:sz="0" w:space="0" w:color="auto"/>
        <w:left w:val="none" w:sz="0" w:space="0" w:color="auto"/>
        <w:bottom w:val="none" w:sz="0" w:space="0" w:color="auto"/>
        <w:right w:val="none" w:sz="0" w:space="0" w:color="auto"/>
      </w:divBdr>
    </w:div>
    <w:div w:id="321398044">
      <w:bodyDiv w:val="1"/>
      <w:marLeft w:val="0"/>
      <w:marRight w:val="0"/>
      <w:marTop w:val="0"/>
      <w:marBottom w:val="0"/>
      <w:divBdr>
        <w:top w:val="none" w:sz="0" w:space="0" w:color="auto"/>
        <w:left w:val="none" w:sz="0" w:space="0" w:color="auto"/>
        <w:bottom w:val="none" w:sz="0" w:space="0" w:color="auto"/>
        <w:right w:val="none" w:sz="0" w:space="0" w:color="auto"/>
      </w:divBdr>
    </w:div>
    <w:div w:id="327757591">
      <w:bodyDiv w:val="1"/>
      <w:marLeft w:val="0"/>
      <w:marRight w:val="0"/>
      <w:marTop w:val="0"/>
      <w:marBottom w:val="0"/>
      <w:divBdr>
        <w:top w:val="none" w:sz="0" w:space="0" w:color="auto"/>
        <w:left w:val="none" w:sz="0" w:space="0" w:color="auto"/>
        <w:bottom w:val="none" w:sz="0" w:space="0" w:color="auto"/>
        <w:right w:val="none" w:sz="0" w:space="0" w:color="auto"/>
      </w:divBdr>
    </w:div>
    <w:div w:id="328605062">
      <w:bodyDiv w:val="1"/>
      <w:marLeft w:val="0"/>
      <w:marRight w:val="0"/>
      <w:marTop w:val="0"/>
      <w:marBottom w:val="0"/>
      <w:divBdr>
        <w:top w:val="none" w:sz="0" w:space="0" w:color="auto"/>
        <w:left w:val="none" w:sz="0" w:space="0" w:color="auto"/>
        <w:bottom w:val="none" w:sz="0" w:space="0" w:color="auto"/>
        <w:right w:val="none" w:sz="0" w:space="0" w:color="auto"/>
      </w:divBdr>
    </w:div>
    <w:div w:id="328948479">
      <w:bodyDiv w:val="1"/>
      <w:marLeft w:val="0"/>
      <w:marRight w:val="0"/>
      <w:marTop w:val="0"/>
      <w:marBottom w:val="0"/>
      <w:divBdr>
        <w:top w:val="none" w:sz="0" w:space="0" w:color="auto"/>
        <w:left w:val="none" w:sz="0" w:space="0" w:color="auto"/>
        <w:bottom w:val="none" w:sz="0" w:space="0" w:color="auto"/>
        <w:right w:val="none" w:sz="0" w:space="0" w:color="auto"/>
      </w:divBdr>
    </w:div>
    <w:div w:id="354502354">
      <w:bodyDiv w:val="1"/>
      <w:marLeft w:val="0"/>
      <w:marRight w:val="0"/>
      <w:marTop w:val="0"/>
      <w:marBottom w:val="0"/>
      <w:divBdr>
        <w:top w:val="none" w:sz="0" w:space="0" w:color="auto"/>
        <w:left w:val="none" w:sz="0" w:space="0" w:color="auto"/>
        <w:bottom w:val="none" w:sz="0" w:space="0" w:color="auto"/>
        <w:right w:val="none" w:sz="0" w:space="0" w:color="auto"/>
      </w:divBdr>
    </w:div>
    <w:div w:id="355229016">
      <w:bodyDiv w:val="1"/>
      <w:marLeft w:val="0"/>
      <w:marRight w:val="0"/>
      <w:marTop w:val="0"/>
      <w:marBottom w:val="0"/>
      <w:divBdr>
        <w:top w:val="none" w:sz="0" w:space="0" w:color="auto"/>
        <w:left w:val="none" w:sz="0" w:space="0" w:color="auto"/>
        <w:bottom w:val="none" w:sz="0" w:space="0" w:color="auto"/>
        <w:right w:val="none" w:sz="0" w:space="0" w:color="auto"/>
      </w:divBdr>
    </w:div>
    <w:div w:id="362367475">
      <w:bodyDiv w:val="1"/>
      <w:marLeft w:val="0"/>
      <w:marRight w:val="0"/>
      <w:marTop w:val="0"/>
      <w:marBottom w:val="0"/>
      <w:divBdr>
        <w:top w:val="none" w:sz="0" w:space="0" w:color="auto"/>
        <w:left w:val="none" w:sz="0" w:space="0" w:color="auto"/>
        <w:bottom w:val="none" w:sz="0" w:space="0" w:color="auto"/>
        <w:right w:val="none" w:sz="0" w:space="0" w:color="auto"/>
      </w:divBdr>
    </w:div>
    <w:div w:id="372118327">
      <w:bodyDiv w:val="1"/>
      <w:marLeft w:val="0"/>
      <w:marRight w:val="0"/>
      <w:marTop w:val="0"/>
      <w:marBottom w:val="0"/>
      <w:divBdr>
        <w:top w:val="none" w:sz="0" w:space="0" w:color="auto"/>
        <w:left w:val="none" w:sz="0" w:space="0" w:color="auto"/>
        <w:bottom w:val="none" w:sz="0" w:space="0" w:color="auto"/>
        <w:right w:val="none" w:sz="0" w:space="0" w:color="auto"/>
      </w:divBdr>
    </w:div>
    <w:div w:id="374619629">
      <w:bodyDiv w:val="1"/>
      <w:marLeft w:val="0"/>
      <w:marRight w:val="0"/>
      <w:marTop w:val="0"/>
      <w:marBottom w:val="0"/>
      <w:divBdr>
        <w:top w:val="none" w:sz="0" w:space="0" w:color="auto"/>
        <w:left w:val="none" w:sz="0" w:space="0" w:color="auto"/>
        <w:bottom w:val="none" w:sz="0" w:space="0" w:color="auto"/>
        <w:right w:val="none" w:sz="0" w:space="0" w:color="auto"/>
      </w:divBdr>
    </w:div>
    <w:div w:id="375352530">
      <w:bodyDiv w:val="1"/>
      <w:marLeft w:val="0"/>
      <w:marRight w:val="0"/>
      <w:marTop w:val="0"/>
      <w:marBottom w:val="0"/>
      <w:divBdr>
        <w:top w:val="none" w:sz="0" w:space="0" w:color="auto"/>
        <w:left w:val="none" w:sz="0" w:space="0" w:color="auto"/>
        <w:bottom w:val="none" w:sz="0" w:space="0" w:color="auto"/>
        <w:right w:val="none" w:sz="0" w:space="0" w:color="auto"/>
      </w:divBdr>
    </w:div>
    <w:div w:id="381055635">
      <w:bodyDiv w:val="1"/>
      <w:marLeft w:val="0"/>
      <w:marRight w:val="0"/>
      <w:marTop w:val="0"/>
      <w:marBottom w:val="0"/>
      <w:divBdr>
        <w:top w:val="none" w:sz="0" w:space="0" w:color="auto"/>
        <w:left w:val="none" w:sz="0" w:space="0" w:color="auto"/>
        <w:bottom w:val="none" w:sz="0" w:space="0" w:color="auto"/>
        <w:right w:val="none" w:sz="0" w:space="0" w:color="auto"/>
      </w:divBdr>
    </w:div>
    <w:div w:id="389353953">
      <w:bodyDiv w:val="1"/>
      <w:marLeft w:val="0"/>
      <w:marRight w:val="0"/>
      <w:marTop w:val="0"/>
      <w:marBottom w:val="0"/>
      <w:divBdr>
        <w:top w:val="none" w:sz="0" w:space="0" w:color="auto"/>
        <w:left w:val="none" w:sz="0" w:space="0" w:color="auto"/>
        <w:bottom w:val="none" w:sz="0" w:space="0" w:color="auto"/>
        <w:right w:val="none" w:sz="0" w:space="0" w:color="auto"/>
      </w:divBdr>
    </w:div>
    <w:div w:id="390470434">
      <w:bodyDiv w:val="1"/>
      <w:marLeft w:val="0"/>
      <w:marRight w:val="0"/>
      <w:marTop w:val="0"/>
      <w:marBottom w:val="0"/>
      <w:divBdr>
        <w:top w:val="none" w:sz="0" w:space="0" w:color="auto"/>
        <w:left w:val="none" w:sz="0" w:space="0" w:color="auto"/>
        <w:bottom w:val="none" w:sz="0" w:space="0" w:color="auto"/>
        <w:right w:val="none" w:sz="0" w:space="0" w:color="auto"/>
      </w:divBdr>
    </w:div>
    <w:div w:id="395595020">
      <w:bodyDiv w:val="1"/>
      <w:marLeft w:val="0"/>
      <w:marRight w:val="0"/>
      <w:marTop w:val="0"/>
      <w:marBottom w:val="0"/>
      <w:divBdr>
        <w:top w:val="none" w:sz="0" w:space="0" w:color="auto"/>
        <w:left w:val="none" w:sz="0" w:space="0" w:color="auto"/>
        <w:bottom w:val="none" w:sz="0" w:space="0" w:color="auto"/>
        <w:right w:val="none" w:sz="0" w:space="0" w:color="auto"/>
      </w:divBdr>
    </w:div>
    <w:div w:id="425542141">
      <w:bodyDiv w:val="1"/>
      <w:marLeft w:val="0"/>
      <w:marRight w:val="0"/>
      <w:marTop w:val="0"/>
      <w:marBottom w:val="0"/>
      <w:divBdr>
        <w:top w:val="none" w:sz="0" w:space="0" w:color="auto"/>
        <w:left w:val="none" w:sz="0" w:space="0" w:color="auto"/>
        <w:bottom w:val="none" w:sz="0" w:space="0" w:color="auto"/>
        <w:right w:val="none" w:sz="0" w:space="0" w:color="auto"/>
      </w:divBdr>
    </w:div>
    <w:div w:id="428888950">
      <w:bodyDiv w:val="1"/>
      <w:marLeft w:val="0"/>
      <w:marRight w:val="0"/>
      <w:marTop w:val="0"/>
      <w:marBottom w:val="0"/>
      <w:divBdr>
        <w:top w:val="none" w:sz="0" w:space="0" w:color="auto"/>
        <w:left w:val="none" w:sz="0" w:space="0" w:color="auto"/>
        <w:bottom w:val="none" w:sz="0" w:space="0" w:color="auto"/>
        <w:right w:val="none" w:sz="0" w:space="0" w:color="auto"/>
      </w:divBdr>
    </w:div>
    <w:div w:id="435441329">
      <w:bodyDiv w:val="1"/>
      <w:marLeft w:val="0"/>
      <w:marRight w:val="0"/>
      <w:marTop w:val="0"/>
      <w:marBottom w:val="0"/>
      <w:divBdr>
        <w:top w:val="none" w:sz="0" w:space="0" w:color="auto"/>
        <w:left w:val="none" w:sz="0" w:space="0" w:color="auto"/>
        <w:bottom w:val="none" w:sz="0" w:space="0" w:color="auto"/>
        <w:right w:val="none" w:sz="0" w:space="0" w:color="auto"/>
      </w:divBdr>
    </w:div>
    <w:div w:id="464087945">
      <w:bodyDiv w:val="1"/>
      <w:marLeft w:val="0"/>
      <w:marRight w:val="0"/>
      <w:marTop w:val="0"/>
      <w:marBottom w:val="0"/>
      <w:divBdr>
        <w:top w:val="none" w:sz="0" w:space="0" w:color="auto"/>
        <w:left w:val="none" w:sz="0" w:space="0" w:color="auto"/>
        <w:bottom w:val="none" w:sz="0" w:space="0" w:color="auto"/>
        <w:right w:val="none" w:sz="0" w:space="0" w:color="auto"/>
      </w:divBdr>
    </w:div>
    <w:div w:id="467934541">
      <w:bodyDiv w:val="1"/>
      <w:marLeft w:val="0"/>
      <w:marRight w:val="0"/>
      <w:marTop w:val="0"/>
      <w:marBottom w:val="0"/>
      <w:divBdr>
        <w:top w:val="none" w:sz="0" w:space="0" w:color="auto"/>
        <w:left w:val="none" w:sz="0" w:space="0" w:color="auto"/>
        <w:bottom w:val="none" w:sz="0" w:space="0" w:color="auto"/>
        <w:right w:val="none" w:sz="0" w:space="0" w:color="auto"/>
      </w:divBdr>
    </w:div>
    <w:div w:id="496654969">
      <w:bodyDiv w:val="1"/>
      <w:marLeft w:val="0"/>
      <w:marRight w:val="0"/>
      <w:marTop w:val="0"/>
      <w:marBottom w:val="0"/>
      <w:divBdr>
        <w:top w:val="none" w:sz="0" w:space="0" w:color="auto"/>
        <w:left w:val="none" w:sz="0" w:space="0" w:color="auto"/>
        <w:bottom w:val="none" w:sz="0" w:space="0" w:color="auto"/>
        <w:right w:val="none" w:sz="0" w:space="0" w:color="auto"/>
      </w:divBdr>
    </w:div>
    <w:div w:id="508494536">
      <w:bodyDiv w:val="1"/>
      <w:marLeft w:val="0"/>
      <w:marRight w:val="0"/>
      <w:marTop w:val="0"/>
      <w:marBottom w:val="0"/>
      <w:divBdr>
        <w:top w:val="none" w:sz="0" w:space="0" w:color="auto"/>
        <w:left w:val="none" w:sz="0" w:space="0" w:color="auto"/>
        <w:bottom w:val="none" w:sz="0" w:space="0" w:color="auto"/>
        <w:right w:val="none" w:sz="0" w:space="0" w:color="auto"/>
      </w:divBdr>
    </w:div>
    <w:div w:id="512108007">
      <w:bodyDiv w:val="1"/>
      <w:marLeft w:val="0"/>
      <w:marRight w:val="0"/>
      <w:marTop w:val="0"/>
      <w:marBottom w:val="0"/>
      <w:divBdr>
        <w:top w:val="none" w:sz="0" w:space="0" w:color="auto"/>
        <w:left w:val="none" w:sz="0" w:space="0" w:color="auto"/>
        <w:bottom w:val="none" w:sz="0" w:space="0" w:color="auto"/>
        <w:right w:val="none" w:sz="0" w:space="0" w:color="auto"/>
      </w:divBdr>
    </w:div>
    <w:div w:id="517087800">
      <w:bodyDiv w:val="1"/>
      <w:marLeft w:val="0"/>
      <w:marRight w:val="0"/>
      <w:marTop w:val="0"/>
      <w:marBottom w:val="0"/>
      <w:divBdr>
        <w:top w:val="none" w:sz="0" w:space="0" w:color="auto"/>
        <w:left w:val="none" w:sz="0" w:space="0" w:color="auto"/>
        <w:bottom w:val="none" w:sz="0" w:space="0" w:color="auto"/>
        <w:right w:val="none" w:sz="0" w:space="0" w:color="auto"/>
      </w:divBdr>
    </w:div>
    <w:div w:id="519664167">
      <w:bodyDiv w:val="1"/>
      <w:marLeft w:val="0"/>
      <w:marRight w:val="0"/>
      <w:marTop w:val="0"/>
      <w:marBottom w:val="0"/>
      <w:divBdr>
        <w:top w:val="none" w:sz="0" w:space="0" w:color="auto"/>
        <w:left w:val="none" w:sz="0" w:space="0" w:color="auto"/>
        <w:bottom w:val="none" w:sz="0" w:space="0" w:color="auto"/>
        <w:right w:val="none" w:sz="0" w:space="0" w:color="auto"/>
      </w:divBdr>
    </w:div>
    <w:div w:id="533422878">
      <w:bodyDiv w:val="1"/>
      <w:marLeft w:val="0"/>
      <w:marRight w:val="0"/>
      <w:marTop w:val="0"/>
      <w:marBottom w:val="0"/>
      <w:divBdr>
        <w:top w:val="none" w:sz="0" w:space="0" w:color="auto"/>
        <w:left w:val="none" w:sz="0" w:space="0" w:color="auto"/>
        <w:bottom w:val="none" w:sz="0" w:space="0" w:color="auto"/>
        <w:right w:val="none" w:sz="0" w:space="0" w:color="auto"/>
      </w:divBdr>
    </w:div>
    <w:div w:id="567764135">
      <w:bodyDiv w:val="1"/>
      <w:marLeft w:val="0"/>
      <w:marRight w:val="0"/>
      <w:marTop w:val="0"/>
      <w:marBottom w:val="0"/>
      <w:divBdr>
        <w:top w:val="none" w:sz="0" w:space="0" w:color="auto"/>
        <w:left w:val="none" w:sz="0" w:space="0" w:color="auto"/>
        <w:bottom w:val="none" w:sz="0" w:space="0" w:color="auto"/>
        <w:right w:val="none" w:sz="0" w:space="0" w:color="auto"/>
      </w:divBdr>
    </w:div>
    <w:div w:id="568151061">
      <w:bodyDiv w:val="1"/>
      <w:marLeft w:val="0"/>
      <w:marRight w:val="0"/>
      <w:marTop w:val="0"/>
      <w:marBottom w:val="0"/>
      <w:divBdr>
        <w:top w:val="none" w:sz="0" w:space="0" w:color="auto"/>
        <w:left w:val="none" w:sz="0" w:space="0" w:color="auto"/>
        <w:bottom w:val="none" w:sz="0" w:space="0" w:color="auto"/>
        <w:right w:val="none" w:sz="0" w:space="0" w:color="auto"/>
      </w:divBdr>
    </w:div>
    <w:div w:id="570434260">
      <w:bodyDiv w:val="1"/>
      <w:marLeft w:val="0"/>
      <w:marRight w:val="0"/>
      <w:marTop w:val="0"/>
      <w:marBottom w:val="0"/>
      <w:divBdr>
        <w:top w:val="none" w:sz="0" w:space="0" w:color="auto"/>
        <w:left w:val="none" w:sz="0" w:space="0" w:color="auto"/>
        <w:bottom w:val="none" w:sz="0" w:space="0" w:color="auto"/>
        <w:right w:val="none" w:sz="0" w:space="0" w:color="auto"/>
      </w:divBdr>
    </w:div>
    <w:div w:id="574702283">
      <w:bodyDiv w:val="1"/>
      <w:marLeft w:val="0"/>
      <w:marRight w:val="0"/>
      <w:marTop w:val="0"/>
      <w:marBottom w:val="0"/>
      <w:divBdr>
        <w:top w:val="none" w:sz="0" w:space="0" w:color="auto"/>
        <w:left w:val="none" w:sz="0" w:space="0" w:color="auto"/>
        <w:bottom w:val="none" w:sz="0" w:space="0" w:color="auto"/>
        <w:right w:val="none" w:sz="0" w:space="0" w:color="auto"/>
      </w:divBdr>
    </w:div>
    <w:div w:id="579218444">
      <w:bodyDiv w:val="1"/>
      <w:marLeft w:val="0"/>
      <w:marRight w:val="0"/>
      <w:marTop w:val="0"/>
      <w:marBottom w:val="0"/>
      <w:divBdr>
        <w:top w:val="none" w:sz="0" w:space="0" w:color="auto"/>
        <w:left w:val="none" w:sz="0" w:space="0" w:color="auto"/>
        <w:bottom w:val="none" w:sz="0" w:space="0" w:color="auto"/>
        <w:right w:val="none" w:sz="0" w:space="0" w:color="auto"/>
      </w:divBdr>
    </w:div>
    <w:div w:id="608397318">
      <w:bodyDiv w:val="1"/>
      <w:marLeft w:val="0"/>
      <w:marRight w:val="0"/>
      <w:marTop w:val="0"/>
      <w:marBottom w:val="0"/>
      <w:divBdr>
        <w:top w:val="none" w:sz="0" w:space="0" w:color="auto"/>
        <w:left w:val="none" w:sz="0" w:space="0" w:color="auto"/>
        <w:bottom w:val="none" w:sz="0" w:space="0" w:color="auto"/>
        <w:right w:val="none" w:sz="0" w:space="0" w:color="auto"/>
      </w:divBdr>
    </w:div>
    <w:div w:id="610433365">
      <w:bodyDiv w:val="1"/>
      <w:marLeft w:val="0"/>
      <w:marRight w:val="0"/>
      <w:marTop w:val="0"/>
      <w:marBottom w:val="0"/>
      <w:divBdr>
        <w:top w:val="none" w:sz="0" w:space="0" w:color="auto"/>
        <w:left w:val="none" w:sz="0" w:space="0" w:color="auto"/>
        <w:bottom w:val="none" w:sz="0" w:space="0" w:color="auto"/>
        <w:right w:val="none" w:sz="0" w:space="0" w:color="auto"/>
      </w:divBdr>
    </w:div>
    <w:div w:id="613437360">
      <w:bodyDiv w:val="1"/>
      <w:marLeft w:val="0"/>
      <w:marRight w:val="0"/>
      <w:marTop w:val="0"/>
      <w:marBottom w:val="0"/>
      <w:divBdr>
        <w:top w:val="none" w:sz="0" w:space="0" w:color="auto"/>
        <w:left w:val="none" w:sz="0" w:space="0" w:color="auto"/>
        <w:bottom w:val="none" w:sz="0" w:space="0" w:color="auto"/>
        <w:right w:val="none" w:sz="0" w:space="0" w:color="auto"/>
      </w:divBdr>
    </w:div>
    <w:div w:id="621418232">
      <w:bodyDiv w:val="1"/>
      <w:marLeft w:val="0"/>
      <w:marRight w:val="0"/>
      <w:marTop w:val="0"/>
      <w:marBottom w:val="0"/>
      <w:divBdr>
        <w:top w:val="none" w:sz="0" w:space="0" w:color="auto"/>
        <w:left w:val="none" w:sz="0" w:space="0" w:color="auto"/>
        <w:bottom w:val="none" w:sz="0" w:space="0" w:color="auto"/>
        <w:right w:val="none" w:sz="0" w:space="0" w:color="auto"/>
      </w:divBdr>
    </w:div>
    <w:div w:id="647394439">
      <w:bodyDiv w:val="1"/>
      <w:marLeft w:val="0"/>
      <w:marRight w:val="0"/>
      <w:marTop w:val="0"/>
      <w:marBottom w:val="0"/>
      <w:divBdr>
        <w:top w:val="none" w:sz="0" w:space="0" w:color="auto"/>
        <w:left w:val="none" w:sz="0" w:space="0" w:color="auto"/>
        <w:bottom w:val="none" w:sz="0" w:space="0" w:color="auto"/>
        <w:right w:val="none" w:sz="0" w:space="0" w:color="auto"/>
      </w:divBdr>
    </w:div>
    <w:div w:id="649940630">
      <w:bodyDiv w:val="1"/>
      <w:marLeft w:val="0"/>
      <w:marRight w:val="0"/>
      <w:marTop w:val="0"/>
      <w:marBottom w:val="0"/>
      <w:divBdr>
        <w:top w:val="none" w:sz="0" w:space="0" w:color="auto"/>
        <w:left w:val="none" w:sz="0" w:space="0" w:color="auto"/>
        <w:bottom w:val="none" w:sz="0" w:space="0" w:color="auto"/>
        <w:right w:val="none" w:sz="0" w:space="0" w:color="auto"/>
      </w:divBdr>
    </w:div>
    <w:div w:id="653491643">
      <w:bodyDiv w:val="1"/>
      <w:marLeft w:val="0"/>
      <w:marRight w:val="0"/>
      <w:marTop w:val="0"/>
      <w:marBottom w:val="0"/>
      <w:divBdr>
        <w:top w:val="none" w:sz="0" w:space="0" w:color="auto"/>
        <w:left w:val="none" w:sz="0" w:space="0" w:color="auto"/>
        <w:bottom w:val="none" w:sz="0" w:space="0" w:color="auto"/>
        <w:right w:val="none" w:sz="0" w:space="0" w:color="auto"/>
      </w:divBdr>
    </w:div>
    <w:div w:id="695156600">
      <w:bodyDiv w:val="1"/>
      <w:marLeft w:val="0"/>
      <w:marRight w:val="0"/>
      <w:marTop w:val="0"/>
      <w:marBottom w:val="0"/>
      <w:divBdr>
        <w:top w:val="none" w:sz="0" w:space="0" w:color="auto"/>
        <w:left w:val="none" w:sz="0" w:space="0" w:color="auto"/>
        <w:bottom w:val="none" w:sz="0" w:space="0" w:color="auto"/>
        <w:right w:val="none" w:sz="0" w:space="0" w:color="auto"/>
      </w:divBdr>
    </w:div>
    <w:div w:id="701708501">
      <w:bodyDiv w:val="1"/>
      <w:marLeft w:val="0"/>
      <w:marRight w:val="0"/>
      <w:marTop w:val="0"/>
      <w:marBottom w:val="0"/>
      <w:divBdr>
        <w:top w:val="none" w:sz="0" w:space="0" w:color="auto"/>
        <w:left w:val="none" w:sz="0" w:space="0" w:color="auto"/>
        <w:bottom w:val="none" w:sz="0" w:space="0" w:color="auto"/>
        <w:right w:val="none" w:sz="0" w:space="0" w:color="auto"/>
      </w:divBdr>
    </w:div>
    <w:div w:id="707145056">
      <w:bodyDiv w:val="1"/>
      <w:marLeft w:val="0"/>
      <w:marRight w:val="0"/>
      <w:marTop w:val="0"/>
      <w:marBottom w:val="0"/>
      <w:divBdr>
        <w:top w:val="none" w:sz="0" w:space="0" w:color="auto"/>
        <w:left w:val="none" w:sz="0" w:space="0" w:color="auto"/>
        <w:bottom w:val="none" w:sz="0" w:space="0" w:color="auto"/>
        <w:right w:val="none" w:sz="0" w:space="0" w:color="auto"/>
      </w:divBdr>
    </w:div>
    <w:div w:id="716127731">
      <w:bodyDiv w:val="1"/>
      <w:marLeft w:val="0"/>
      <w:marRight w:val="0"/>
      <w:marTop w:val="0"/>
      <w:marBottom w:val="0"/>
      <w:divBdr>
        <w:top w:val="none" w:sz="0" w:space="0" w:color="auto"/>
        <w:left w:val="none" w:sz="0" w:space="0" w:color="auto"/>
        <w:bottom w:val="none" w:sz="0" w:space="0" w:color="auto"/>
        <w:right w:val="none" w:sz="0" w:space="0" w:color="auto"/>
      </w:divBdr>
    </w:div>
    <w:div w:id="739406044">
      <w:bodyDiv w:val="1"/>
      <w:marLeft w:val="0"/>
      <w:marRight w:val="0"/>
      <w:marTop w:val="0"/>
      <w:marBottom w:val="0"/>
      <w:divBdr>
        <w:top w:val="none" w:sz="0" w:space="0" w:color="auto"/>
        <w:left w:val="none" w:sz="0" w:space="0" w:color="auto"/>
        <w:bottom w:val="none" w:sz="0" w:space="0" w:color="auto"/>
        <w:right w:val="none" w:sz="0" w:space="0" w:color="auto"/>
      </w:divBdr>
    </w:div>
    <w:div w:id="762604488">
      <w:bodyDiv w:val="1"/>
      <w:marLeft w:val="0"/>
      <w:marRight w:val="0"/>
      <w:marTop w:val="0"/>
      <w:marBottom w:val="0"/>
      <w:divBdr>
        <w:top w:val="none" w:sz="0" w:space="0" w:color="auto"/>
        <w:left w:val="none" w:sz="0" w:space="0" w:color="auto"/>
        <w:bottom w:val="none" w:sz="0" w:space="0" w:color="auto"/>
        <w:right w:val="none" w:sz="0" w:space="0" w:color="auto"/>
      </w:divBdr>
    </w:div>
    <w:div w:id="775832369">
      <w:bodyDiv w:val="1"/>
      <w:marLeft w:val="0"/>
      <w:marRight w:val="0"/>
      <w:marTop w:val="0"/>
      <w:marBottom w:val="0"/>
      <w:divBdr>
        <w:top w:val="none" w:sz="0" w:space="0" w:color="auto"/>
        <w:left w:val="none" w:sz="0" w:space="0" w:color="auto"/>
        <w:bottom w:val="none" w:sz="0" w:space="0" w:color="auto"/>
        <w:right w:val="none" w:sz="0" w:space="0" w:color="auto"/>
      </w:divBdr>
    </w:div>
    <w:div w:id="799415810">
      <w:bodyDiv w:val="1"/>
      <w:marLeft w:val="0"/>
      <w:marRight w:val="0"/>
      <w:marTop w:val="0"/>
      <w:marBottom w:val="0"/>
      <w:divBdr>
        <w:top w:val="none" w:sz="0" w:space="0" w:color="auto"/>
        <w:left w:val="none" w:sz="0" w:space="0" w:color="auto"/>
        <w:bottom w:val="none" w:sz="0" w:space="0" w:color="auto"/>
        <w:right w:val="none" w:sz="0" w:space="0" w:color="auto"/>
      </w:divBdr>
    </w:div>
    <w:div w:id="802965107">
      <w:bodyDiv w:val="1"/>
      <w:marLeft w:val="0"/>
      <w:marRight w:val="0"/>
      <w:marTop w:val="0"/>
      <w:marBottom w:val="0"/>
      <w:divBdr>
        <w:top w:val="none" w:sz="0" w:space="0" w:color="auto"/>
        <w:left w:val="none" w:sz="0" w:space="0" w:color="auto"/>
        <w:bottom w:val="none" w:sz="0" w:space="0" w:color="auto"/>
        <w:right w:val="none" w:sz="0" w:space="0" w:color="auto"/>
      </w:divBdr>
    </w:div>
    <w:div w:id="821309479">
      <w:bodyDiv w:val="1"/>
      <w:marLeft w:val="0"/>
      <w:marRight w:val="0"/>
      <w:marTop w:val="0"/>
      <w:marBottom w:val="0"/>
      <w:divBdr>
        <w:top w:val="none" w:sz="0" w:space="0" w:color="auto"/>
        <w:left w:val="none" w:sz="0" w:space="0" w:color="auto"/>
        <w:bottom w:val="none" w:sz="0" w:space="0" w:color="auto"/>
        <w:right w:val="none" w:sz="0" w:space="0" w:color="auto"/>
      </w:divBdr>
    </w:div>
    <w:div w:id="832372850">
      <w:bodyDiv w:val="1"/>
      <w:marLeft w:val="0"/>
      <w:marRight w:val="0"/>
      <w:marTop w:val="0"/>
      <w:marBottom w:val="0"/>
      <w:divBdr>
        <w:top w:val="none" w:sz="0" w:space="0" w:color="auto"/>
        <w:left w:val="none" w:sz="0" w:space="0" w:color="auto"/>
        <w:bottom w:val="none" w:sz="0" w:space="0" w:color="auto"/>
        <w:right w:val="none" w:sz="0" w:space="0" w:color="auto"/>
      </w:divBdr>
    </w:div>
    <w:div w:id="853347312">
      <w:bodyDiv w:val="1"/>
      <w:marLeft w:val="0"/>
      <w:marRight w:val="0"/>
      <w:marTop w:val="0"/>
      <w:marBottom w:val="0"/>
      <w:divBdr>
        <w:top w:val="none" w:sz="0" w:space="0" w:color="auto"/>
        <w:left w:val="none" w:sz="0" w:space="0" w:color="auto"/>
        <w:bottom w:val="none" w:sz="0" w:space="0" w:color="auto"/>
        <w:right w:val="none" w:sz="0" w:space="0" w:color="auto"/>
      </w:divBdr>
    </w:div>
    <w:div w:id="854000690">
      <w:bodyDiv w:val="1"/>
      <w:marLeft w:val="0"/>
      <w:marRight w:val="0"/>
      <w:marTop w:val="0"/>
      <w:marBottom w:val="0"/>
      <w:divBdr>
        <w:top w:val="none" w:sz="0" w:space="0" w:color="auto"/>
        <w:left w:val="none" w:sz="0" w:space="0" w:color="auto"/>
        <w:bottom w:val="none" w:sz="0" w:space="0" w:color="auto"/>
        <w:right w:val="none" w:sz="0" w:space="0" w:color="auto"/>
      </w:divBdr>
    </w:div>
    <w:div w:id="854272181">
      <w:bodyDiv w:val="1"/>
      <w:marLeft w:val="0"/>
      <w:marRight w:val="0"/>
      <w:marTop w:val="0"/>
      <w:marBottom w:val="0"/>
      <w:divBdr>
        <w:top w:val="none" w:sz="0" w:space="0" w:color="auto"/>
        <w:left w:val="none" w:sz="0" w:space="0" w:color="auto"/>
        <w:bottom w:val="none" w:sz="0" w:space="0" w:color="auto"/>
        <w:right w:val="none" w:sz="0" w:space="0" w:color="auto"/>
      </w:divBdr>
    </w:div>
    <w:div w:id="870874996">
      <w:bodyDiv w:val="1"/>
      <w:marLeft w:val="0"/>
      <w:marRight w:val="0"/>
      <w:marTop w:val="0"/>
      <w:marBottom w:val="0"/>
      <w:divBdr>
        <w:top w:val="none" w:sz="0" w:space="0" w:color="auto"/>
        <w:left w:val="none" w:sz="0" w:space="0" w:color="auto"/>
        <w:bottom w:val="none" w:sz="0" w:space="0" w:color="auto"/>
        <w:right w:val="none" w:sz="0" w:space="0" w:color="auto"/>
      </w:divBdr>
    </w:div>
    <w:div w:id="873232499">
      <w:bodyDiv w:val="1"/>
      <w:marLeft w:val="0"/>
      <w:marRight w:val="0"/>
      <w:marTop w:val="0"/>
      <w:marBottom w:val="0"/>
      <w:divBdr>
        <w:top w:val="none" w:sz="0" w:space="0" w:color="auto"/>
        <w:left w:val="none" w:sz="0" w:space="0" w:color="auto"/>
        <w:bottom w:val="none" w:sz="0" w:space="0" w:color="auto"/>
        <w:right w:val="none" w:sz="0" w:space="0" w:color="auto"/>
      </w:divBdr>
    </w:div>
    <w:div w:id="877162637">
      <w:bodyDiv w:val="1"/>
      <w:marLeft w:val="0"/>
      <w:marRight w:val="0"/>
      <w:marTop w:val="0"/>
      <w:marBottom w:val="0"/>
      <w:divBdr>
        <w:top w:val="none" w:sz="0" w:space="0" w:color="auto"/>
        <w:left w:val="none" w:sz="0" w:space="0" w:color="auto"/>
        <w:bottom w:val="none" w:sz="0" w:space="0" w:color="auto"/>
        <w:right w:val="none" w:sz="0" w:space="0" w:color="auto"/>
      </w:divBdr>
    </w:div>
    <w:div w:id="881748153">
      <w:bodyDiv w:val="1"/>
      <w:marLeft w:val="0"/>
      <w:marRight w:val="0"/>
      <w:marTop w:val="0"/>
      <w:marBottom w:val="0"/>
      <w:divBdr>
        <w:top w:val="none" w:sz="0" w:space="0" w:color="auto"/>
        <w:left w:val="none" w:sz="0" w:space="0" w:color="auto"/>
        <w:bottom w:val="none" w:sz="0" w:space="0" w:color="auto"/>
        <w:right w:val="none" w:sz="0" w:space="0" w:color="auto"/>
      </w:divBdr>
    </w:div>
    <w:div w:id="898857689">
      <w:bodyDiv w:val="1"/>
      <w:marLeft w:val="0"/>
      <w:marRight w:val="0"/>
      <w:marTop w:val="0"/>
      <w:marBottom w:val="0"/>
      <w:divBdr>
        <w:top w:val="none" w:sz="0" w:space="0" w:color="auto"/>
        <w:left w:val="none" w:sz="0" w:space="0" w:color="auto"/>
        <w:bottom w:val="none" w:sz="0" w:space="0" w:color="auto"/>
        <w:right w:val="none" w:sz="0" w:space="0" w:color="auto"/>
      </w:divBdr>
    </w:div>
    <w:div w:id="905576813">
      <w:bodyDiv w:val="1"/>
      <w:marLeft w:val="0"/>
      <w:marRight w:val="0"/>
      <w:marTop w:val="0"/>
      <w:marBottom w:val="0"/>
      <w:divBdr>
        <w:top w:val="none" w:sz="0" w:space="0" w:color="auto"/>
        <w:left w:val="none" w:sz="0" w:space="0" w:color="auto"/>
        <w:bottom w:val="none" w:sz="0" w:space="0" w:color="auto"/>
        <w:right w:val="none" w:sz="0" w:space="0" w:color="auto"/>
      </w:divBdr>
    </w:div>
    <w:div w:id="910887922">
      <w:bodyDiv w:val="1"/>
      <w:marLeft w:val="0"/>
      <w:marRight w:val="0"/>
      <w:marTop w:val="0"/>
      <w:marBottom w:val="0"/>
      <w:divBdr>
        <w:top w:val="none" w:sz="0" w:space="0" w:color="auto"/>
        <w:left w:val="none" w:sz="0" w:space="0" w:color="auto"/>
        <w:bottom w:val="none" w:sz="0" w:space="0" w:color="auto"/>
        <w:right w:val="none" w:sz="0" w:space="0" w:color="auto"/>
      </w:divBdr>
    </w:div>
    <w:div w:id="914627428">
      <w:bodyDiv w:val="1"/>
      <w:marLeft w:val="0"/>
      <w:marRight w:val="0"/>
      <w:marTop w:val="0"/>
      <w:marBottom w:val="0"/>
      <w:divBdr>
        <w:top w:val="none" w:sz="0" w:space="0" w:color="auto"/>
        <w:left w:val="none" w:sz="0" w:space="0" w:color="auto"/>
        <w:bottom w:val="none" w:sz="0" w:space="0" w:color="auto"/>
        <w:right w:val="none" w:sz="0" w:space="0" w:color="auto"/>
      </w:divBdr>
    </w:div>
    <w:div w:id="918103503">
      <w:bodyDiv w:val="1"/>
      <w:marLeft w:val="0"/>
      <w:marRight w:val="0"/>
      <w:marTop w:val="0"/>
      <w:marBottom w:val="0"/>
      <w:divBdr>
        <w:top w:val="none" w:sz="0" w:space="0" w:color="auto"/>
        <w:left w:val="none" w:sz="0" w:space="0" w:color="auto"/>
        <w:bottom w:val="none" w:sz="0" w:space="0" w:color="auto"/>
        <w:right w:val="none" w:sz="0" w:space="0" w:color="auto"/>
      </w:divBdr>
    </w:div>
    <w:div w:id="925964852">
      <w:bodyDiv w:val="1"/>
      <w:marLeft w:val="0"/>
      <w:marRight w:val="0"/>
      <w:marTop w:val="0"/>
      <w:marBottom w:val="0"/>
      <w:divBdr>
        <w:top w:val="none" w:sz="0" w:space="0" w:color="auto"/>
        <w:left w:val="none" w:sz="0" w:space="0" w:color="auto"/>
        <w:bottom w:val="none" w:sz="0" w:space="0" w:color="auto"/>
        <w:right w:val="none" w:sz="0" w:space="0" w:color="auto"/>
      </w:divBdr>
    </w:div>
    <w:div w:id="929702573">
      <w:bodyDiv w:val="1"/>
      <w:marLeft w:val="0"/>
      <w:marRight w:val="0"/>
      <w:marTop w:val="0"/>
      <w:marBottom w:val="0"/>
      <w:divBdr>
        <w:top w:val="none" w:sz="0" w:space="0" w:color="auto"/>
        <w:left w:val="none" w:sz="0" w:space="0" w:color="auto"/>
        <w:bottom w:val="none" w:sz="0" w:space="0" w:color="auto"/>
        <w:right w:val="none" w:sz="0" w:space="0" w:color="auto"/>
      </w:divBdr>
    </w:div>
    <w:div w:id="935014897">
      <w:bodyDiv w:val="1"/>
      <w:marLeft w:val="0"/>
      <w:marRight w:val="0"/>
      <w:marTop w:val="0"/>
      <w:marBottom w:val="0"/>
      <w:divBdr>
        <w:top w:val="none" w:sz="0" w:space="0" w:color="auto"/>
        <w:left w:val="none" w:sz="0" w:space="0" w:color="auto"/>
        <w:bottom w:val="none" w:sz="0" w:space="0" w:color="auto"/>
        <w:right w:val="none" w:sz="0" w:space="0" w:color="auto"/>
      </w:divBdr>
    </w:div>
    <w:div w:id="946236831">
      <w:bodyDiv w:val="1"/>
      <w:marLeft w:val="0"/>
      <w:marRight w:val="0"/>
      <w:marTop w:val="0"/>
      <w:marBottom w:val="0"/>
      <w:divBdr>
        <w:top w:val="none" w:sz="0" w:space="0" w:color="auto"/>
        <w:left w:val="none" w:sz="0" w:space="0" w:color="auto"/>
        <w:bottom w:val="none" w:sz="0" w:space="0" w:color="auto"/>
        <w:right w:val="none" w:sz="0" w:space="0" w:color="auto"/>
      </w:divBdr>
    </w:div>
    <w:div w:id="948700282">
      <w:bodyDiv w:val="1"/>
      <w:marLeft w:val="0"/>
      <w:marRight w:val="0"/>
      <w:marTop w:val="0"/>
      <w:marBottom w:val="0"/>
      <w:divBdr>
        <w:top w:val="none" w:sz="0" w:space="0" w:color="auto"/>
        <w:left w:val="none" w:sz="0" w:space="0" w:color="auto"/>
        <w:bottom w:val="none" w:sz="0" w:space="0" w:color="auto"/>
        <w:right w:val="none" w:sz="0" w:space="0" w:color="auto"/>
      </w:divBdr>
    </w:div>
    <w:div w:id="951210671">
      <w:bodyDiv w:val="1"/>
      <w:marLeft w:val="0"/>
      <w:marRight w:val="0"/>
      <w:marTop w:val="0"/>
      <w:marBottom w:val="0"/>
      <w:divBdr>
        <w:top w:val="none" w:sz="0" w:space="0" w:color="auto"/>
        <w:left w:val="none" w:sz="0" w:space="0" w:color="auto"/>
        <w:bottom w:val="none" w:sz="0" w:space="0" w:color="auto"/>
        <w:right w:val="none" w:sz="0" w:space="0" w:color="auto"/>
      </w:divBdr>
    </w:div>
    <w:div w:id="955797548">
      <w:bodyDiv w:val="1"/>
      <w:marLeft w:val="0"/>
      <w:marRight w:val="0"/>
      <w:marTop w:val="0"/>
      <w:marBottom w:val="0"/>
      <w:divBdr>
        <w:top w:val="none" w:sz="0" w:space="0" w:color="auto"/>
        <w:left w:val="none" w:sz="0" w:space="0" w:color="auto"/>
        <w:bottom w:val="none" w:sz="0" w:space="0" w:color="auto"/>
        <w:right w:val="none" w:sz="0" w:space="0" w:color="auto"/>
      </w:divBdr>
    </w:div>
    <w:div w:id="966665220">
      <w:bodyDiv w:val="1"/>
      <w:marLeft w:val="0"/>
      <w:marRight w:val="0"/>
      <w:marTop w:val="0"/>
      <w:marBottom w:val="0"/>
      <w:divBdr>
        <w:top w:val="none" w:sz="0" w:space="0" w:color="auto"/>
        <w:left w:val="none" w:sz="0" w:space="0" w:color="auto"/>
        <w:bottom w:val="none" w:sz="0" w:space="0" w:color="auto"/>
        <w:right w:val="none" w:sz="0" w:space="0" w:color="auto"/>
      </w:divBdr>
    </w:div>
    <w:div w:id="974749208">
      <w:bodyDiv w:val="1"/>
      <w:marLeft w:val="0"/>
      <w:marRight w:val="0"/>
      <w:marTop w:val="0"/>
      <w:marBottom w:val="0"/>
      <w:divBdr>
        <w:top w:val="none" w:sz="0" w:space="0" w:color="auto"/>
        <w:left w:val="none" w:sz="0" w:space="0" w:color="auto"/>
        <w:bottom w:val="none" w:sz="0" w:space="0" w:color="auto"/>
        <w:right w:val="none" w:sz="0" w:space="0" w:color="auto"/>
      </w:divBdr>
    </w:div>
    <w:div w:id="977684475">
      <w:bodyDiv w:val="1"/>
      <w:marLeft w:val="0"/>
      <w:marRight w:val="0"/>
      <w:marTop w:val="0"/>
      <w:marBottom w:val="0"/>
      <w:divBdr>
        <w:top w:val="none" w:sz="0" w:space="0" w:color="auto"/>
        <w:left w:val="none" w:sz="0" w:space="0" w:color="auto"/>
        <w:bottom w:val="none" w:sz="0" w:space="0" w:color="auto"/>
        <w:right w:val="none" w:sz="0" w:space="0" w:color="auto"/>
      </w:divBdr>
    </w:div>
    <w:div w:id="978537756">
      <w:bodyDiv w:val="1"/>
      <w:marLeft w:val="0"/>
      <w:marRight w:val="0"/>
      <w:marTop w:val="0"/>
      <w:marBottom w:val="0"/>
      <w:divBdr>
        <w:top w:val="none" w:sz="0" w:space="0" w:color="auto"/>
        <w:left w:val="none" w:sz="0" w:space="0" w:color="auto"/>
        <w:bottom w:val="none" w:sz="0" w:space="0" w:color="auto"/>
        <w:right w:val="none" w:sz="0" w:space="0" w:color="auto"/>
      </w:divBdr>
    </w:div>
    <w:div w:id="987786485">
      <w:bodyDiv w:val="1"/>
      <w:marLeft w:val="0"/>
      <w:marRight w:val="0"/>
      <w:marTop w:val="0"/>
      <w:marBottom w:val="0"/>
      <w:divBdr>
        <w:top w:val="none" w:sz="0" w:space="0" w:color="auto"/>
        <w:left w:val="none" w:sz="0" w:space="0" w:color="auto"/>
        <w:bottom w:val="none" w:sz="0" w:space="0" w:color="auto"/>
        <w:right w:val="none" w:sz="0" w:space="0" w:color="auto"/>
      </w:divBdr>
    </w:div>
    <w:div w:id="1004556253">
      <w:bodyDiv w:val="1"/>
      <w:marLeft w:val="0"/>
      <w:marRight w:val="0"/>
      <w:marTop w:val="0"/>
      <w:marBottom w:val="0"/>
      <w:divBdr>
        <w:top w:val="none" w:sz="0" w:space="0" w:color="auto"/>
        <w:left w:val="none" w:sz="0" w:space="0" w:color="auto"/>
        <w:bottom w:val="none" w:sz="0" w:space="0" w:color="auto"/>
        <w:right w:val="none" w:sz="0" w:space="0" w:color="auto"/>
      </w:divBdr>
    </w:div>
    <w:div w:id="1012683408">
      <w:bodyDiv w:val="1"/>
      <w:marLeft w:val="0"/>
      <w:marRight w:val="0"/>
      <w:marTop w:val="0"/>
      <w:marBottom w:val="0"/>
      <w:divBdr>
        <w:top w:val="none" w:sz="0" w:space="0" w:color="auto"/>
        <w:left w:val="none" w:sz="0" w:space="0" w:color="auto"/>
        <w:bottom w:val="none" w:sz="0" w:space="0" w:color="auto"/>
        <w:right w:val="none" w:sz="0" w:space="0" w:color="auto"/>
      </w:divBdr>
    </w:div>
    <w:div w:id="1031995541">
      <w:bodyDiv w:val="1"/>
      <w:marLeft w:val="0"/>
      <w:marRight w:val="0"/>
      <w:marTop w:val="0"/>
      <w:marBottom w:val="0"/>
      <w:divBdr>
        <w:top w:val="none" w:sz="0" w:space="0" w:color="auto"/>
        <w:left w:val="none" w:sz="0" w:space="0" w:color="auto"/>
        <w:bottom w:val="none" w:sz="0" w:space="0" w:color="auto"/>
        <w:right w:val="none" w:sz="0" w:space="0" w:color="auto"/>
      </w:divBdr>
    </w:div>
    <w:div w:id="1051878139">
      <w:bodyDiv w:val="1"/>
      <w:marLeft w:val="0"/>
      <w:marRight w:val="0"/>
      <w:marTop w:val="0"/>
      <w:marBottom w:val="0"/>
      <w:divBdr>
        <w:top w:val="none" w:sz="0" w:space="0" w:color="auto"/>
        <w:left w:val="none" w:sz="0" w:space="0" w:color="auto"/>
        <w:bottom w:val="none" w:sz="0" w:space="0" w:color="auto"/>
        <w:right w:val="none" w:sz="0" w:space="0" w:color="auto"/>
      </w:divBdr>
    </w:div>
    <w:div w:id="1067997840">
      <w:bodyDiv w:val="1"/>
      <w:marLeft w:val="0"/>
      <w:marRight w:val="0"/>
      <w:marTop w:val="0"/>
      <w:marBottom w:val="0"/>
      <w:divBdr>
        <w:top w:val="none" w:sz="0" w:space="0" w:color="auto"/>
        <w:left w:val="none" w:sz="0" w:space="0" w:color="auto"/>
        <w:bottom w:val="none" w:sz="0" w:space="0" w:color="auto"/>
        <w:right w:val="none" w:sz="0" w:space="0" w:color="auto"/>
      </w:divBdr>
    </w:div>
    <w:div w:id="1080062624">
      <w:bodyDiv w:val="1"/>
      <w:marLeft w:val="0"/>
      <w:marRight w:val="0"/>
      <w:marTop w:val="0"/>
      <w:marBottom w:val="0"/>
      <w:divBdr>
        <w:top w:val="none" w:sz="0" w:space="0" w:color="auto"/>
        <w:left w:val="none" w:sz="0" w:space="0" w:color="auto"/>
        <w:bottom w:val="none" w:sz="0" w:space="0" w:color="auto"/>
        <w:right w:val="none" w:sz="0" w:space="0" w:color="auto"/>
      </w:divBdr>
    </w:div>
    <w:div w:id="1081755219">
      <w:bodyDiv w:val="1"/>
      <w:marLeft w:val="0"/>
      <w:marRight w:val="0"/>
      <w:marTop w:val="0"/>
      <w:marBottom w:val="0"/>
      <w:divBdr>
        <w:top w:val="none" w:sz="0" w:space="0" w:color="auto"/>
        <w:left w:val="none" w:sz="0" w:space="0" w:color="auto"/>
        <w:bottom w:val="none" w:sz="0" w:space="0" w:color="auto"/>
        <w:right w:val="none" w:sz="0" w:space="0" w:color="auto"/>
      </w:divBdr>
    </w:div>
    <w:div w:id="1082339446">
      <w:bodyDiv w:val="1"/>
      <w:marLeft w:val="0"/>
      <w:marRight w:val="0"/>
      <w:marTop w:val="0"/>
      <w:marBottom w:val="0"/>
      <w:divBdr>
        <w:top w:val="none" w:sz="0" w:space="0" w:color="auto"/>
        <w:left w:val="none" w:sz="0" w:space="0" w:color="auto"/>
        <w:bottom w:val="none" w:sz="0" w:space="0" w:color="auto"/>
        <w:right w:val="none" w:sz="0" w:space="0" w:color="auto"/>
      </w:divBdr>
    </w:div>
    <w:div w:id="1085372384">
      <w:bodyDiv w:val="1"/>
      <w:marLeft w:val="0"/>
      <w:marRight w:val="0"/>
      <w:marTop w:val="0"/>
      <w:marBottom w:val="0"/>
      <w:divBdr>
        <w:top w:val="none" w:sz="0" w:space="0" w:color="auto"/>
        <w:left w:val="none" w:sz="0" w:space="0" w:color="auto"/>
        <w:bottom w:val="none" w:sz="0" w:space="0" w:color="auto"/>
        <w:right w:val="none" w:sz="0" w:space="0" w:color="auto"/>
      </w:divBdr>
    </w:div>
    <w:div w:id="1088422709">
      <w:bodyDiv w:val="1"/>
      <w:marLeft w:val="0"/>
      <w:marRight w:val="0"/>
      <w:marTop w:val="0"/>
      <w:marBottom w:val="0"/>
      <w:divBdr>
        <w:top w:val="none" w:sz="0" w:space="0" w:color="auto"/>
        <w:left w:val="none" w:sz="0" w:space="0" w:color="auto"/>
        <w:bottom w:val="none" w:sz="0" w:space="0" w:color="auto"/>
        <w:right w:val="none" w:sz="0" w:space="0" w:color="auto"/>
      </w:divBdr>
    </w:div>
    <w:div w:id="1133913620">
      <w:bodyDiv w:val="1"/>
      <w:marLeft w:val="0"/>
      <w:marRight w:val="0"/>
      <w:marTop w:val="0"/>
      <w:marBottom w:val="0"/>
      <w:divBdr>
        <w:top w:val="none" w:sz="0" w:space="0" w:color="auto"/>
        <w:left w:val="none" w:sz="0" w:space="0" w:color="auto"/>
        <w:bottom w:val="none" w:sz="0" w:space="0" w:color="auto"/>
        <w:right w:val="none" w:sz="0" w:space="0" w:color="auto"/>
      </w:divBdr>
    </w:div>
    <w:div w:id="1157770137">
      <w:bodyDiv w:val="1"/>
      <w:marLeft w:val="0"/>
      <w:marRight w:val="0"/>
      <w:marTop w:val="0"/>
      <w:marBottom w:val="0"/>
      <w:divBdr>
        <w:top w:val="none" w:sz="0" w:space="0" w:color="auto"/>
        <w:left w:val="none" w:sz="0" w:space="0" w:color="auto"/>
        <w:bottom w:val="none" w:sz="0" w:space="0" w:color="auto"/>
        <w:right w:val="none" w:sz="0" w:space="0" w:color="auto"/>
      </w:divBdr>
    </w:div>
    <w:div w:id="1176730153">
      <w:bodyDiv w:val="1"/>
      <w:marLeft w:val="0"/>
      <w:marRight w:val="0"/>
      <w:marTop w:val="0"/>
      <w:marBottom w:val="0"/>
      <w:divBdr>
        <w:top w:val="none" w:sz="0" w:space="0" w:color="auto"/>
        <w:left w:val="none" w:sz="0" w:space="0" w:color="auto"/>
        <w:bottom w:val="none" w:sz="0" w:space="0" w:color="auto"/>
        <w:right w:val="none" w:sz="0" w:space="0" w:color="auto"/>
      </w:divBdr>
    </w:div>
    <w:div w:id="1193685730">
      <w:bodyDiv w:val="1"/>
      <w:marLeft w:val="0"/>
      <w:marRight w:val="0"/>
      <w:marTop w:val="0"/>
      <w:marBottom w:val="0"/>
      <w:divBdr>
        <w:top w:val="none" w:sz="0" w:space="0" w:color="auto"/>
        <w:left w:val="none" w:sz="0" w:space="0" w:color="auto"/>
        <w:bottom w:val="none" w:sz="0" w:space="0" w:color="auto"/>
        <w:right w:val="none" w:sz="0" w:space="0" w:color="auto"/>
      </w:divBdr>
    </w:div>
    <w:div w:id="1203250730">
      <w:bodyDiv w:val="1"/>
      <w:marLeft w:val="0"/>
      <w:marRight w:val="0"/>
      <w:marTop w:val="0"/>
      <w:marBottom w:val="0"/>
      <w:divBdr>
        <w:top w:val="none" w:sz="0" w:space="0" w:color="auto"/>
        <w:left w:val="none" w:sz="0" w:space="0" w:color="auto"/>
        <w:bottom w:val="none" w:sz="0" w:space="0" w:color="auto"/>
        <w:right w:val="none" w:sz="0" w:space="0" w:color="auto"/>
      </w:divBdr>
    </w:div>
    <w:div w:id="1204634978">
      <w:bodyDiv w:val="1"/>
      <w:marLeft w:val="0"/>
      <w:marRight w:val="0"/>
      <w:marTop w:val="0"/>
      <w:marBottom w:val="0"/>
      <w:divBdr>
        <w:top w:val="none" w:sz="0" w:space="0" w:color="auto"/>
        <w:left w:val="none" w:sz="0" w:space="0" w:color="auto"/>
        <w:bottom w:val="none" w:sz="0" w:space="0" w:color="auto"/>
        <w:right w:val="none" w:sz="0" w:space="0" w:color="auto"/>
      </w:divBdr>
    </w:div>
    <w:div w:id="1219316152">
      <w:bodyDiv w:val="1"/>
      <w:marLeft w:val="0"/>
      <w:marRight w:val="0"/>
      <w:marTop w:val="0"/>
      <w:marBottom w:val="0"/>
      <w:divBdr>
        <w:top w:val="none" w:sz="0" w:space="0" w:color="auto"/>
        <w:left w:val="none" w:sz="0" w:space="0" w:color="auto"/>
        <w:bottom w:val="none" w:sz="0" w:space="0" w:color="auto"/>
        <w:right w:val="none" w:sz="0" w:space="0" w:color="auto"/>
      </w:divBdr>
    </w:div>
    <w:div w:id="1228371296">
      <w:bodyDiv w:val="1"/>
      <w:marLeft w:val="0"/>
      <w:marRight w:val="0"/>
      <w:marTop w:val="0"/>
      <w:marBottom w:val="0"/>
      <w:divBdr>
        <w:top w:val="none" w:sz="0" w:space="0" w:color="auto"/>
        <w:left w:val="none" w:sz="0" w:space="0" w:color="auto"/>
        <w:bottom w:val="none" w:sz="0" w:space="0" w:color="auto"/>
        <w:right w:val="none" w:sz="0" w:space="0" w:color="auto"/>
      </w:divBdr>
    </w:div>
    <w:div w:id="1248272250">
      <w:bodyDiv w:val="1"/>
      <w:marLeft w:val="0"/>
      <w:marRight w:val="0"/>
      <w:marTop w:val="0"/>
      <w:marBottom w:val="0"/>
      <w:divBdr>
        <w:top w:val="none" w:sz="0" w:space="0" w:color="auto"/>
        <w:left w:val="none" w:sz="0" w:space="0" w:color="auto"/>
        <w:bottom w:val="none" w:sz="0" w:space="0" w:color="auto"/>
        <w:right w:val="none" w:sz="0" w:space="0" w:color="auto"/>
      </w:divBdr>
    </w:div>
    <w:div w:id="1255018899">
      <w:bodyDiv w:val="1"/>
      <w:marLeft w:val="0"/>
      <w:marRight w:val="0"/>
      <w:marTop w:val="0"/>
      <w:marBottom w:val="0"/>
      <w:divBdr>
        <w:top w:val="none" w:sz="0" w:space="0" w:color="auto"/>
        <w:left w:val="none" w:sz="0" w:space="0" w:color="auto"/>
        <w:bottom w:val="none" w:sz="0" w:space="0" w:color="auto"/>
        <w:right w:val="none" w:sz="0" w:space="0" w:color="auto"/>
      </w:divBdr>
    </w:div>
    <w:div w:id="1263105087">
      <w:bodyDiv w:val="1"/>
      <w:marLeft w:val="0"/>
      <w:marRight w:val="0"/>
      <w:marTop w:val="0"/>
      <w:marBottom w:val="0"/>
      <w:divBdr>
        <w:top w:val="none" w:sz="0" w:space="0" w:color="auto"/>
        <w:left w:val="none" w:sz="0" w:space="0" w:color="auto"/>
        <w:bottom w:val="none" w:sz="0" w:space="0" w:color="auto"/>
        <w:right w:val="none" w:sz="0" w:space="0" w:color="auto"/>
      </w:divBdr>
    </w:div>
    <w:div w:id="1263756254">
      <w:bodyDiv w:val="1"/>
      <w:marLeft w:val="0"/>
      <w:marRight w:val="0"/>
      <w:marTop w:val="0"/>
      <w:marBottom w:val="0"/>
      <w:divBdr>
        <w:top w:val="none" w:sz="0" w:space="0" w:color="auto"/>
        <w:left w:val="none" w:sz="0" w:space="0" w:color="auto"/>
        <w:bottom w:val="none" w:sz="0" w:space="0" w:color="auto"/>
        <w:right w:val="none" w:sz="0" w:space="0" w:color="auto"/>
      </w:divBdr>
    </w:div>
    <w:div w:id="1307660281">
      <w:bodyDiv w:val="1"/>
      <w:marLeft w:val="0"/>
      <w:marRight w:val="0"/>
      <w:marTop w:val="0"/>
      <w:marBottom w:val="0"/>
      <w:divBdr>
        <w:top w:val="none" w:sz="0" w:space="0" w:color="auto"/>
        <w:left w:val="none" w:sz="0" w:space="0" w:color="auto"/>
        <w:bottom w:val="none" w:sz="0" w:space="0" w:color="auto"/>
        <w:right w:val="none" w:sz="0" w:space="0" w:color="auto"/>
      </w:divBdr>
    </w:div>
    <w:div w:id="1321232475">
      <w:bodyDiv w:val="1"/>
      <w:marLeft w:val="0"/>
      <w:marRight w:val="0"/>
      <w:marTop w:val="0"/>
      <w:marBottom w:val="0"/>
      <w:divBdr>
        <w:top w:val="none" w:sz="0" w:space="0" w:color="auto"/>
        <w:left w:val="none" w:sz="0" w:space="0" w:color="auto"/>
        <w:bottom w:val="none" w:sz="0" w:space="0" w:color="auto"/>
        <w:right w:val="none" w:sz="0" w:space="0" w:color="auto"/>
      </w:divBdr>
    </w:div>
    <w:div w:id="1324233563">
      <w:bodyDiv w:val="1"/>
      <w:marLeft w:val="0"/>
      <w:marRight w:val="0"/>
      <w:marTop w:val="0"/>
      <w:marBottom w:val="0"/>
      <w:divBdr>
        <w:top w:val="none" w:sz="0" w:space="0" w:color="auto"/>
        <w:left w:val="none" w:sz="0" w:space="0" w:color="auto"/>
        <w:bottom w:val="none" w:sz="0" w:space="0" w:color="auto"/>
        <w:right w:val="none" w:sz="0" w:space="0" w:color="auto"/>
      </w:divBdr>
    </w:div>
    <w:div w:id="1341588155">
      <w:bodyDiv w:val="1"/>
      <w:marLeft w:val="0"/>
      <w:marRight w:val="0"/>
      <w:marTop w:val="0"/>
      <w:marBottom w:val="0"/>
      <w:divBdr>
        <w:top w:val="none" w:sz="0" w:space="0" w:color="auto"/>
        <w:left w:val="none" w:sz="0" w:space="0" w:color="auto"/>
        <w:bottom w:val="none" w:sz="0" w:space="0" w:color="auto"/>
        <w:right w:val="none" w:sz="0" w:space="0" w:color="auto"/>
      </w:divBdr>
    </w:div>
    <w:div w:id="1345353173">
      <w:bodyDiv w:val="1"/>
      <w:marLeft w:val="0"/>
      <w:marRight w:val="0"/>
      <w:marTop w:val="0"/>
      <w:marBottom w:val="0"/>
      <w:divBdr>
        <w:top w:val="none" w:sz="0" w:space="0" w:color="auto"/>
        <w:left w:val="none" w:sz="0" w:space="0" w:color="auto"/>
        <w:bottom w:val="none" w:sz="0" w:space="0" w:color="auto"/>
        <w:right w:val="none" w:sz="0" w:space="0" w:color="auto"/>
      </w:divBdr>
    </w:div>
    <w:div w:id="1347828139">
      <w:bodyDiv w:val="1"/>
      <w:marLeft w:val="0"/>
      <w:marRight w:val="0"/>
      <w:marTop w:val="0"/>
      <w:marBottom w:val="0"/>
      <w:divBdr>
        <w:top w:val="none" w:sz="0" w:space="0" w:color="auto"/>
        <w:left w:val="none" w:sz="0" w:space="0" w:color="auto"/>
        <w:bottom w:val="none" w:sz="0" w:space="0" w:color="auto"/>
        <w:right w:val="none" w:sz="0" w:space="0" w:color="auto"/>
      </w:divBdr>
    </w:div>
    <w:div w:id="1349217817">
      <w:bodyDiv w:val="1"/>
      <w:marLeft w:val="0"/>
      <w:marRight w:val="0"/>
      <w:marTop w:val="0"/>
      <w:marBottom w:val="0"/>
      <w:divBdr>
        <w:top w:val="none" w:sz="0" w:space="0" w:color="auto"/>
        <w:left w:val="none" w:sz="0" w:space="0" w:color="auto"/>
        <w:bottom w:val="none" w:sz="0" w:space="0" w:color="auto"/>
        <w:right w:val="none" w:sz="0" w:space="0" w:color="auto"/>
      </w:divBdr>
    </w:div>
    <w:div w:id="1372458107">
      <w:bodyDiv w:val="1"/>
      <w:marLeft w:val="0"/>
      <w:marRight w:val="0"/>
      <w:marTop w:val="0"/>
      <w:marBottom w:val="0"/>
      <w:divBdr>
        <w:top w:val="none" w:sz="0" w:space="0" w:color="auto"/>
        <w:left w:val="none" w:sz="0" w:space="0" w:color="auto"/>
        <w:bottom w:val="none" w:sz="0" w:space="0" w:color="auto"/>
        <w:right w:val="none" w:sz="0" w:space="0" w:color="auto"/>
      </w:divBdr>
    </w:div>
    <w:div w:id="1378773670">
      <w:bodyDiv w:val="1"/>
      <w:marLeft w:val="0"/>
      <w:marRight w:val="0"/>
      <w:marTop w:val="0"/>
      <w:marBottom w:val="0"/>
      <w:divBdr>
        <w:top w:val="none" w:sz="0" w:space="0" w:color="auto"/>
        <w:left w:val="none" w:sz="0" w:space="0" w:color="auto"/>
        <w:bottom w:val="none" w:sz="0" w:space="0" w:color="auto"/>
        <w:right w:val="none" w:sz="0" w:space="0" w:color="auto"/>
      </w:divBdr>
    </w:div>
    <w:div w:id="1412242158">
      <w:bodyDiv w:val="1"/>
      <w:marLeft w:val="0"/>
      <w:marRight w:val="0"/>
      <w:marTop w:val="0"/>
      <w:marBottom w:val="0"/>
      <w:divBdr>
        <w:top w:val="none" w:sz="0" w:space="0" w:color="auto"/>
        <w:left w:val="none" w:sz="0" w:space="0" w:color="auto"/>
        <w:bottom w:val="none" w:sz="0" w:space="0" w:color="auto"/>
        <w:right w:val="none" w:sz="0" w:space="0" w:color="auto"/>
      </w:divBdr>
    </w:div>
    <w:div w:id="1412971929">
      <w:bodyDiv w:val="1"/>
      <w:marLeft w:val="0"/>
      <w:marRight w:val="0"/>
      <w:marTop w:val="0"/>
      <w:marBottom w:val="0"/>
      <w:divBdr>
        <w:top w:val="none" w:sz="0" w:space="0" w:color="auto"/>
        <w:left w:val="none" w:sz="0" w:space="0" w:color="auto"/>
        <w:bottom w:val="none" w:sz="0" w:space="0" w:color="auto"/>
        <w:right w:val="none" w:sz="0" w:space="0" w:color="auto"/>
      </w:divBdr>
    </w:div>
    <w:div w:id="1438404860">
      <w:bodyDiv w:val="1"/>
      <w:marLeft w:val="0"/>
      <w:marRight w:val="0"/>
      <w:marTop w:val="0"/>
      <w:marBottom w:val="0"/>
      <w:divBdr>
        <w:top w:val="none" w:sz="0" w:space="0" w:color="auto"/>
        <w:left w:val="none" w:sz="0" w:space="0" w:color="auto"/>
        <w:bottom w:val="none" w:sz="0" w:space="0" w:color="auto"/>
        <w:right w:val="none" w:sz="0" w:space="0" w:color="auto"/>
      </w:divBdr>
    </w:div>
    <w:div w:id="1446922410">
      <w:bodyDiv w:val="1"/>
      <w:marLeft w:val="0"/>
      <w:marRight w:val="0"/>
      <w:marTop w:val="0"/>
      <w:marBottom w:val="0"/>
      <w:divBdr>
        <w:top w:val="none" w:sz="0" w:space="0" w:color="auto"/>
        <w:left w:val="none" w:sz="0" w:space="0" w:color="auto"/>
        <w:bottom w:val="none" w:sz="0" w:space="0" w:color="auto"/>
        <w:right w:val="none" w:sz="0" w:space="0" w:color="auto"/>
      </w:divBdr>
    </w:div>
    <w:div w:id="1447850900">
      <w:bodyDiv w:val="1"/>
      <w:marLeft w:val="0"/>
      <w:marRight w:val="0"/>
      <w:marTop w:val="0"/>
      <w:marBottom w:val="0"/>
      <w:divBdr>
        <w:top w:val="none" w:sz="0" w:space="0" w:color="auto"/>
        <w:left w:val="none" w:sz="0" w:space="0" w:color="auto"/>
        <w:bottom w:val="none" w:sz="0" w:space="0" w:color="auto"/>
        <w:right w:val="none" w:sz="0" w:space="0" w:color="auto"/>
      </w:divBdr>
    </w:div>
    <w:div w:id="1450271477">
      <w:bodyDiv w:val="1"/>
      <w:marLeft w:val="0"/>
      <w:marRight w:val="0"/>
      <w:marTop w:val="0"/>
      <w:marBottom w:val="0"/>
      <w:divBdr>
        <w:top w:val="none" w:sz="0" w:space="0" w:color="auto"/>
        <w:left w:val="none" w:sz="0" w:space="0" w:color="auto"/>
        <w:bottom w:val="none" w:sz="0" w:space="0" w:color="auto"/>
        <w:right w:val="none" w:sz="0" w:space="0" w:color="auto"/>
      </w:divBdr>
    </w:div>
    <w:div w:id="1466894134">
      <w:bodyDiv w:val="1"/>
      <w:marLeft w:val="0"/>
      <w:marRight w:val="0"/>
      <w:marTop w:val="0"/>
      <w:marBottom w:val="0"/>
      <w:divBdr>
        <w:top w:val="none" w:sz="0" w:space="0" w:color="auto"/>
        <w:left w:val="none" w:sz="0" w:space="0" w:color="auto"/>
        <w:bottom w:val="none" w:sz="0" w:space="0" w:color="auto"/>
        <w:right w:val="none" w:sz="0" w:space="0" w:color="auto"/>
      </w:divBdr>
    </w:div>
    <w:div w:id="1489131889">
      <w:bodyDiv w:val="1"/>
      <w:marLeft w:val="0"/>
      <w:marRight w:val="0"/>
      <w:marTop w:val="0"/>
      <w:marBottom w:val="0"/>
      <w:divBdr>
        <w:top w:val="none" w:sz="0" w:space="0" w:color="auto"/>
        <w:left w:val="none" w:sz="0" w:space="0" w:color="auto"/>
        <w:bottom w:val="none" w:sz="0" w:space="0" w:color="auto"/>
        <w:right w:val="none" w:sz="0" w:space="0" w:color="auto"/>
      </w:divBdr>
    </w:div>
    <w:div w:id="1493066649">
      <w:bodyDiv w:val="1"/>
      <w:marLeft w:val="0"/>
      <w:marRight w:val="0"/>
      <w:marTop w:val="0"/>
      <w:marBottom w:val="0"/>
      <w:divBdr>
        <w:top w:val="none" w:sz="0" w:space="0" w:color="auto"/>
        <w:left w:val="none" w:sz="0" w:space="0" w:color="auto"/>
        <w:bottom w:val="none" w:sz="0" w:space="0" w:color="auto"/>
        <w:right w:val="none" w:sz="0" w:space="0" w:color="auto"/>
      </w:divBdr>
    </w:div>
    <w:div w:id="1493373296">
      <w:bodyDiv w:val="1"/>
      <w:marLeft w:val="0"/>
      <w:marRight w:val="0"/>
      <w:marTop w:val="0"/>
      <w:marBottom w:val="0"/>
      <w:divBdr>
        <w:top w:val="none" w:sz="0" w:space="0" w:color="auto"/>
        <w:left w:val="none" w:sz="0" w:space="0" w:color="auto"/>
        <w:bottom w:val="none" w:sz="0" w:space="0" w:color="auto"/>
        <w:right w:val="none" w:sz="0" w:space="0" w:color="auto"/>
      </w:divBdr>
    </w:div>
    <w:div w:id="1504860251">
      <w:bodyDiv w:val="1"/>
      <w:marLeft w:val="0"/>
      <w:marRight w:val="0"/>
      <w:marTop w:val="0"/>
      <w:marBottom w:val="0"/>
      <w:divBdr>
        <w:top w:val="none" w:sz="0" w:space="0" w:color="auto"/>
        <w:left w:val="none" w:sz="0" w:space="0" w:color="auto"/>
        <w:bottom w:val="none" w:sz="0" w:space="0" w:color="auto"/>
        <w:right w:val="none" w:sz="0" w:space="0" w:color="auto"/>
      </w:divBdr>
    </w:div>
    <w:div w:id="1523085361">
      <w:bodyDiv w:val="1"/>
      <w:marLeft w:val="0"/>
      <w:marRight w:val="0"/>
      <w:marTop w:val="0"/>
      <w:marBottom w:val="0"/>
      <w:divBdr>
        <w:top w:val="none" w:sz="0" w:space="0" w:color="auto"/>
        <w:left w:val="none" w:sz="0" w:space="0" w:color="auto"/>
        <w:bottom w:val="none" w:sz="0" w:space="0" w:color="auto"/>
        <w:right w:val="none" w:sz="0" w:space="0" w:color="auto"/>
      </w:divBdr>
    </w:div>
    <w:div w:id="1556623301">
      <w:bodyDiv w:val="1"/>
      <w:marLeft w:val="0"/>
      <w:marRight w:val="0"/>
      <w:marTop w:val="0"/>
      <w:marBottom w:val="0"/>
      <w:divBdr>
        <w:top w:val="none" w:sz="0" w:space="0" w:color="auto"/>
        <w:left w:val="none" w:sz="0" w:space="0" w:color="auto"/>
        <w:bottom w:val="none" w:sz="0" w:space="0" w:color="auto"/>
        <w:right w:val="none" w:sz="0" w:space="0" w:color="auto"/>
      </w:divBdr>
    </w:div>
    <w:div w:id="1568343958">
      <w:bodyDiv w:val="1"/>
      <w:marLeft w:val="0"/>
      <w:marRight w:val="0"/>
      <w:marTop w:val="0"/>
      <w:marBottom w:val="0"/>
      <w:divBdr>
        <w:top w:val="none" w:sz="0" w:space="0" w:color="auto"/>
        <w:left w:val="none" w:sz="0" w:space="0" w:color="auto"/>
        <w:bottom w:val="none" w:sz="0" w:space="0" w:color="auto"/>
        <w:right w:val="none" w:sz="0" w:space="0" w:color="auto"/>
      </w:divBdr>
    </w:div>
    <w:div w:id="1571573396">
      <w:bodyDiv w:val="1"/>
      <w:marLeft w:val="0"/>
      <w:marRight w:val="0"/>
      <w:marTop w:val="0"/>
      <w:marBottom w:val="0"/>
      <w:divBdr>
        <w:top w:val="none" w:sz="0" w:space="0" w:color="auto"/>
        <w:left w:val="none" w:sz="0" w:space="0" w:color="auto"/>
        <w:bottom w:val="none" w:sz="0" w:space="0" w:color="auto"/>
        <w:right w:val="none" w:sz="0" w:space="0" w:color="auto"/>
      </w:divBdr>
    </w:div>
    <w:div w:id="1576935134">
      <w:bodyDiv w:val="1"/>
      <w:marLeft w:val="0"/>
      <w:marRight w:val="0"/>
      <w:marTop w:val="0"/>
      <w:marBottom w:val="0"/>
      <w:divBdr>
        <w:top w:val="none" w:sz="0" w:space="0" w:color="auto"/>
        <w:left w:val="none" w:sz="0" w:space="0" w:color="auto"/>
        <w:bottom w:val="none" w:sz="0" w:space="0" w:color="auto"/>
        <w:right w:val="none" w:sz="0" w:space="0" w:color="auto"/>
      </w:divBdr>
    </w:div>
    <w:div w:id="1589576375">
      <w:bodyDiv w:val="1"/>
      <w:marLeft w:val="0"/>
      <w:marRight w:val="0"/>
      <w:marTop w:val="0"/>
      <w:marBottom w:val="0"/>
      <w:divBdr>
        <w:top w:val="none" w:sz="0" w:space="0" w:color="auto"/>
        <w:left w:val="none" w:sz="0" w:space="0" w:color="auto"/>
        <w:bottom w:val="none" w:sz="0" w:space="0" w:color="auto"/>
        <w:right w:val="none" w:sz="0" w:space="0" w:color="auto"/>
      </w:divBdr>
    </w:div>
    <w:div w:id="1628849095">
      <w:bodyDiv w:val="1"/>
      <w:marLeft w:val="0"/>
      <w:marRight w:val="0"/>
      <w:marTop w:val="0"/>
      <w:marBottom w:val="0"/>
      <w:divBdr>
        <w:top w:val="none" w:sz="0" w:space="0" w:color="auto"/>
        <w:left w:val="none" w:sz="0" w:space="0" w:color="auto"/>
        <w:bottom w:val="none" w:sz="0" w:space="0" w:color="auto"/>
        <w:right w:val="none" w:sz="0" w:space="0" w:color="auto"/>
      </w:divBdr>
    </w:div>
    <w:div w:id="1629777191">
      <w:bodyDiv w:val="1"/>
      <w:marLeft w:val="0"/>
      <w:marRight w:val="0"/>
      <w:marTop w:val="0"/>
      <w:marBottom w:val="0"/>
      <w:divBdr>
        <w:top w:val="none" w:sz="0" w:space="0" w:color="auto"/>
        <w:left w:val="none" w:sz="0" w:space="0" w:color="auto"/>
        <w:bottom w:val="none" w:sz="0" w:space="0" w:color="auto"/>
        <w:right w:val="none" w:sz="0" w:space="0" w:color="auto"/>
      </w:divBdr>
    </w:div>
    <w:div w:id="1635058251">
      <w:bodyDiv w:val="1"/>
      <w:marLeft w:val="0"/>
      <w:marRight w:val="0"/>
      <w:marTop w:val="0"/>
      <w:marBottom w:val="0"/>
      <w:divBdr>
        <w:top w:val="none" w:sz="0" w:space="0" w:color="auto"/>
        <w:left w:val="none" w:sz="0" w:space="0" w:color="auto"/>
        <w:bottom w:val="none" w:sz="0" w:space="0" w:color="auto"/>
        <w:right w:val="none" w:sz="0" w:space="0" w:color="auto"/>
      </w:divBdr>
    </w:div>
    <w:div w:id="1639262714">
      <w:bodyDiv w:val="1"/>
      <w:marLeft w:val="0"/>
      <w:marRight w:val="0"/>
      <w:marTop w:val="0"/>
      <w:marBottom w:val="0"/>
      <w:divBdr>
        <w:top w:val="none" w:sz="0" w:space="0" w:color="auto"/>
        <w:left w:val="none" w:sz="0" w:space="0" w:color="auto"/>
        <w:bottom w:val="none" w:sz="0" w:space="0" w:color="auto"/>
        <w:right w:val="none" w:sz="0" w:space="0" w:color="auto"/>
      </w:divBdr>
    </w:div>
    <w:div w:id="1649213624">
      <w:bodyDiv w:val="1"/>
      <w:marLeft w:val="0"/>
      <w:marRight w:val="0"/>
      <w:marTop w:val="0"/>
      <w:marBottom w:val="0"/>
      <w:divBdr>
        <w:top w:val="none" w:sz="0" w:space="0" w:color="auto"/>
        <w:left w:val="none" w:sz="0" w:space="0" w:color="auto"/>
        <w:bottom w:val="none" w:sz="0" w:space="0" w:color="auto"/>
        <w:right w:val="none" w:sz="0" w:space="0" w:color="auto"/>
      </w:divBdr>
    </w:div>
    <w:div w:id="1665476866">
      <w:bodyDiv w:val="1"/>
      <w:marLeft w:val="0"/>
      <w:marRight w:val="0"/>
      <w:marTop w:val="0"/>
      <w:marBottom w:val="0"/>
      <w:divBdr>
        <w:top w:val="none" w:sz="0" w:space="0" w:color="auto"/>
        <w:left w:val="none" w:sz="0" w:space="0" w:color="auto"/>
        <w:bottom w:val="none" w:sz="0" w:space="0" w:color="auto"/>
        <w:right w:val="none" w:sz="0" w:space="0" w:color="auto"/>
      </w:divBdr>
    </w:div>
    <w:div w:id="1666057521">
      <w:bodyDiv w:val="1"/>
      <w:marLeft w:val="0"/>
      <w:marRight w:val="0"/>
      <w:marTop w:val="0"/>
      <w:marBottom w:val="0"/>
      <w:divBdr>
        <w:top w:val="none" w:sz="0" w:space="0" w:color="auto"/>
        <w:left w:val="none" w:sz="0" w:space="0" w:color="auto"/>
        <w:bottom w:val="none" w:sz="0" w:space="0" w:color="auto"/>
        <w:right w:val="none" w:sz="0" w:space="0" w:color="auto"/>
      </w:divBdr>
    </w:div>
    <w:div w:id="1666784584">
      <w:bodyDiv w:val="1"/>
      <w:marLeft w:val="0"/>
      <w:marRight w:val="0"/>
      <w:marTop w:val="0"/>
      <w:marBottom w:val="0"/>
      <w:divBdr>
        <w:top w:val="none" w:sz="0" w:space="0" w:color="auto"/>
        <w:left w:val="none" w:sz="0" w:space="0" w:color="auto"/>
        <w:bottom w:val="none" w:sz="0" w:space="0" w:color="auto"/>
        <w:right w:val="none" w:sz="0" w:space="0" w:color="auto"/>
      </w:divBdr>
    </w:div>
    <w:div w:id="1673795688">
      <w:bodyDiv w:val="1"/>
      <w:marLeft w:val="0"/>
      <w:marRight w:val="0"/>
      <w:marTop w:val="0"/>
      <w:marBottom w:val="0"/>
      <w:divBdr>
        <w:top w:val="none" w:sz="0" w:space="0" w:color="auto"/>
        <w:left w:val="none" w:sz="0" w:space="0" w:color="auto"/>
        <w:bottom w:val="none" w:sz="0" w:space="0" w:color="auto"/>
        <w:right w:val="none" w:sz="0" w:space="0" w:color="auto"/>
      </w:divBdr>
    </w:div>
    <w:div w:id="1681421367">
      <w:bodyDiv w:val="1"/>
      <w:marLeft w:val="0"/>
      <w:marRight w:val="0"/>
      <w:marTop w:val="0"/>
      <w:marBottom w:val="0"/>
      <w:divBdr>
        <w:top w:val="none" w:sz="0" w:space="0" w:color="auto"/>
        <w:left w:val="none" w:sz="0" w:space="0" w:color="auto"/>
        <w:bottom w:val="none" w:sz="0" w:space="0" w:color="auto"/>
        <w:right w:val="none" w:sz="0" w:space="0" w:color="auto"/>
      </w:divBdr>
    </w:div>
    <w:div w:id="1685397300">
      <w:bodyDiv w:val="1"/>
      <w:marLeft w:val="0"/>
      <w:marRight w:val="0"/>
      <w:marTop w:val="0"/>
      <w:marBottom w:val="0"/>
      <w:divBdr>
        <w:top w:val="none" w:sz="0" w:space="0" w:color="auto"/>
        <w:left w:val="none" w:sz="0" w:space="0" w:color="auto"/>
        <w:bottom w:val="none" w:sz="0" w:space="0" w:color="auto"/>
        <w:right w:val="none" w:sz="0" w:space="0" w:color="auto"/>
      </w:divBdr>
    </w:div>
    <w:div w:id="1693800650">
      <w:bodyDiv w:val="1"/>
      <w:marLeft w:val="0"/>
      <w:marRight w:val="0"/>
      <w:marTop w:val="0"/>
      <w:marBottom w:val="0"/>
      <w:divBdr>
        <w:top w:val="none" w:sz="0" w:space="0" w:color="auto"/>
        <w:left w:val="none" w:sz="0" w:space="0" w:color="auto"/>
        <w:bottom w:val="none" w:sz="0" w:space="0" w:color="auto"/>
        <w:right w:val="none" w:sz="0" w:space="0" w:color="auto"/>
      </w:divBdr>
    </w:div>
    <w:div w:id="1696883302">
      <w:bodyDiv w:val="1"/>
      <w:marLeft w:val="0"/>
      <w:marRight w:val="0"/>
      <w:marTop w:val="0"/>
      <w:marBottom w:val="0"/>
      <w:divBdr>
        <w:top w:val="none" w:sz="0" w:space="0" w:color="auto"/>
        <w:left w:val="none" w:sz="0" w:space="0" w:color="auto"/>
        <w:bottom w:val="none" w:sz="0" w:space="0" w:color="auto"/>
        <w:right w:val="none" w:sz="0" w:space="0" w:color="auto"/>
      </w:divBdr>
    </w:div>
    <w:div w:id="1704480641">
      <w:bodyDiv w:val="1"/>
      <w:marLeft w:val="0"/>
      <w:marRight w:val="0"/>
      <w:marTop w:val="0"/>
      <w:marBottom w:val="0"/>
      <w:divBdr>
        <w:top w:val="none" w:sz="0" w:space="0" w:color="auto"/>
        <w:left w:val="none" w:sz="0" w:space="0" w:color="auto"/>
        <w:bottom w:val="none" w:sz="0" w:space="0" w:color="auto"/>
        <w:right w:val="none" w:sz="0" w:space="0" w:color="auto"/>
      </w:divBdr>
    </w:div>
    <w:div w:id="1705251862">
      <w:bodyDiv w:val="1"/>
      <w:marLeft w:val="0"/>
      <w:marRight w:val="0"/>
      <w:marTop w:val="0"/>
      <w:marBottom w:val="0"/>
      <w:divBdr>
        <w:top w:val="none" w:sz="0" w:space="0" w:color="auto"/>
        <w:left w:val="none" w:sz="0" w:space="0" w:color="auto"/>
        <w:bottom w:val="none" w:sz="0" w:space="0" w:color="auto"/>
        <w:right w:val="none" w:sz="0" w:space="0" w:color="auto"/>
      </w:divBdr>
    </w:div>
    <w:div w:id="1707751101">
      <w:bodyDiv w:val="1"/>
      <w:marLeft w:val="0"/>
      <w:marRight w:val="0"/>
      <w:marTop w:val="0"/>
      <w:marBottom w:val="0"/>
      <w:divBdr>
        <w:top w:val="none" w:sz="0" w:space="0" w:color="auto"/>
        <w:left w:val="none" w:sz="0" w:space="0" w:color="auto"/>
        <w:bottom w:val="none" w:sz="0" w:space="0" w:color="auto"/>
        <w:right w:val="none" w:sz="0" w:space="0" w:color="auto"/>
      </w:divBdr>
    </w:div>
    <w:div w:id="1707950693">
      <w:bodyDiv w:val="1"/>
      <w:marLeft w:val="0"/>
      <w:marRight w:val="0"/>
      <w:marTop w:val="0"/>
      <w:marBottom w:val="0"/>
      <w:divBdr>
        <w:top w:val="none" w:sz="0" w:space="0" w:color="auto"/>
        <w:left w:val="none" w:sz="0" w:space="0" w:color="auto"/>
        <w:bottom w:val="none" w:sz="0" w:space="0" w:color="auto"/>
        <w:right w:val="none" w:sz="0" w:space="0" w:color="auto"/>
      </w:divBdr>
    </w:div>
    <w:div w:id="1710302662">
      <w:bodyDiv w:val="1"/>
      <w:marLeft w:val="0"/>
      <w:marRight w:val="0"/>
      <w:marTop w:val="0"/>
      <w:marBottom w:val="0"/>
      <w:divBdr>
        <w:top w:val="none" w:sz="0" w:space="0" w:color="auto"/>
        <w:left w:val="none" w:sz="0" w:space="0" w:color="auto"/>
        <w:bottom w:val="none" w:sz="0" w:space="0" w:color="auto"/>
        <w:right w:val="none" w:sz="0" w:space="0" w:color="auto"/>
      </w:divBdr>
    </w:div>
    <w:div w:id="1711958224">
      <w:bodyDiv w:val="1"/>
      <w:marLeft w:val="0"/>
      <w:marRight w:val="0"/>
      <w:marTop w:val="0"/>
      <w:marBottom w:val="0"/>
      <w:divBdr>
        <w:top w:val="none" w:sz="0" w:space="0" w:color="auto"/>
        <w:left w:val="none" w:sz="0" w:space="0" w:color="auto"/>
        <w:bottom w:val="none" w:sz="0" w:space="0" w:color="auto"/>
        <w:right w:val="none" w:sz="0" w:space="0" w:color="auto"/>
      </w:divBdr>
    </w:div>
    <w:div w:id="1715108569">
      <w:bodyDiv w:val="1"/>
      <w:marLeft w:val="0"/>
      <w:marRight w:val="0"/>
      <w:marTop w:val="0"/>
      <w:marBottom w:val="0"/>
      <w:divBdr>
        <w:top w:val="none" w:sz="0" w:space="0" w:color="auto"/>
        <w:left w:val="none" w:sz="0" w:space="0" w:color="auto"/>
        <w:bottom w:val="none" w:sz="0" w:space="0" w:color="auto"/>
        <w:right w:val="none" w:sz="0" w:space="0" w:color="auto"/>
      </w:divBdr>
    </w:div>
    <w:div w:id="1719935901">
      <w:bodyDiv w:val="1"/>
      <w:marLeft w:val="0"/>
      <w:marRight w:val="0"/>
      <w:marTop w:val="0"/>
      <w:marBottom w:val="0"/>
      <w:divBdr>
        <w:top w:val="none" w:sz="0" w:space="0" w:color="auto"/>
        <w:left w:val="none" w:sz="0" w:space="0" w:color="auto"/>
        <w:bottom w:val="none" w:sz="0" w:space="0" w:color="auto"/>
        <w:right w:val="none" w:sz="0" w:space="0" w:color="auto"/>
      </w:divBdr>
    </w:div>
    <w:div w:id="1728142097">
      <w:bodyDiv w:val="1"/>
      <w:marLeft w:val="0"/>
      <w:marRight w:val="0"/>
      <w:marTop w:val="0"/>
      <w:marBottom w:val="0"/>
      <w:divBdr>
        <w:top w:val="none" w:sz="0" w:space="0" w:color="auto"/>
        <w:left w:val="none" w:sz="0" w:space="0" w:color="auto"/>
        <w:bottom w:val="none" w:sz="0" w:space="0" w:color="auto"/>
        <w:right w:val="none" w:sz="0" w:space="0" w:color="auto"/>
      </w:divBdr>
    </w:div>
    <w:div w:id="1753745565">
      <w:bodyDiv w:val="1"/>
      <w:marLeft w:val="0"/>
      <w:marRight w:val="0"/>
      <w:marTop w:val="0"/>
      <w:marBottom w:val="0"/>
      <w:divBdr>
        <w:top w:val="none" w:sz="0" w:space="0" w:color="auto"/>
        <w:left w:val="none" w:sz="0" w:space="0" w:color="auto"/>
        <w:bottom w:val="none" w:sz="0" w:space="0" w:color="auto"/>
        <w:right w:val="none" w:sz="0" w:space="0" w:color="auto"/>
      </w:divBdr>
    </w:div>
    <w:div w:id="1758214238">
      <w:bodyDiv w:val="1"/>
      <w:marLeft w:val="0"/>
      <w:marRight w:val="0"/>
      <w:marTop w:val="0"/>
      <w:marBottom w:val="0"/>
      <w:divBdr>
        <w:top w:val="none" w:sz="0" w:space="0" w:color="auto"/>
        <w:left w:val="none" w:sz="0" w:space="0" w:color="auto"/>
        <w:bottom w:val="none" w:sz="0" w:space="0" w:color="auto"/>
        <w:right w:val="none" w:sz="0" w:space="0" w:color="auto"/>
      </w:divBdr>
    </w:div>
    <w:div w:id="1806773695">
      <w:bodyDiv w:val="1"/>
      <w:marLeft w:val="0"/>
      <w:marRight w:val="0"/>
      <w:marTop w:val="0"/>
      <w:marBottom w:val="0"/>
      <w:divBdr>
        <w:top w:val="none" w:sz="0" w:space="0" w:color="auto"/>
        <w:left w:val="none" w:sz="0" w:space="0" w:color="auto"/>
        <w:bottom w:val="none" w:sz="0" w:space="0" w:color="auto"/>
        <w:right w:val="none" w:sz="0" w:space="0" w:color="auto"/>
      </w:divBdr>
    </w:div>
    <w:div w:id="1853298958">
      <w:bodyDiv w:val="1"/>
      <w:marLeft w:val="0"/>
      <w:marRight w:val="0"/>
      <w:marTop w:val="0"/>
      <w:marBottom w:val="0"/>
      <w:divBdr>
        <w:top w:val="none" w:sz="0" w:space="0" w:color="auto"/>
        <w:left w:val="none" w:sz="0" w:space="0" w:color="auto"/>
        <w:bottom w:val="none" w:sz="0" w:space="0" w:color="auto"/>
        <w:right w:val="none" w:sz="0" w:space="0" w:color="auto"/>
      </w:divBdr>
    </w:div>
    <w:div w:id="1878542511">
      <w:bodyDiv w:val="1"/>
      <w:marLeft w:val="0"/>
      <w:marRight w:val="0"/>
      <w:marTop w:val="0"/>
      <w:marBottom w:val="0"/>
      <w:divBdr>
        <w:top w:val="none" w:sz="0" w:space="0" w:color="auto"/>
        <w:left w:val="none" w:sz="0" w:space="0" w:color="auto"/>
        <w:bottom w:val="none" w:sz="0" w:space="0" w:color="auto"/>
        <w:right w:val="none" w:sz="0" w:space="0" w:color="auto"/>
      </w:divBdr>
    </w:div>
    <w:div w:id="1904674234">
      <w:bodyDiv w:val="1"/>
      <w:marLeft w:val="0"/>
      <w:marRight w:val="0"/>
      <w:marTop w:val="0"/>
      <w:marBottom w:val="0"/>
      <w:divBdr>
        <w:top w:val="none" w:sz="0" w:space="0" w:color="auto"/>
        <w:left w:val="none" w:sz="0" w:space="0" w:color="auto"/>
        <w:bottom w:val="none" w:sz="0" w:space="0" w:color="auto"/>
        <w:right w:val="none" w:sz="0" w:space="0" w:color="auto"/>
      </w:divBdr>
    </w:div>
    <w:div w:id="1912347723">
      <w:bodyDiv w:val="1"/>
      <w:marLeft w:val="0"/>
      <w:marRight w:val="0"/>
      <w:marTop w:val="0"/>
      <w:marBottom w:val="0"/>
      <w:divBdr>
        <w:top w:val="none" w:sz="0" w:space="0" w:color="auto"/>
        <w:left w:val="none" w:sz="0" w:space="0" w:color="auto"/>
        <w:bottom w:val="none" w:sz="0" w:space="0" w:color="auto"/>
        <w:right w:val="none" w:sz="0" w:space="0" w:color="auto"/>
      </w:divBdr>
    </w:div>
    <w:div w:id="1925067144">
      <w:bodyDiv w:val="1"/>
      <w:marLeft w:val="0"/>
      <w:marRight w:val="0"/>
      <w:marTop w:val="0"/>
      <w:marBottom w:val="0"/>
      <w:divBdr>
        <w:top w:val="none" w:sz="0" w:space="0" w:color="auto"/>
        <w:left w:val="none" w:sz="0" w:space="0" w:color="auto"/>
        <w:bottom w:val="none" w:sz="0" w:space="0" w:color="auto"/>
        <w:right w:val="none" w:sz="0" w:space="0" w:color="auto"/>
      </w:divBdr>
    </w:div>
    <w:div w:id="1935898821">
      <w:bodyDiv w:val="1"/>
      <w:marLeft w:val="0"/>
      <w:marRight w:val="0"/>
      <w:marTop w:val="0"/>
      <w:marBottom w:val="0"/>
      <w:divBdr>
        <w:top w:val="none" w:sz="0" w:space="0" w:color="auto"/>
        <w:left w:val="none" w:sz="0" w:space="0" w:color="auto"/>
        <w:bottom w:val="none" w:sz="0" w:space="0" w:color="auto"/>
        <w:right w:val="none" w:sz="0" w:space="0" w:color="auto"/>
      </w:divBdr>
    </w:div>
    <w:div w:id="1940142219">
      <w:bodyDiv w:val="1"/>
      <w:marLeft w:val="0"/>
      <w:marRight w:val="0"/>
      <w:marTop w:val="0"/>
      <w:marBottom w:val="0"/>
      <w:divBdr>
        <w:top w:val="none" w:sz="0" w:space="0" w:color="auto"/>
        <w:left w:val="none" w:sz="0" w:space="0" w:color="auto"/>
        <w:bottom w:val="none" w:sz="0" w:space="0" w:color="auto"/>
        <w:right w:val="none" w:sz="0" w:space="0" w:color="auto"/>
      </w:divBdr>
    </w:div>
    <w:div w:id="1947080730">
      <w:bodyDiv w:val="1"/>
      <w:marLeft w:val="0"/>
      <w:marRight w:val="0"/>
      <w:marTop w:val="0"/>
      <w:marBottom w:val="0"/>
      <w:divBdr>
        <w:top w:val="none" w:sz="0" w:space="0" w:color="auto"/>
        <w:left w:val="none" w:sz="0" w:space="0" w:color="auto"/>
        <w:bottom w:val="none" w:sz="0" w:space="0" w:color="auto"/>
        <w:right w:val="none" w:sz="0" w:space="0" w:color="auto"/>
      </w:divBdr>
    </w:div>
    <w:div w:id="1955555997">
      <w:bodyDiv w:val="1"/>
      <w:marLeft w:val="0"/>
      <w:marRight w:val="0"/>
      <w:marTop w:val="0"/>
      <w:marBottom w:val="0"/>
      <w:divBdr>
        <w:top w:val="none" w:sz="0" w:space="0" w:color="auto"/>
        <w:left w:val="none" w:sz="0" w:space="0" w:color="auto"/>
        <w:bottom w:val="none" w:sz="0" w:space="0" w:color="auto"/>
        <w:right w:val="none" w:sz="0" w:space="0" w:color="auto"/>
      </w:divBdr>
    </w:div>
    <w:div w:id="1957248913">
      <w:bodyDiv w:val="1"/>
      <w:marLeft w:val="0"/>
      <w:marRight w:val="0"/>
      <w:marTop w:val="0"/>
      <w:marBottom w:val="0"/>
      <w:divBdr>
        <w:top w:val="none" w:sz="0" w:space="0" w:color="auto"/>
        <w:left w:val="none" w:sz="0" w:space="0" w:color="auto"/>
        <w:bottom w:val="none" w:sz="0" w:space="0" w:color="auto"/>
        <w:right w:val="none" w:sz="0" w:space="0" w:color="auto"/>
      </w:divBdr>
    </w:div>
    <w:div w:id="1978559490">
      <w:bodyDiv w:val="1"/>
      <w:marLeft w:val="0"/>
      <w:marRight w:val="0"/>
      <w:marTop w:val="0"/>
      <w:marBottom w:val="0"/>
      <w:divBdr>
        <w:top w:val="none" w:sz="0" w:space="0" w:color="auto"/>
        <w:left w:val="none" w:sz="0" w:space="0" w:color="auto"/>
        <w:bottom w:val="none" w:sz="0" w:space="0" w:color="auto"/>
        <w:right w:val="none" w:sz="0" w:space="0" w:color="auto"/>
      </w:divBdr>
    </w:div>
    <w:div w:id="2005009461">
      <w:bodyDiv w:val="1"/>
      <w:marLeft w:val="0"/>
      <w:marRight w:val="0"/>
      <w:marTop w:val="0"/>
      <w:marBottom w:val="0"/>
      <w:divBdr>
        <w:top w:val="none" w:sz="0" w:space="0" w:color="auto"/>
        <w:left w:val="none" w:sz="0" w:space="0" w:color="auto"/>
        <w:bottom w:val="none" w:sz="0" w:space="0" w:color="auto"/>
        <w:right w:val="none" w:sz="0" w:space="0" w:color="auto"/>
      </w:divBdr>
    </w:div>
    <w:div w:id="2011440772">
      <w:bodyDiv w:val="1"/>
      <w:marLeft w:val="0"/>
      <w:marRight w:val="0"/>
      <w:marTop w:val="0"/>
      <w:marBottom w:val="0"/>
      <w:divBdr>
        <w:top w:val="none" w:sz="0" w:space="0" w:color="auto"/>
        <w:left w:val="none" w:sz="0" w:space="0" w:color="auto"/>
        <w:bottom w:val="none" w:sz="0" w:space="0" w:color="auto"/>
        <w:right w:val="none" w:sz="0" w:space="0" w:color="auto"/>
      </w:divBdr>
    </w:div>
    <w:div w:id="2024240693">
      <w:bodyDiv w:val="1"/>
      <w:marLeft w:val="0"/>
      <w:marRight w:val="0"/>
      <w:marTop w:val="0"/>
      <w:marBottom w:val="0"/>
      <w:divBdr>
        <w:top w:val="none" w:sz="0" w:space="0" w:color="auto"/>
        <w:left w:val="none" w:sz="0" w:space="0" w:color="auto"/>
        <w:bottom w:val="none" w:sz="0" w:space="0" w:color="auto"/>
        <w:right w:val="none" w:sz="0" w:space="0" w:color="auto"/>
      </w:divBdr>
    </w:div>
    <w:div w:id="2028098732">
      <w:bodyDiv w:val="1"/>
      <w:marLeft w:val="0"/>
      <w:marRight w:val="0"/>
      <w:marTop w:val="0"/>
      <w:marBottom w:val="0"/>
      <w:divBdr>
        <w:top w:val="none" w:sz="0" w:space="0" w:color="auto"/>
        <w:left w:val="none" w:sz="0" w:space="0" w:color="auto"/>
        <w:bottom w:val="none" w:sz="0" w:space="0" w:color="auto"/>
        <w:right w:val="none" w:sz="0" w:space="0" w:color="auto"/>
      </w:divBdr>
    </w:div>
    <w:div w:id="2058700148">
      <w:bodyDiv w:val="1"/>
      <w:marLeft w:val="0"/>
      <w:marRight w:val="0"/>
      <w:marTop w:val="0"/>
      <w:marBottom w:val="0"/>
      <w:divBdr>
        <w:top w:val="none" w:sz="0" w:space="0" w:color="auto"/>
        <w:left w:val="none" w:sz="0" w:space="0" w:color="auto"/>
        <w:bottom w:val="none" w:sz="0" w:space="0" w:color="auto"/>
        <w:right w:val="none" w:sz="0" w:space="0" w:color="auto"/>
      </w:divBdr>
    </w:div>
    <w:div w:id="2092048127">
      <w:bodyDiv w:val="1"/>
      <w:marLeft w:val="0"/>
      <w:marRight w:val="0"/>
      <w:marTop w:val="0"/>
      <w:marBottom w:val="0"/>
      <w:divBdr>
        <w:top w:val="none" w:sz="0" w:space="0" w:color="auto"/>
        <w:left w:val="none" w:sz="0" w:space="0" w:color="auto"/>
        <w:bottom w:val="none" w:sz="0" w:space="0" w:color="auto"/>
        <w:right w:val="none" w:sz="0" w:space="0" w:color="auto"/>
      </w:divBdr>
    </w:div>
    <w:div w:id="2100060312">
      <w:bodyDiv w:val="1"/>
      <w:marLeft w:val="0"/>
      <w:marRight w:val="0"/>
      <w:marTop w:val="0"/>
      <w:marBottom w:val="0"/>
      <w:divBdr>
        <w:top w:val="none" w:sz="0" w:space="0" w:color="auto"/>
        <w:left w:val="none" w:sz="0" w:space="0" w:color="auto"/>
        <w:bottom w:val="none" w:sz="0" w:space="0" w:color="auto"/>
        <w:right w:val="none" w:sz="0" w:space="0" w:color="auto"/>
      </w:divBdr>
    </w:div>
    <w:div w:id="2102681790">
      <w:bodyDiv w:val="1"/>
      <w:marLeft w:val="0"/>
      <w:marRight w:val="0"/>
      <w:marTop w:val="0"/>
      <w:marBottom w:val="0"/>
      <w:divBdr>
        <w:top w:val="none" w:sz="0" w:space="0" w:color="auto"/>
        <w:left w:val="none" w:sz="0" w:space="0" w:color="auto"/>
        <w:bottom w:val="none" w:sz="0" w:space="0" w:color="auto"/>
        <w:right w:val="none" w:sz="0" w:space="0" w:color="auto"/>
      </w:divBdr>
    </w:div>
    <w:div w:id="2104378822">
      <w:bodyDiv w:val="1"/>
      <w:marLeft w:val="0"/>
      <w:marRight w:val="0"/>
      <w:marTop w:val="0"/>
      <w:marBottom w:val="0"/>
      <w:divBdr>
        <w:top w:val="none" w:sz="0" w:space="0" w:color="auto"/>
        <w:left w:val="none" w:sz="0" w:space="0" w:color="auto"/>
        <w:bottom w:val="none" w:sz="0" w:space="0" w:color="auto"/>
        <w:right w:val="none" w:sz="0" w:space="0" w:color="auto"/>
      </w:divBdr>
    </w:div>
    <w:div w:id="2124881316">
      <w:bodyDiv w:val="1"/>
      <w:marLeft w:val="0"/>
      <w:marRight w:val="0"/>
      <w:marTop w:val="0"/>
      <w:marBottom w:val="0"/>
      <w:divBdr>
        <w:top w:val="none" w:sz="0" w:space="0" w:color="auto"/>
        <w:left w:val="none" w:sz="0" w:space="0" w:color="auto"/>
        <w:bottom w:val="none" w:sz="0" w:space="0" w:color="auto"/>
        <w:right w:val="none" w:sz="0" w:space="0" w:color="auto"/>
      </w:divBdr>
    </w:div>
    <w:div w:id="2128811194">
      <w:bodyDiv w:val="1"/>
      <w:marLeft w:val="0"/>
      <w:marRight w:val="0"/>
      <w:marTop w:val="0"/>
      <w:marBottom w:val="0"/>
      <w:divBdr>
        <w:top w:val="none" w:sz="0" w:space="0" w:color="auto"/>
        <w:left w:val="none" w:sz="0" w:space="0" w:color="auto"/>
        <w:bottom w:val="none" w:sz="0" w:space="0" w:color="auto"/>
        <w:right w:val="none" w:sz="0" w:space="0" w:color="auto"/>
      </w:divBdr>
    </w:div>
    <w:div w:id="2141410422">
      <w:bodyDiv w:val="1"/>
      <w:marLeft w:val="0"/>
      <w:marRight w:val="0"/>
      <w:marTop w:val="0"/>
      <w:marBottom w:val="0"/>
      <w:divBdr>
        <w:top w:val="none" w:sz="0" w:space="0" w:color="auto"/>
        <w:left w:val="none" w:sz="0" w:space="0" w:color="auto"/>
        <w:bottom w:val="none" w:sz="0" w:space="0" w:color="auto"/>
        <w:right w:val="none" w:sz="0" w:space="0" w:color="auto"/>
      </w:divBdr>
    </w:div>
    <w:div w:id="21414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AD75-54E2-450A-8F1D-8AA0CEF3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54</Pages>
  <Words>13775</Words>
  <Characters>78519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cp:revision>
  <cp:lastPrinted>2018-05-21T07:03:00Z</cp:lastPrinted>
  <dcterms:created xsi:type="dcterms:W3CDTF">2018-05-21T05:35:00Z</dcterms:created>
  <dcterms:modified xsi:type="dcterms:W3CDTF">2018-05-21T07:05:00Z</dcterms:modified>
</cp:coreProperties>
</file>