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bookmarkStart w:id="0" w:name="_Hlk534623071"/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  <w:bookmarkEnd w:id="0"/>
    </w:tbl>
    <w:p w14:paraId="55DDBEAC" w14:textId="77777777" w:rsidR="009F0F69" w:rsidRDefault="009F0F69" w:rsidP="009F0F69">
      <w:pPr>
        <w:rPr>
          <w:rFonts w:eastAsia="Calibri"/>
        </w:rPr>
      </w:pPr>
    </w:p>
    <w:p w14:paraId="61CBCB96" w14:textId="77777777" w:rsidR="005F0982" w:rsidRPr="00861214" w:rsidRDefault="005F0982" w:rsidP="005F0982">
      <w:pPr>
        <w:pStyle w:val="BodyText"/>
        <w:kinsoku w:val="0"/>
        <w:overflowPunct w:val="0"/>
        <w:spacing w:before="0"/>
        <w:ind w:left="0" w:right="-74" w:firstLine="0"/>
        <w:jc w:val="center"/>
        <w:rPr>
          <w:b/>
          <w:bCs/>
          <w:szCs w:val="28"/>
          <w:lang w:val="en-US"/>
        </w:rPr>
      </w:pPr>
      <w:r w:rsidRPr="00861214">
        <w:rPr>
          <w:b/>
          <w:bCs/>
          <w:szCs w:val="28"/>
          <w:lang w:val="en-US"/>
        </w:rPr>
        <w:t>LAPORAN MONITORING DAN EVALUASI SERTA TINDAK LANJUT</w:t>
      </w:r>
    </w:p>
    <w:p w14:paraId="1813230C" w14:textId="1E0D3D9C" w:rsidR="005F0982" w:rsidRPr="00861214" w:rsidRDefault="005F0982" w:rsidP="005F0982">
      <w:pPr>
        <w:pStyle w:val="BodyText"/>
        <w:kinsoku w:val="0"/>
        <w:overflowPunct w:val="0"/>
        <w:spacing w:before="0"/>
        <w:ind w:left="0" w:right="-74" w:firstLine="0"/>
        <w:jc w:val="center"/>
        <w:rPr>
          <w:b/>
          <w:bCs/>
          <w:szCs w:val="28"/>
          <w:lang w:val="en-US"/>
        </w:rPr>
      </w:pPr>
      <w:r w:rsidRPr="00861214">
        <w:rPr>
          <w:b/>
          <w:bCs/>
          <w:szCs w:val="28"/>
          <w:lang w:val="en-US"/>
        </w:rPr>
        <w:t>RENCANA KERJA PEMBANGUNAN ZONA INTEGRITAS MENUJU WILAYAH BEBAS KORUPSI (WBK) DAN WILAYAH BIROKRASI BERSIH DAN MELAYANI (WBBM) DI DINAS PENANAMAN MODAL DAN PELAYANAN TERPADU SATU PINTU KABUPATEN TEMANGGUNG</w:t>
      </w:r>
      <w:r w:rsidR="00DF62E1" w:rsidRPr="00861214">
        <w:rPr>
          <w:b/>
          <w:bCs/>
          <w:szCs w:val="28"/>
          <w:lang w:val="en-US"/>
        </w:rPr>
        <w:t xml:space="preserve"> </w:t>
      </w:r>
      <w:r w:rsidRPr="00861214">
        <w:rPr>
          <w:b/>
          <w:bCs/>
          <w:szCs w:val="28"/>
          <w:lang w:val="en-US"/>
        </w:rPr>
        <w:t>TAHUN 201</w:t>
      </w:r>
      <w:r w:rsidR="00DF62E1" w:rsidRPr="00861214">
        <w:rPr>
          <w:b/>
          <w:bCs/>
          <w:szCs w:val="28"/>
          <w:lang w:val="en-US"/>
        </w:rPr>
        <w:t>8</w:t>
      </w:r>
    </w:p>
    <w:p w14:paraId="7DF07504" w14:textId="77777777" w:rsidR="005F0982" w:rsidRPr="00861214" w:rsidRDefault="005F0982" w:rsidP="005F0982">
      <w:pPr>
        <w:pStyle w:val="BodyText"/>
        <w:kinsoku w:val="0"/>
        <w:overflowPunct w:val="0"/>
        <w:spacing w:before="0"/>
        <w:ind w:left="0" w:right="-74" w:firstLine="0"/>
        <w:jc w:val="center"/>
        <w:rPr>
          <w:bCs/>
          <w:sz w:val="28"/>
          <w:szCs w:val="28"/>
          <w:lang w:val="en-US"/>
        </w:rPr>
      </w:pPr>
    </w:p>
    <w:p w14:paraId="19D47A9F" w14:textId="652628A1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0" w:right="-74" w:firstLine="72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Pelaksanaan</w:t>
      </w:r>
      <w:proofErr w:type="spellEnd"/>
      <w:r w:rsidRPr="00861214">
        <w:rPr>
          <w:bCs/>
          <w:lang w:val="en-US"/>
        </w:rPr>
        <w:t xml:space="preserve">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Pembangunan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Wilayah </w:t>
      </w:r>
      <w:proofErr w:type="spellStart"/>
      <w:r w:rsidRPr="00861214">
        <w:rPr>
          <w:bCs/>
          <w:lang w:val="en-US"/>
        </w:rPr>
        <w:t>Bebas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Korupsi</w:t>
      </w:r>
      <w:proofErr w:type="spellEnd"/>
      <w:r w:rsidRPr="00861214">
        <w:rPr>
          <w:bCs/>
          <w:lang w:val="en-US"/>
        </w:rPr>
        <w:t xml:space="preserve"> (WBK) dan Wilayah </w:t>
      </w:r>
      <w:proofErr w:type="spellStart"/>
      <w:r w:rsidRPr="00861214">
        <w:rPr>
          <w:bCs/>
          <w:lang w:val="en-US"/>
        </w:rPr>
        <w:t>Birokrasi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Bersih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Melayani</w:t>
      </w:r>
      <w:proofErr w:type="spellEnd"/>
      <w:r w:rsidRPr="00861214">
        <w:rPr>
          <w:bCs/>
          <w:lang w:val="en-US"/>
        </w:rPr>
        <w:t xml:space="preserve"> (WBBM) 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Tahun</w:t>
      </w:r>
      <w:proofErr w:type="spellEnd"/>
      <w:r w:rsidRPr="00861214">
        <w:rPr>
          <w:bCs/>
          <w:lang w:val="en-US"/>
        </w:rPr>
        <w:t xml:space="preserve"> 201</w:t>
      </w:r>
      <w:r w:rsidR="00E50A97">
        <w:rPr>
          <w:bCs/>
          <w:lang w:val="en-US"/>
        </w:rPr>
        <w:t>8</w:t>
      </w:r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sebagai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berikut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0770F0D8" w14:textId="7BD85D4B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Pembentukan</w:t>
      </w:r>
      <w:proofErr w:type="spellEnd"/>
      <w:r w:rsidRPr="00861214">
        <w:rPr>
          <w:bCs/>
          <w:lang w:val="en-US"/>
        </w:rPr>
        <w:t xml:space="preserve"> Tim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Pembangunan Zona </w:t>
      </w:r>
      <w:proofErr w:type="spellStart"/>
      <w:r w:rsidRPr="00861214">
        <w:rPr>
          <w:bCs/>
          <w:lang w:val="en-US"/>
        </w:rPr>
        <w:t>Integritas</w:t>
      </w:r>
      <w:proofErr w:type="spellEnd"/>
    </w:p>
    <w:p w14:paraId="12D44219" w14:textId="146FE619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>Hasil Monitoring dan</w:t>
      </w:r>
      <w:r w:rsid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Evaluasi</w:t>
      </w:r>
      <w:proofErr w:type="spellEnd"/>
      <w:r w:rsid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5AAB11E0" w14:textId="4995A680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terbentuk</w:t>
      </w:r>
      <w:proofErr w:type="spellEnd"/>
      <w:r w:rsidRPr="00861214">
        <w:rPr>
          <w:bCs/>
          <w:lang w:val="en-US"/>
        </w:rPr>
        <w:t xml:space="preserve"> Tim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dengan</w:t>
      </w:r>
      <w:proofErr w:type="spellEnd"/>
      <w:r w:rsidRPr="00861214">
        <w:rPr>
          <w:bCs/>
          <w:lang w:val="en-US"/>
        </w:rPr>
        <w:t xml:space="preserve"> Keputusan </w:t>
      </w:r>
      <w:proofErr w:type="spellStart"/>
      <w:r w:rsidRPr="00861214">
        <w:rPr>
          <w:bCs/>
          <w:lang w:val="en-US"/>
        </w:rPr>
        <w:t>Kepala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Nomor</w:t>
      </w:r>
      <w:proofErr w:type="spellEnd"/>
      <w:r w:rsidR="00DF62E1" w:rsidRPr="00861214">
        <w:rPr>
          <w:bCs/>
          <w:lang w:val="en-US"/>
        </w:rPr>
        <w:t xml:space="preserve">: </w:t>
      </w:r>
      <w:r w:rsidR="002E520E" w:rsidRPr="002E520E">
        <w:t>710/0</w:t>
      </w:r>
      <w:r w:rsidR="00A36066">
        <w:rPr>
          <w:lang w:val="en-US"/>
        </w:rPr>
        <w:t>6.</w:t>
      </w:r>
      <w:r w:rsidR="002E520E" w:rsidRPr="002E520E">
        <w:t>1/ZI/I/2018</w:t>
      </w:r>
      <w:r w:rsidR="002E520E">
        <w:rPr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tanggal</w:t>
      </w:r>
      <w:proofErr w:type="spellEnd"/>
      <w:r w:rsidRPr="00861214">
        <w:rPr>
          <w:bCs/>
          <w:lang w:val="en-US"/>
        </w:rPr>
        <w:t xml:space="preserve"> </w:t>
      </w:r>
      <w:r w:rsidR="00A36066">
        <w:rPr>
          <w:bCs/>
          <w:lang w:val="en-US"/>
        </w:rPr>
        <w:t>2</w:t>
      </w:r>
      <w:r w:rsidRPr="00861214">
        <w:rPr>
          <w:bCs/>
          <w:lang w:val="en-US"/>
        </w:rPr>
        <w:t xml:space="preserve">0 </w:t>
      </w:r>
      <w:proofErr w:type="spellStart"/>
      <w:r w:rsidRPr="00861214">
        <w:rPr>
          <w:bCs/>
          <w:lang w:val="en-US"/>
        </w:rPr>
        <w:t>Januari</w:t>
      </w:r>
      <w:proofErr w:type="spellEnd"/>
      <w:r w:rsidRPr="00861214">
        <w:rPr>
          <w:bCs/>
          <w:lang w:val="en-US"/>
        </w:rPr>
        <w:t xml:space="preserve"> 2018 </w:t>
      </w:r>
      <w:proofErr w:type="spellStart"/>
      <w:r w:rsidRPr="00861214">
        <w:rPr>
          <w:bCs/>
          <w:lang w:val="en-US"/>
        </w:rPr>
        <w:t>tentang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Pembentukan</w:t>
      </w:r>
      <w:proofErr w:type="spellEnd"/>
      <w:r w:rsidR="00E105BA" w:rsidRPr="00861214">
        <w:rPr>
          <w:bCs/>
          <w:lang w:val="en-US"/>
        </w:rPr>
        <w:t xml:space="preserve"> Tim Pembangunan Zona </w:t>
      </w:r>
      <w:proofErr w:type="spellStart"/>
      <w:r w:rsidR="00E105BA" w:rsidRPr="00861214">
        <w:rPr>
          <w:bCs/>
          <w:lang w:val="en-US"/>
        </w:rPr>
        <w:t>Integritas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Dinas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Penanaman</w:t>
      </w:r>
      <w:proofErr w:type="spellEnd"/>
      <w:r w:rsidR="00E105BA" w:rsidRPr="00861214">
        <w:rPr>
          <w:bCs/>
          <w:lang w:val="en-US"/>
        </w:rPr>
        <w:t xml:space="preserve"> Modal dan </w:t>
      </w:r>
      <w:proofErr w:type="spellStart"/>
      <w:r w:rsidR="00E105BA" w:rsidRPr="00861214">
        <w:rPr>
          <w:bCs/>
          <w:lang w:val="en-US"/>
        </w:rPr>
        <w:t>Pelayanan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Terpadu</w:t>
      </w:r>
      <w:proofErr w:type="spellEnd"/>
      <w:r w:rsidR="00E105BA" w:rsidRPr="00861214">
        <w:rPr>
          <w:bCs/>
          <w:lang w:val="en-US"/>
        </w:rPr>
        <w:t xml:space="preserve"> Satu </w:t>
      </w:r>
      <w:proofErr w:type="spellStart"/>
      <w:r w:rsidR="00E105BA" w:rsidRPr="00861214">
        <w:rPr>
          <w:bCs/>
          <w:lang w:val="en-US"/>
        </w:rPr>
        <w:t>Pintu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Kabupaten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Temanggung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="00E105BA" w:rsidRPr="00861214">
        <w:rPr>
          <w:bCs/>
          <w:lang w:val="en-US"/>
        </w:rPr>
        <w:t>Tahun</w:t>
      </w:r>
      <w:proofErr w:type="spellEnd"/>
      <w:r w:rsidR="00E105BA" w:rsidRPr="00861214">
        <w:rPr>
          <w:bCs/>
          <w:lang w:val="en-US"/>
        </w:rPr>
        <w:t xml:space="preserve"> 2018.</w:t>
      </w:r>
    </w:p>
    <w:p w14:paraId="6FD9A9BF" w14:textId="3189D6D3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Penyusunan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Dokumen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Rencana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Pembangunan Zona</w:t>
      </w:r>
      <w:r w:rsidR="00E105BA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Integritas</w:t>
      </w:r>
      <w:proofErr w:type="spellEnd"/>
      <w:r w:rsidR="00E105BA" w:rsidRPr="00861214">
        <w:rPr>
          <w:bCs/>
          <w:lang w:val="en-US"/>
        </w:rPr>
        <w:t>.</w:t>
      </w:r>
    </w:p>
    <w:p w14:paraId="0C51E965" w14:textId="64AD8432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>Hasil Monitoring dan</w:t>
      </w:r>
      <w:r w:rsidR="00E105BA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Evaluasi</w:t>
      </w:r>
      <w:proofErr w:type="spellEnd"/>
      <w:r w:rsidR="00E105BA"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569C90F2" w14:textId="6605AA39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disusun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Dokumen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Rencana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Pembangunan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(ZI)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Wilayah </w:t>
      </w:r>
      <w:proofErr w:type="spellStart"/>
      <w:r w:rsidRPr="00861214">
        <w:rPr>
          <w:bCs/>
          <w:lang w:val="en-US"/>
        </w:rPr>
        <w:t>Bebas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Korupsi</w:t>
      </w:r>
      <w:proofErr w:type="spellEnd"/>
      <w:r w:rsidRPr="00861214">
        <w:rPr>
          <w:bCs/>
          <w:lang w:val="en-US"/>
        </w:rPr>
        <w:t xml:space="preserve"> (WBK) dan Wilayah </w:t>
      </w:r>
      <w:proofErr w:type="spellStart"/>
      <w:r w:rsidRPr="00861214">
        <w:rPr>
          <w:bCs/>
          <w:lang w:val="en-US"/>
        </w:rPr>
        <w:t>Birokrasi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Bersih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Melayani</w:t>
      </w:r>
      <w:proofErr w:type="spellEnd"/>
      <w:r w:rsidRPr="00861214">
        <w:rPr>
          <w:bCs/>
          <w:lang w:val="en-US"/>
        </w:rPr>
        <w:t xml:space="preserve"> (WBBM) 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>.</w:t>
      </w:r>
    </w:p>
    <w:p w14:paraId="3396B2ED" w14:textId="7EDDAF08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Mekanisme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atau</w:t>
      </w:r>
      <w:proofErr w:type="spellEnd"/>
      <w:r w:rsidRPr="00861214">
        <w:rPr>
          <w:bCs/>
          <w:lang w:val="en-US"/>
        </w:rPr>
        <w:t xml:space="preserve"> Media </w:t>
      </w:r>
      <w:proofErr w:type="spellStart"/>
      <w:r w:rsidRPr="00861214">
        <w:rPr>
          <w:bCs/>
          <w:lang w:val="en-US"/>
        </w:rPr>
        <w:t>untuk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mensosialisasikan</w:t>
      </w:r>
      <w:proofErr w:type="spellEnd"/>
      <w:r w:rsidRPr="00861214">
        <w:rPr>
          <w:bCs/>
          <w:lang w:val="en-US"/>
        </w:rPr>
        <w:t xml:space="preserve"> Pembangunan </w:t>
      </w:r>
      <w:proofErr w:type="spellStart"/>
      <w:r w:rsidRPr="00861214">
        <w:rPr>
          <w:bCs/>
          <w:lang w:val="en-US"/>
        </w:rPr>
        <w:t>ZonaIntegritas</w:t>
      </w:r>
      <w:proofErr w:type="spellEnd"/>
      <w:r w:rsidRPr="00861214">
        <w:rPr>
          <w:bCs/>
          <w:lang w:val="en-US"/>
        </w:rPr>
        <w:t xml:space="preserve"> (ZI)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Wilayah </w:t>
      </w:r>
      <w:proofErr w:type="spellStart"/>
      <w:r w:rsidRPr="00861214">
        <w:rPr>
          <w:bCs/>
          <w:lang w:val="en-US"/>
        </w:rPr>
        <w:t>Bebas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Korupsi</w:t>
      </w:r>
      <w:proofErr w:type="spellEnd"/>
      <w:r w:rsidRPr="00861214">
        <w:rPr>
          <w:bCs/>
          <w:lang w:val="en-US"/>
        </w:rPr>
        <w:t xml:space="preserve"> (WBK) dan Wilayah </w:t>
      </w:r>
      <w:proofErr w:type="spellStart"/>
      <w:r w:rsidRPr="00861214">
        <w:rPr>
          <w:bCs/>
          <w:lang w:val="en-US"/>
        </w:rPr>
        <w:t>Birokrasi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Bersih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Melayani</w:t>
      </w:r>
      <w:proofErr w:type="spellEnd"/>
      <w:r w:rsidRPr="00861214">
        <w:rPr>
          <w:bCs/>
          <w:lang w:val="en-US"/>
        </w:rPr>
        <w:t xml:space="preserve"> (WBBM)</w:t>
      </w:r>
    </w:p>
    <w:p w14:paraId="375AF3B5" w14:textId="28243AAF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>Hasil Monitoring dan</w:t>
      </w:r>
      <w:r w:rsidR="009976B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Evaluasi</w:t>
      </w:r>
      <w:proofErr w:type="spellEnd"/>
      <w:r w:rsidR="009976B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374436C7" w14:textId="2927CF4F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426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dilakukan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sosialisasi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kepada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Aparatur</w:t>
      </w:r>
      <w:proofErr w:type="spellEnd"/>
      <w:r w:rsidRPr="00861214">
        <w:rPr>
          <w:bCs/>
          <w:lang w:val="en-US"/>
        </w:rPr>
        <w:t xml:space="preserve"> di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>.</w:t>
      </w:r>
    </w:p>
    <w:p w14:paraId="4EF649D5" w14:textId="6E9F333A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426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Tindak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Lanjut</w:t>
      </w:r>
      <w:proofErr w:type="spellEnd"/>
      <w:r w:rsidRPr="00861214">
        <w:rPr>
          <w:bCs/>
          <w:lang w:val="en-US"/>
        </w:rPr>
        <w:t xml:space="preserve"> 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6FBBFD73" w14:textId="4306DFE8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426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Pembangunan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(ZI)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Wilayah </w:t>
      </w:r>
      <w:proofErr w:type="spellStart"/>
      <w:r w:rsidRPr="00861214">
        <w:rPr>
          <w:bCs/>
          <w:lang w:val="en-US"/>
        </w:rPr>
        <w:t>Bebas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Korupsi</w:t>
      </w:r>
      <w:proofErr w:type="spellEnd"/>
      <w:r w:rsidRPr="00861214">
        <w:rPr>
          <w:bCs/>
          <w:lang w:val="en-US"/>
        </w:rPr>
        <w:t xml:space="preserve"> (WBK) dan Wilayah </w:t>
      </w:r>
      <w:proofErr w:type="spellStart"/>
      <w:r w:rsidRPr="00861214">
        <w:rPr>
          <w:bCs/>
          <w:lang w:val="en-US"/>
        </w:rPr>
        <w:t>Birokrasi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Bersih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Melayani</w:t>
      </w:r>
      <w:proofErr w:type="spellEnd"/>
      <w:r w:rsidRPr="00861214">
        <w:rPr>
          <w:bCs/>
          <w:lang w:val="en-US"/>
        </w:rPr>
        <w:t xml:space="preserve"> (WBBM) </w:t>
      </w:r>
      <w:proofErr w:type="spellStart"/>
      <w:r w:rsidRPr="00861214">
        <w:rPr>
          <w:bCs/>
          <w:lang w:val="en-US"/>
        </w:rPr>
        <w:t>akan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disosialisasikan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melalui</w:t>
      </w:r>
      <w:proofErr w:type="spellEnd"/>
      <w:r w:rsidRPr="00861214">
        <w:rPr>
          <w:bCs/>
          <w:lang w:val="en-US"/>
        </w:rPr>
        <w:t xml:space="preserve"> website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>.</w:t>
      </w:r>
    </w:p>
    <w:p w14:paraId="19F724FB" w14:textId="6C4B1F63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Perubahan</w:t>
      </w:r>
      <w:proofErr w:type="spellEnd"/>
      <w:r w:rsidR="00E11E14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Pola</w:t>
      </w:r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Pikir</w:t>
      </w:r>
      <w:proofErr w:type="spellEnd"/>
      <w:r w:rsidR="00E11E14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dan</w:t>
      </w:r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Budaya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</w:p>
    <w:p w14:paraId="395282EE" w14:textId="78465EED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lastRenderedPageBreak/>
        <w:t>Hasil Monitoring dan</w:t>
      </w:r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Evaluasi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4A8C5CBF" w14:textId="10CD7C47" w:rsidR="005F0982" w:rsidRPr="00861214" w:rsidRDefault="005F0982" w:rsidP="00A36066">
      <w:pPr>
        <w:pStyle w:val="BodyText"/>
        <w:numPr>
          <w:ilvl w:val="0"/>
          <w:numId w:val="34"/>
        </w:numPr>
        <w:kinsoku w:val="0"/>
        <w:overflowPunct w:val="0"/>
        <w:spacing w:before="0" w:line="360" w:lineRule="auto"/>
        <w:ind w:left="709" w:right="-74" w:hanging="425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Pimpinan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menjadi</w:t>
      </w:r>
      <w:proofErr w:type="spellEnd"/>
      <w:r w:rsidRPr="00861214">
        <w:rPr>
          <w:bCs/>
          <w:lang w:val="en-US"/>
        </w:rPr>
        <w:t xml:space="preserve"> role model </w:t>
      </w:r>
      <w:proofErr w:type="spellStart"/>
      <w:r w:rsidRPr="00861214">
        <w:rPr>
          <w:bCs/>
          <w:lang w:val="en-US"/>
        </w:rPr>
        <w:t>dalam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pembangunan</w:t>
      </w:r>
      <w:proofErr w:type="spellEnd"/>
      <w:r w:rsidR="00E11E14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zona</w:t>
      </w:r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>.</w:t>
      </w:r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Menyampaikan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hal</w:t>
      </w:r>
      <w:proofErr w:type="spellEnd"/>
      <w:r w:rsidRPr="00861214">
        <w:rPr>
          <w:bCs/>
          <w:lang w:val="en-US"/>
        </w:rPr>
        <w:t xml:space="preserve"> – </w:t>
      </w:r>
      <w:proofErr w:type="spellStart"/>
      <w:r w:rsidRPr="00861214">
        <w:rPr>
          <w:bCs/>
          <w:lang w:val="en-US"/>
        </w:rPr>
        <w:t>hal</w:t>
      </w:r>
      <w:proofErr w:type="spellEnd"/>
      <w:r w:rsidRPr="00861214">
        <w:rPr>
          <w:bCs/>
          <w:lang w:val="en-US"/>
        </w:rPr>
        <w:t xml:space="preserve"> yang </w:t>
      </w:r>
      <w:proofErr w:type="spellStart"/>
      <w:r w:rsidRPr="00861214">
        <w:rPr>
          <w:bCs/>
          <w:lang w:val="en-US"/>
        </w:rPr>
        <w:t>berkaitan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dengan</w:t>
      </w:r>
      <w:proofErr w:type="spellEnd"/>
      <w:r w:rsidRPr="00861214">
        <w:rPr>
          <w:bCs/>
          <w:lang w:val="en-US"/>
        </w:rPr>
        <w:t xml:space="preserve">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WBK</w:t>
      </w:r>
      <w:r w:rsidR="00E11E14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 xml:space="preserve">dan WBBM, </w:t>
      </w:r>
      <w:proofErr w:type="spellStart"/>
      <w:r w:rsidRPr="00861214">
        <w:rPr>
          <w:bCs/>
          <w:lang w:val="en-US"/>
        </w:rPr>
        <w:t>grativikasi</w:t>
      </w:r>
      <w:proofErr w:type="spellEnd"/>
      <w:r w:rsidRPr="00861214">
        <w:rPr>
          <w:bCs/>
          <w:lang w:val="en-US"/>
        </w:rPr>
        <w:t xml:space="preserve">, </w:t>
      </w:r>
      <w:proofErr w:type="spellStart"/>
      <w:r w:rsidRPr="00861214">
        <w:rPr>
          <w:bCs/>
          <w:lang w:val="en-US"/>
        </w:rPr>
        <w:t>disiplin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, </w:t>
      </w:r>
      <w:proofErr w:type="spellStart"/>
      <w:r w:rsidRPr="00861214">
        <w:rPr>
          <w:bCs/>
          <w:lang w:val="en-US"/>
        </w:rPr>
        <w:t>peningkatan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mutu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pelayanan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disampaikan</w:t>
      </w:r>
      <w:proofErr w:type="spellEnd"/>
      <w:r w:rsidRPr="00861214">
        <w:rPr>
          <w:bCs/>
          <w:lang w:val="en-US"/>
        </w:rPr>
        <w:t xml:space="preserve"> pada </w:t>
      </w:r>
      <w:proofErr w:type="spellStart"/>
      <w:r w:rsidRPr="00861214">
        <w:rPr>
          <w:bCs/>
          <w:lang w:val="en-US"/>
        </w:rPr>
        <w:t>kegiatan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apel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pagi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rapat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staf</w:t>
      </w:r>
      <w:proofErr w:type="spellEnd"/>
      <w:r w:rsidRPr="00861214">
        <w:rPr>
          <w:bCs/>
          <w:lang w:val="en-US"/>
        </w:rPr>
        <w:t>.</w:t>
      </w:r>
    </w:p>
    <w:p w14:paraId="05CED7BE" w14:textId="5B2CA817" w:rsidR="005F0982" w:rsidRPr="00861214" w:rsidRDefault="005F0982" w:rsidP="00A36066">
      <w:pPr>
        <w:pStyle w:val="BodyText"/>
        <w:numPr>
          <w:ilvl w:val="0"/>
          <w:numId w:val="34"/>
        </w:numPr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Penetapan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Agen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Perubahan</w:t>
      </w:r>
      <w:proofErr w:type="spellEnd"/>
      <w:r w:rsidRPr="00861214">
        <w:rPr>
          <w:bCs/>
          <w:lang w:val="en-US"/>
        </w:rPr>
        <w:t>.</w:t>
      </w:r>
    </w:p>
    <w:p w14:paraId="53EB7042" w14:textId="2C055C99" w:rsidR="007E1322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rFonts w:cs="Tahoma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ditetapkan</w:t>
      </w:r>
      <w:proofErr w:type="spellEnd"/>
      <w:r w:rsidRPr="00861214">
        <w:rPr>
          <w:bCs/>
          <w:lang w:val="en-US"/>
        </w:rPr>
        <w:t xml:space="preserve"> Surat Keputusan </w:t>
      </w:r>
      <w:proofErr w:type="spellStart"/>
      <w:r w:rsidRPr="00861214">
        <w:rPr>
          <w:bCs/>
          <w:lang w:val="en-US"/>
        </w:rPr>
        <w:t>Kepala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Nomor</w:t>
      </w:r>
      <w:proofErr w:type="spellEnd"/>
      <w:r w:rsidRPr="00861214">
        <w:rPr>
          <w:bCs/>
          <w:lang w:val="en-US"/>
        </w:rPr>
        <w:t xml:space="preserve"> </w:t>
      </w:r>
      <w:r w:rsidR="002E520E" w:rsidRPr="002E520E">
        <w:t>710/0</w:t>
      </w:r>
      <w:r w:rsidR="00A36066">
        <w:rPr>
          <w:lang w:val="en-US"/>
        </w:rPr>
        <w:t>6.</w:t>
      </w:r>
      <w:r w:rsidR="002E520E" w:rsidRPr="002E520E">
        <w:t>5/ZI/I/2018</w:t>
      </w:r>
      <w:r w:rsidR="002E520E">
        <w:rPr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tanggal</w:t>
      </w:r>
      <w:proofErr w:type="spellEnd"/>
      <w:r w:rsidRPr="00861214">
        <w:rPr>
          <w:bCs/>
          <w:lang w:val="en-US"/>
        </w:rPr>
        <w:t xml:space="preserve"> </w:t>
      </w:r>
      <w:r w:rsidR="007E1322">
        <w:rPr>
          <w:bCs/>
          <w:lang w:val="en-US"/>
        </w:rPr>
        <w:t>31</w:t>
      </w:r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Januari</w:t>
      </w:r>
      <w:proofErr w:type="spellEnd"/>
      <w:r w:rsidRPr="00861214">
        <w:rPr>
          <w:bCs/>
          <w:lang w:val="en-US"/>
        </w:rPr>
        <w:t xml:space="preserve"> 201</w:t>
      </w:r>
      <w:r w:rsidR="007E1322">
        <w:rPr>
          <w:bCs/>
          <w:lang w:val="en-US"/>
        </w:rPr>
        <w:t>8</w:t>
      </w:r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tentang</w:t>
      </w:r>
      <w:proofErr w:type="spellEnd"/>
      <w:r w:rsidR="007E1322" w:rsidRPr="00861214">
        <w:rPr>
          <w:bCs/>
          <w:lang w:val="en-US"/>
        </w:rPr>
        <w:t xml:space="preserve"> </w:t>
      </w:r>
      <w:proofErr w:type="gramStart"/>
      <w:r w:rsidR="007E1322" w:rsidRPr="008739C1">
        <w:rPr>
          <w:rFonts w:cs="Tahoma"/>
        </w:rPr>
        <w:t>Role  Model</w:t>
      </w:r>
      <w:proofErr w:type="gramEnd"/>
      <w:r w:rsidR="007E1322" w:rsidRPr="008739C1">
        <w:rPr>
          <w:rFonts w:cs="Tahoma"/>
        </w:rPr>
        <w:t xml:space="preserve"> Profesional, Integritas </w:t>
      </w:r>
      <w:r w:rsidR="002E520E" w:rsidRPr="008739C1">
        <w:rPr>
          <w:rFonts w:cs="Tahoma"/>
        </w:rPr>
        <w:t>d</w:t>
      </w:r>
      <w:r w:rsidR="007E1322" w:rsidRPr="008739C1">
        <w:rPr>
          <w:rFonts w:cs="Tahoma"/>
        </w:rPr>
        <w:t>an Kejujuran</w:t>
      </w:r>
      <w:r w:rsidR="002E520E" w:rsidRPr="008739C1">
        <w:rPr>
          <w:rFonts w:cs="Tahoma"/>
        </w:rPr>
        <w:t xml:space="preserve"> pada </w:t>
      </w:r>
      <w:r w:rsidR="007E1322" w:rsidRPr="008739C1">
        <w:rPr>
          <w:rFonts w:cs="Tahoma"/>
        </w:rPr>
        <w:t xml:space="preserve">Dinas Penanaman Modal Dan Pelayanan Terpadu Satu Pintu Kabupaten Temanggung 2018 </w:t>
      </w:r>
    </w:p>
    <w:p w14:paraId="53412260" w14:textId="2F1F8273" w:rsidR="005F0982" w:rsidRPr="00861214" w:rsidRDefault="005F0982" w:rsidP="00A36066">
      <w:pPr>
        <w:pStyle w:val="BodyText"/>
        <w:numPr>
          <w:ilvl w:val="0"/>
          <w:numId w:val="34"/>
        </w:numPr>
        <w:kinsoku w:val="0"/>
        <w:overflowPunct w:val="0"/>
        <w:spacing w:before="0" w:line="360" w:lineRule="auto"/>
        <w:ind w:left="709" w:right="-74" w:hanging="425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Aparatur</w:t>
      </w:r>
      <w:proofErr w:type="spellEnd"/>
      <w:r w:rsidRPr="00861214">
        <w:rPr>
          <w:bCs/>
          <w:lang w:val="en-US"/>
        </w:rPr>
        <w:t xml:space="preserve"> </w:t>
      </w:r>
      <w:r w:rsidR="007E1322">
        <w:rPr>
          <w:bCs/>
          <w:lang w:val="en-US"/>
        </w:rPr>
        <w:t xml:space="preserve">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7E1322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terlibat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dalam</w:t>
      </w:r>
      <w:proofErr w:type="spellEnd"/>
      <w:r w:rsidRPr="00861214">
        <w:rPr>
          <w:bCs/>
          <w:lang w:val="en-US"/>
        </w:rPr>
        <w:t xml:space="preserve"> proses </w:t>
      </w:r>
      <w:proofErr w:type="spellStart"/>
      <w:r w:rsidRPr="00861214">
        <w:rPr>
          <w:bCs/>
          <w:lang w:val="en-US"/>
        </w:rPr>
        <w:t>pembangunan</w:t>
      </w:r>
      <w:proofErr w:type="spellEnd"/>
      <w:r w:rsidRPr="00861214">
        <w:rPr>
          <w:bCs/>
          <w:lang w:val="en-US"/>
        </w:rPr>
        <w:t xml:space="preserve"> Zona </w:t>
      </w:r>
      <w:proofErr w:type="spellStart"/>
      <w:r w:rsidRPr="00861214">
        <w:rPr>
          <w:bCs/>
          <w:lang w:val="en-US"/>
        </w:rPr>
        <w:t>Integritas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menuju</w:t>
      </w:r>
      <w:proofErr w:type="spellEnd"/>
      <w:r w:rsidRPr="00861214">
        <w:rPr>
          <w:bCs/>
          <w:lang w:val="en-US"/>
        </w:rPr>
        <w:t xml:space="preserve"> WBA dan WBBK.</w:t>
      </w:r>
    </w:p>
    <w:p w14:paraId="04D08D34" w14:textId="32ECBE88" w:rsidR="005F0982" w:rsidRPr="00861214" w:rsidRDefault="005F0982" w:rsidP="00A36066">
      <w:pPr>
        <w:pStyle w:val="BodyText"/>
        <w:numPr>
          <w:ilvl w:val="0"/>
          <w:numId w:val="34"/>
        </w:numPr>
        <w:kinsoku w:val="0"/>
        <w:overflowPunct w:val="0"/>
        <w:spacing w:before="0" w:line="360" w:lineRule="auto"/>
        <w:ind w:left="709" w:right="-74" w:hanging="425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Budaya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dan Pola </w:t>
      </w:r>
      <w:proofErr w:type="spellStart"/>
      <w:r w:rsidRPr="00861214">
        <w:rPr>
          <w:bCs/>
          <w:lang w:val="en-US"/>
        </w:rPr>
        <w:t>Pikir</w:t>
      </w:r>
      <w:proofErr w:type="spellEnd"/>
    </w:p>
    <w:p w14:paraId="6D7A7571" w14:textId="686B7E14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mengacu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kepada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Peraturan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Presiden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Repulik</w:t>
      </w:r>
      <w:proofErr w:type="spellEnd"/>
      <w:r w:rsidRPr="00861214">
        <w:rPr>
          <w:bCs/>
          <w:lang w:val="en-US"/>
        </w:rPr>
        <w:t xml:space="preserve"> Indonesia </w:t>
      </w:r>
      <w:proofErr w:type="spellStart"/>
      <w:r w:rsidRPr="00861214">
        <w:rPr>
          <w:bCs/>
          <w:lang w:val="en-US"/>
        </w:rPr>
        <w:t>nomor</w:t>
      </w:r>
      <w:proofErr w:type="spellEnd"/>
      <w:r w:rsidRPr="00861214">
        <w:rPr>
          <w:bCs/>
          <w:lang w:val="en-US"/>
        </w:rPr>
        <w:t xml:space="preserve"> 53 </w:t>
      </w:r>
      <w:proofErr w:type="spellStart"/>
      <w:r w:rsidRPr="00861214">
        <w:rPr>
          <w:bCs/>
          <w:lang w:val="en-US"/>
        </w:rPr>
        <w:t>Tahun</w:t>
      </w:r>
      <w:proofErr w:type="spellEnd"/>
      <w:r w:rsidR="00E11E14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 xml:space="preserve">2010 </w:t>
      </w:r>
      <w:proofErr w:type="spellStart"/>
      <w:r w:rsidRPr="00861214">
        <w:rPr>
          <w:bCs/>
          <w:lang w:val="en-US"/>
        </w:rPr>
        <w:t>tentang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Disiplin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Negeri </w:t>
      </w:r>
      <w:proofErr w:type="spellStart"/>
      <w:r w:rsidRPr="00861214">
        <w:rPr>
          <w:bCs/>
          <w:lang w:val="en-US"/>
        </w:rPr>
        <w:t>Sipil</w:t>
      </w:r>
      <w:proofErr w:type="spellEnd"/>
      <w:r w:rsidRPr="00861214">
        <w:rPr>
          <w:bCs/>
          <w:lang w:val="en-US"/>
        </w:rPr>
        <w:t>.</w:t>
      </w:r>
    </w:p>
    <w:p w14:paraId="0DF85B6D" w14:textId="323248A9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Penataan</w:t>
      </w:r>
      <w:proofErr w:type="spellEnd"/>
      <w:r w:rsidRPr="00861214">
        <w:rPr>
          <w:bCs/>
          <w:lang w:val="en-US"/>
        </w:rPr>
        <w:t xml:space="preserve"> Tata </w:t>
      </w:r>
      <w:proofErr w:type="spellStart"/>
      <w:r w:rsidRPr="00861214">
        <w:rPr>
          <w:bCs/>
          <w:lang w:val="en-US"/>
        </w:rPr>
        <w:t>Laksana</w:t>
      </w:r>
      <w:proofErr w:type="spellEnd"/>
    </w:p>
    <w:p w14:paraId="0BD82351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7DCF8F2C" w14:textId="0A2664C6" w:rsidR="005F0982" w:rsidRPr="00861214" w:rsidRDefault="005F0982" w:rsidP="00A36066">
      <w:pPr>
        <w:pStyle w:val="BodyText"/>
        <w:numPr>
          <w:ilvl w:val="0"/>
          <w:numId w:val="36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Penetapan</w:t>
      </w:r>
      <w:proofErr w:type="spellEnd"/>
      <w:r w:rsidRPr="00861214">
        <w:rPr>
          <w:bCs/>
          <w:lang w:val="en-US"/>
        </w:rPr>
        <w:t xml:space="preserve"> SOP dan </w:t>
      </w:r>
      <w:proofErr w:type="spellStart"/>
      <w:r w:rsidRPr="00861214">
        <w:rPr>
          <w:bCs/>
          <w:lang w:val="en-US"/>
        </w:rPr>
        <w:t>Standar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Pelayanan</w:t>
      </w:r>
      <w:proofErr w:type="spellEnd"/>
    </w:p>
    <w:p w14:paraId="1EB48665" w14:textId="2BA2C839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disusun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diterapkan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Standar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Operasional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Prosedur</w:t>
      </w:r>
      <w:proofErr w:type="spellEnd"/>
      <w:r w:rsidRPr="00861214">
        <w:rPr>
          <w:bCs/>
          <w:lang w:val="en-US"/>
        </w:rPr>
        <w:t xml:space="preserve"> 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E11E14" w:rsidRPr="00861214">
        <w:rPr>
          <w:bCs/>
          <w:lang w:val="en-US"/>
        </w:rPr>
        <w:t>.</w:t>
      </w:r>
    </w:p>
    <w:p w14:paraId="012DDED9" w14:textId="14280841" w:rsidR="005F0982" w:rsidRPr="00861214" w:rsidRDefault="005F0982" w:rsidP="00A36066">
      <w:pPr>
        <w:pStyle w:val="BodyText"/>
        <w:numPr>
          <w:ilvl w:val="0"/>
          <w:numId w:val="36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Keterbukaan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Informasi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publik</w:t>
      </w:r>
      <w:proofErr w:type="spellEnd"/>
    </w:p>
    <w:p w14:paraId="28EDCC69" w14:textId="1F0F3277" w:rsidR="005304E2" w:rsidRPr="001679C6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keterbukaan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informasi</w:t>
      </w:r>
      <w:proofErr w:type="spellEnd"/>
      <w:r w:rsidRPr="00861214">
        <w:rPr>
          <w:bCs/>
          <w:lang w:val="en-US"/>
        </w:rPr>
        <w:t xml:space="preserve"> </w:t>
      </w:r>
      <w:r w:rsidR="00E11E14" w:rsidRPr="00861214">
        <w:rPr>
          <w:bCs/>
          <w:lang w:val="en-US"/>
        </w:rPr>
        <w:t xml:space="preserve">public </w:t>
      </w:r>
      <w:proofErr w:type="spellStart"/>
      <w:r w:rsidR="00E11E14" w:rsidRPr="00861214">
        <w:rPr>
          <w:bCs/>
          <w:lang w:val="en-US"/>
        </w:rPr>
        <w:t>terkait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dengan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informasi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pelayanan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perizinan</w:t>
      </w:r>
      <w:proofErr w:type="spellEnd"/>
      <w:r w:rsidR="00E11E14" w:rsidRPr="00861214">
        <w:rPr>
          <w:bCs/>
          <w:lang w:val="en-US"/>
        </w:rPr>
        <w:t xml:space="preserve"> pada </w:t>
      </w:r>
      <w:proofErr w:type="spellStart"/>
      <w:r w:rsidR="00E11E14" w:rsidRPr="00861214">
        <w:rPr>
          <w:bCs/>
          <w:lang w:val="en-US"/>
        </w:rPr>
        <w:t>Dinas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Penanaman</w:t>
      </w:r>
      <w:proofErr w:type="spellEnd"/>
      <w:r w:rsidR="00E11E14" w:rsidRPr="00861214">
        <w:rPr>
          <w:bCs/>
          <w:lang w:val="en-US"/>
        </w:rPr>
        <w:t xml:space="preserve"> Modal dan </w:t>
      </w:r>
      <w:proofErr w:type="spellStart"/>
      <w:r w:rsidR="00E11E14" w:rsidRPr="00861214">
        <w:rPr>
          <w:bCs/>
          <w:lang w:val="en-US"/>
        </w:rPr>
        <w:t>Pelayanan</w:t>
      </w:r>
      <w:proofErr w:type="spellEnd"/>
      <w:r w:rsidR="00E11E14" w:rsidRPr="00861214">
        <w:rPr>
          <w:bCs/>
          <w:lang w:val="en-US"/>
        </w:rPr>
        <w:t xml:space="preserve"> </w:t>
      </w:r>
      <w:proofErr w:type="spellStart"/>
      <w:r w:rsidR="00E11E14" w:rsidRPr="00861214">
        <w:rPr>
          <w:bCs/>
          <w:lang w:val="en-US"/>
        </w:rPr>
        <w:t>terpadu</w:t>
      </w:r>
      <w:proofErr w:type="spellEnd"/>
      <w:r w:rsidR="00E11E14" w:rsidRPr="00861214">
        <w:rPr>
          <w:bCs/>
          <w:lang w:val="en-US"/>
        </w:rPr>
        <w:t xml:space="preserve"> Satu </w:t>
      </w:r>
      <w:proofErr w:type="spellStart"/>
      <w:r w:rsidR="005304E2" w:rsidRPr="00861214">
        <w:rPr>
          <w:bCs/>
          <w:lang w:val="en-US"/>
        </w:rPr>
        <w:t>dapat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diakses</w:t>
      </w:r>
      <w:proofErr w:type="spellEnd"/>
      <w:r w:rsidR="005304E2" w:rsidRPr="00861214">
        <w:rPr>
          <w:bCs/>
          <w:lang w:val="en-US"/>
        </w:rPr>
        <w:t xml:space="preserve"> pada website </w:t>
      </w:r>
      <w:hyperlink r:id="rId9" w:history="1">
        <w:r w:rsidR="005304E2" w:rsidRPr="002E520E">
          <w:rPr>
            <w:rStyle w:val="Hyperlink"/>
            <w:bCs/>
            <w:color w:val="auto"/>
            <w:u w:val="none"/>
            <w:lang w:val="en-US"/>
          </w:rPr>
          <w:t>www.dpmptsp.temanggungkab.go.id</w:t>
        </w:r>
      </w:hyperlink>
      <w:r w:rsidR="002E520E" w:rsidRPr="002E520E">
        <w:rPr>
          <w:rStyle w:val="Hyperlink"/>
          <w:bCs/>
          <w:color w:val="auto"/>
          <w:u w:val="none"/>
          <w:lang w:val="en-US"/>
        </w:rPr>
        <w:t xml:space="preserve"> </w:t>
      </w:r>
      <w:r w:rsidR="001679C6" w:rsidRPr="002E520E">
        <w:rPr>
          <w:lang w:val="en-US"/>
        </w:rPr>
        <w:t xml:space="preserve"> </w:t>
      </w:r>
    </w:p>
    <w:p w14:paraId="17A3ED48" w14:textId="1EA2AB72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Penataan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Sistem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Manajemen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Sumber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Daya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Manusia</w:t>
      </w:r>
      <w:proofErr w:type="spellEnd"/>
      <w:r w:rsidRPr="00861214">
        <w:rPr>
          <w:bCs/>
          <w:lang w:val="en-US"/>
        </w:rPr>
        <w:t xml:space="preserve"> (SDM)</w:t>
      </w:r>
    </w:p>
    <w:p w14:paraId="06D2B07C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5BC949E8" w14:textId="7D104E10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Perencanaan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Kebutuhan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</w:p>
    <w:p w14:paraId="54252059" w14:textId="191CBC29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Kebutuhan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di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merujuk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kepada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Analisis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Jabatan</w:t>
      </w:r>
      <w:proofErr w:type="spellEnd"/>
      <w:r w:rsidRPr="00861214">
        <w:rPr>
          <w:bCs/>
          <w:lang w:val="en-US"/>
        </w:rPr>
        <w:t xml:space="preserve"> (</w:t>
      </w:r>
      <w:proofErr w:type="spellStart"/>
      <w:r w:rsidRPr="00861214">
        <w:rPr>
          <w:bCs/>
          <w:lang w:val="en-US"/>
        </w:rPr>
        <w:t>Anjab</w:t>
      </w:r>
      <w:proofErr w:type="spellEnd"/>
      <w:r w:rsidRPr="00861214">
        <w:rPr>
          <w:bCs/>
          <w:lang w:val="en-US"/>
        </w:rPr>
        <w:t>)</w:t>
      </w:r>
    </w:p>
    <w:p w14:paraId="2F56D2B8" w14:textId="7DB3FDB3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dan </w:t>
      </w:r>
      <w:proofErr w:type="spellStart"/>
      <w:r w:rsidRPr="00861214">
        <w:rPr>
          <w:bCs/>
          <w:lang w:val="en-US"/>
        </w:rPr>
        <w:t>Analisis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Kebutuhan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(ABK)</w:t>
      </w:r>
      <w:r w:rsidR="005304E2" w:rsidRPr="00861214">
        <w:rPr>
          <w:bCs/>
          <w:lang w:val="en-US"/>
        </w:rPr>
        <w:t>DPMPTSP</w:t>
      </w:r>
      <w:r w:rsidRPr="00861214">
        <w:rPr>
          <w:bCs/>
          <w:lang w:val="en-US"/>
        </w:rPr>
        <w:t>.</w:t>
      </w:r>
    </w:p>
    <w:p w14:paraId="6ADC8BB3" w14:textId="6F417DAF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terhadap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kebutuhan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</w:t>
      </w:r>
      <w:r w:rsidR="005304E2" w:rsidRPr="00861214">
        <w:rPr>
          <w:bCs/>
          <w:lang w:val="en-US"/>
        </w:rPr>
        <w:t>pada</w:t>
      </w:r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dilakukan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dengan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revisi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Anjab</w:t>
      </w:r>
      <w:proofErr w:type="spellEnd"/>
      <w:r w:rsidRPr="00861214">
        <w:rPr>
          <w:bCs/>
          <w:lang w:val="en-US"/>
        </w:rPr>
        <w:t xml:space="preserve"> dan ABK.</w:t>
      </w:r>
    </w:p>
    <w:p w14:paraId="29E8535B" w14:textId="5B5FE765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Pola </w:t>
      </w:r>
      <w:proofErr w:type="spellStart"/>
      <w:r w:rsidRPr="00861214">
        <w:rPr>
          <w:bCs/>
          <w:lang w:val="en-US"/>
        </w:rPr>
        <w:t>Mutasi</w:t>
      </w:r>
      <w:proofErr w:type="spellEnd"/>
      <w:r w:rsidRPr="00861214">
        <w:rPr>
          <w:bCs/>
          <w:lang w:val="en-US"/>
        </w:rPr>
        <w:t xml:space="preserve"> Internal</w:t>
      </w:r>
    </w:p>
    <w:p w14:paraId="50D29151" w14:textId="377AF8F3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kebijakan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pimpinan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terhadap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pola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mutasi</w:t>
      </w:r>
      <w:proofErr w:type="spellEnd"/>
      <w:r w:rsidRPr="00861214">
        <w:rPr>
          <w:bCs/>
          <w:lang w:val="en-US"/>
        </w:rPr>
        <w:t xml:space="preserve"> internal </w:t>
      </w:r>
      <w:r w:rsidR="005304E2" w:rsidRPr="00861214">
        <w:rPr>
          <w:bCs/>
          <w:lang w:val="en-US"/>
        </w:rPr>
        <w:t xml:space="preserve">pada </w:t>
      </w:r>
      <w:proofErr w:type="spellStart"/>
      <w:r w:rsidR="005304E2" w:rsidRPr="00861214">
        <w:rPr>
          <w:bCs/>
          <w:lang w:val="en-US"/>
        </w:rPr>
        <w:t>Dinas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Penanaman</w:t>
      </w:r>
      <w:proofErr w:type="spellEnd"/>
      <w:r w:rsidR="005304E2" w:rsidRPr="00861214">
        <w:rPr>
          <w:bCs/>
          <w:lang w:val="en-US"/>
        </w:rPr>
        <w:t xml:space="preserve"> Modal dan </w:t>
      </w:r>
      <w:proofErr w:type="spellStart"/>
      <w:r w:rsidR="005304E2" w:rsidRPr="00861214">
        <w:rPr>
          <w:bCs/>
          <w:lang w:val="en-US"/>
        </w:rPr>
        <w:t>Pelayanan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Terpadu</w:t>
      </w:r>
      <w:proofErr w:type="spellEnd"/>
      <w:r w:rsidR="005304E2" w:rsidRPr="00861214">
        <w:rPr>
          <w:bCs/>
          <w:lang w:val="en-US"/>
        </w:rPr>
        <w:t xml:space="preserve"> Satu </w:t>
      </w:r>
      <w:proofErr w:type="spellStart"/>
      <w:r w:rsidR="005304E2" w:rsidRPr="00861214">
        <w:rPr>
          <w:bCs/>
          <w:lang w:val="en-US"/>
        </w:rPr>
        <w:t>Pintu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Kabupaten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proofErr w:type="gramStart"/>
      <w:r w:rsidR="005304E2" w:rsidRPr="00861214">
        <w:rPr>
          <w:bCs/>
          <w:lang w:val="en-US"/>
        </w:rPr>
        <w:lastRenderedPageBreak/>
        <w:t>Temanggung</w:t>
      </w:r>
      <w:proofErr w:type="spellEnd"/>
      <w:r w:rsidR="005304E2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.</w:t>
      </w:r>
      <w:proofErr w:type="gramEnd"/>
    </w:p>
    <w:p w14:paraId="391DA04D" w14:textId="1D1A6F28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Pengembangan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Berbasis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Kompetensi</w:t>
      </w:r>
      <w:proofErr w:type="spellEnd"/>
    </w:p>
    <w:p w14:paraId="718812AE" w14:textId="77777777" w:rsidR="00874F46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- </w:t>
      </w: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anggaran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perjalanan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untuk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yang </w:t>
      </w:r>
      <w:proofErr w:type="spellStart"/>
      <w:r w:rsidRPr="00861214">
        <w:rPr>
          <w:bCs/>
          <w:lang w:val="en-US"/>
        </w:rPr>
        <w:t>akan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mengikuti</w:t>
      </w:r>
      <w:proofErr w:type="spellEnd"/>
      <w:r w:rsidR="005304E2" w:rsidRPr="00861214">
        <w:rPr>
          <w:bCs/>
          <w:lang w:val="en-US"/>
        </w:rPr>
        <w:t xml:space="preserve"> </w:t>
      </w:r>
      <w:r w:rsidR="00874F46">
        <w:rPr>
          <w:bCs/>
          <w:lang w:val="en-US"/>
        </w:rPr>
        <w:t xml:space="preserve"> </w:t>
      </w:r>
    </w:p>
    <w:p w14:paraId="26FA6CCF" w14:textId="4CE775C1" w:rsidR="005F0982" w:rsidRPr="00861214" w:rsidRDefault="00874F46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r>
        <w:rPr>
          <w:bCs/>
          <w:lang w:val="en-US"/>
        </w:rPr>
        <w:t xml:space="preserve">  </w:t>
      </w:r>
      <w:proofErr w:type="spellStart"/>
      <w:r w:rsidR="005F0982" w:rsidRPr="00861214">
        <w:rPr>
          <w:bCs/>
          <w:lang w:val="en-US"/>
        </w:rPr>
        <w:t>diklat</w:t>
      </w:r>
      <w:r w:rsidR="005304E2" w:rsidRPr="00861214">
        <w:rPr>
          <w:bCs/>
          <w:lang w:val="en-US"/>
        </w:rPr>
        <w:t>-</w:t>
      </w:r>
      <w:r w:rsidR="005F0982" w:rsidRPr="00861214">
        <w:rPr>
          <w:bCs/>
          <w:lang w:val="en-US"/>
        </w:rPr>
        <w:t>diklat</w:t>
      </w:r>
      <w:proofErr w:type="spellEnd"/>
      <w:r w:rsidR="005F0982" w:rsidRPr="00861214">
        <w:rPr>
          <w:bCs/>
          <w:lang w:val="en-US"/>
        </w:rPr>
        <w:t xml:space="preserve"> </w:t>
      </w:r>
      <w:proofErr w:type="spellStart"/>
      <w:r w:rsidR="005F0982" w:rsidRPr="00861214">
        <w:rPr>
          <w:bCs/>
          <w:lang w:val="en-US"/>
        </w:rPr>
        <w:t>kompetensi</w:t>
      </w:r>
      <w:proofErr w:type="spellEnd"/>
      <w:r w:rsidR="005F0982" w:rsidRPr="00861214">
        <w:rPr>
          <w:bCs/>
          <w:lang w:val="en-US"/>
        </w:rPr>
        <w:t>.</w:t>
      </w:r>
    </w:p>
    <w:p w14:paraId="702D03F5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- </w:t>
      </w:r>
      <w:proofErr w:type="spellStart"/>
      <w:r w:rsidRPr="00861214">
        <w:rPr>
          <w:bCs/>
          <w:lang w:val="en-US"/>
        </w:rPr>
        <w:t>Mengikut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sertakan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dalam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pelatihan</w:t>
      </w:r>
      <w:proofErr w:type="spellEnd"/>
      <w:r w:rsidRPr="00861214">
        <w:rPr>
          <w:bCs/>
          <w:lang w:val="en-US"/>
        </w:rPr>
        <w:t xml:space="preserve"> – </w:t>
      </w:r>
      <w:proofErr w:type="spellStart"/>
      <w:r w:rsidRPr="00861214">
        <w:rPr>
          <w:bCs/>
          <w:lang w:val="en-US"/>
        </w:rPr>
        <w:t>pelatihan</w:t>
      </w:r>
      <w:proofErr w:type="spellEnd"/>
      <w:r w:rsidRPr="00861214">
        <w:rPr>
          <w:bCs/>
          <w:lang w:val="en-US"/>
        </w:rPr>
        <w:t xml:space="preserve"> yang </w:t>
      </w:r>
      <w:proofErr w:type="spellStart"/>
      <w:r w:rsidRPr="00861214">
        <w:rPr>
          <w:bCs/>
          <w:lang w:val="en-US"/>
        </w:rPr>
        <w:t>diadakan</w:t>
      </w:r>
      <w:proofErr w:type="spellEnd"/>
      <w:r w:rsidRPr="00861214">
        <w:rPr>
          <w:bCs/>
          <w:lang w:val="en-US"/>
        </w:rPr>
        <w:t xml:space="preserve"> oleh</w:t>
      </w:r>
    </w:p>
    <w:p w14:paraId="09FDC824" w14:textId="4687BACC" w:rsidR="005F0982" w:rsidRPr="00861214" w:rsidRDefault="00874F46" w:rsidP="00A36066">
      <w:pPr>
        <w:pStyle w:val="BodyText"/>
        <w:kinsoku w:val="0"/>
        <w:overflowPunct w:val="0"/>
        <w:spacing w:before="0" w:line="360" w:lineRule="auto"/>
        <w:ind w:left="426" w:right="-74" w:firstLine="0"/>
        <w:jc w:val="both"/>
        <w:rPr>
          <w:bCs/>
          <w:lang w:val="en-US"/>
        </w:rPr>
      </w:pPr>
      <w:r>
        <w:rPr>
          <w:bCs/>
          <w:lang w:val="en-US"/>
        </w:rPr>
        <w:t xml:space="preserve">    </w:t>
      </w:r>
      <w:r w:rsidR="005304E2" w:rsidRPr="00861214">
        <w:rPr>
          <w:bCs/>
          <w:lang w:val="en-US"/>
        </w:rPr>
        <w:t xml:space="preserve">  </w:t>
      </w:r>
      <w:r w:rsidR="005F0982" w:rsidRPr="00861214">
        <w:rPr>
          <w:bCs/>
          <w:lang w:val="en-US"/>
        </w:rPr>
        <w:t>BKPSDM</w:t>
      </w:r>
      <w:r w:rsidR="005304E2" w:rsidRPr="00861214">
        <w:rPr>
          <w:bCs/>
          <w:lang w:val="en-US"/>
        </w:rPr>
        <w:t>.</w:t>
      </w:r>
    </w:p>
    <w:p w14:paraId="67F3C38D" w14:textId="782685B8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Penetapan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Individu</w:t>
      </w:r>
      <w:proofErr w:type="spellEnd"/>
    </w:p>
    <w:p w14:paraId="14521DFF" w14:textId="053F2190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Penetapan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individu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dilakukan</w:t>
      </w:r>
      <w:proofErr w:type="spellEnd"/>
      <w:r w:rsidRPr="00861214">
        <w:rPr>
          <w:bCs/>
          <w:lang w:val="en-US"/>
        </w:rPr>
        <w:t xml:space="preserve"> pada </w:t>
      </w:r>
      <w:proofErr w:type="spellStart"/>
      <w:r w:rsidRPr="00861214">
        <w:rPr>
          <w:bCs/>
          <w:lang w:val="en-US"/>
        </w:rPr>
        <w:t>awal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tahun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dengan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menyusun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Sasaran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(SKP)</w:t>
      </w:r>
    </w:p>
    <w:p w14:paraId="2D55767C" w14:textId="532C43C3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Penegakan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Disiplin</w:t>
      </w:r>
      <w:proofErr w:type="spellEnd"/>
      <w:r w:rsidRPr="00861214">
        <w:rPr>
          <w:bCs/>
          <w:lang w:val="en-US"/>
        </w:rPr>
        <w:t>/</w:t>
      </w:r>
      <w:proofErr w:type="spellStart"/>
      <w:r w:rsidRPr="00861214">
        <w:rPr>
          <w:bCs/>
          <w:lang w:val="en-US"/>
        </w:rPr>
        <w:t>KodeEtik</w:t>
      </w:r>
      <w:proofErr w:type="spellEnd"/>
      <w:r w:rsidRPr="00861214">
        <w:rPr>
          <w:bCs/>
          <w:lang w:val="en-US"/>
        </w:rPr>
        <w:t>/</w:t>
      </w:r>
      <w:proofErr w:type="spellStart"/>
      <w:r w:rsidRPr="00861214">
        <w:rPr>
          <w:bCs/>
          <w:lang w:val="en-US"/>
        </w:rPr>
        <w:t>Kode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Perilaku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</w:p>
    <w:p w14:paraId="4C183C4A" w14:textId="743BEFA7" w:rsidR="005F0982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Keputusan </w:t>
      </w:r>
      <w:proofErr w:type="spellStart"/>
      <w:r w:rsidRPr="00861214">
        <w:rPr>
          <w:bCs/>
          <w:lang w:val="en-US"/>
        </w:rPr>
        <w:t>Kepala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</w:t>
      </w:r>
      <w:r w:rsidRPr="000A6EA5">
        <w:rPr>
          <w:bCs/>
          <w:lang w:val="en-US"/>
        </w:rPr>
        <w:t xml:space="preserve">Satu </w:t>
      </w:r>
      <w:proofErr w:type="spellStart"/>
      <w:r w:rsidRPr="000A6EA5">
        <w:rPr>
          <w:bCs/>
          <w:lang w:val="en-US"/>
        </w:rPr>
        <w:t>Pintu</w:t>
      </w:r>
      <w:proofErr w:type="spellEnd"/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Kabupaten</w:t>
      </w:r>
      <w:proofErr w:type="spellEnd"/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Temanggung</w:t>
      </w:r>
      <w:proofErr w:type="spellEnd"/>
      <w:r w:rsidRPr="000A6EA5">
        <w:rPr>
          <w:bCs/>
          <w:lang w:val="en-US"/>
        </w:rPr>
        <w:t xml:space="preserve">   </w:t>
      </w:r>
      <w:proofErr w:type="spellStart"/>
      <w:r w:rsidRPr="000A6EA5">
        <w:rPr>
          <w:bCs/>
          <w:lang w:val="en-US"/>
        </w:rPr>
        <w:t>Nomor</w:t>
      </w:r>
      <w:proofErr w:type="spellEnd"/>
      <w:r w:rsidRPr="000A6EA5">
        <w:rPr>
          <w:bCs/>
          <w:lang w:val="en-US"/>
        </w:rPr>
        <w:t xml:space="preserve"> </w:t>
      </w:r>
      <w:r w:rsidR="002E520E" w:rsidRPr="002E520E">
        <w:t>780/0</w:t>
      </w:r>
      <w:r w:rsidR="00A36066">
        <w:rPr>
          <w:lang w:val="en-US"/>
        </w:rPr>
        <w:t>6.</w:t>
      </w:r>
      <w:r w:rsidR="002E520E" w:rsidRPr="002E520E">
        <w:t>3/ZI/I/2018</w:t>
      </w:r>
      <w:r w:rsidR="002E520E">
        <w:rPr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tanggal</w:t>
      </w:r>
      <w:proofErr w:type="spellEnd"/>
      <w:r w:rsidRPr="000A6EA5">
        <w:rPr>
          <w:bCs/>
          <w:lang w:val="en-US"/>
        </w:rPr>
        <w:t xml:space="preserve"> </w:t>
      </w:r>
      <w:r w:rsidR="00310F53" w:rsidRPr="000A6EA5">
        <w:rPr>
          <w:bCs/>
          <w:lang w:val="en-US"/>
        </w:rPr>
        <w:t>31</w:t>
      </w:r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Januari</w:t>
      </w:r>
      <w:proofErr w:type="spellEnd"/>
      <w:r w:rsidRPr="000A6EA5">
        <w:rPr>
          <w:bCs/>
          <w:lang w:val="en-US"/>
        </w:rPr>
        <w:t xml:space="preserve"> 201</w:t>
      </w:r>
      <w:r w:rsidR="00310F53" w:rsidRPr="000A6EA5">
        <w:rPr>
          <w:bCs/>
          <w:lang w:val="en-US"/>
        </w:rPr>
        <w:t>8</w:t>
      </w:r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tentang</w:t>
      </w:r>
      <w:proofErr w:type="spellEnd"/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Kode</w:t>
      </w:r>
      <w:proofErr w:type="spellEnd"/>
      <w:r w:rsidRPr="000A6EA5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Etik</w:t>
      </w:r>
      <w:proofErr w:type="spellEnd"/>
      <w:r w:rsidRPr="000A6EA5">
        <w:rPr>
          <w:bCs/>
          <w:lang w:val="en-US"/>
        </w:rPr>
        <w:t xml:space="preserve"> </w:t>
      </w:r>
      <w:proofErr w:type="spellStart"/>
      <w:r w:rsidR="00310F53" w:rsidRPr="000A6EA5">
        <w:rPr>
          <w:bCs/>
          <w:lang w:val="en-US"/>
        </w:rPr>
        <w:t>Pegawai</w:t>
      </w:r>
      <w:proofErr w:type="spellEnd"/>
      <w:r w:rsidR="00310F53" w:rsidRPr="000A6EA5">
        <w:rPr>
          <w:bCs/>
          <w:lang w:val="en-US"/>
        </w:rPr>
        <w:t xml:space="preserve"> </w:t>
      </w:r>
      <w:r w:rsidRPr="000A6EA5">
        <w:rPr>
          <w:bCs/>
          <w:lang w:val="en-US"/>
        </w:rPr>
        <w:t xml:space="preserve">di </w:t>
      </w:r>
      <w:proofErr w:type="spellStart"/>
      <w:r w:rsidRPr="000A6EA5">
        <w:rPr>
          <w:bCs/>
          <w:lang w:val="en-US"/>
        </w:rPr>
        <w:t>lingkungan</w:t>
      </w:r>
      <w:proofErr w:type="spellEnd"/>
      <w:r w:rsidRPr="000A6EA5">
        <w:rPr>
          <w:bCs/>
          <w:lang w:val="en-US"/>
        </w:rPr>
        <w:t xml:space="preserve"> </w:t>
      </w:r>
      <w:r w:rsidR="005304E2" w:rsidRPr="000A6EA5">
        <w:rPr>
          <w:bCs/>
          <w:lang w:val="en-US"/>
        </w:rPr>
        <w:t xml:space="preserve">  </w:t>
      </w:r>
      <w:proofErr w:type="spellStart"/>
      <w:r w:rsidR="005304E2" w:rsidRPr="000A6EA5">
        <w:rPr>
          <w:bCs/>
          <w:lang w:val="en-US"/>
        </w:rPr>
        <w:t>Dinas</w:t>
      </w:r>
      <w:proofErr w:type="spellEnd"/>
      <w:r w:rsidR="005304E2" w:rsidRPr="000A6EA5">
        <w:rPr>
          <w:bCs/>
          <w:lang w:val="en-US"/>
        </w:rPr>
        <w:t xml:space="preserve"> </w:t>
      </w:r>
      <w:proofErr w:type="spellStart"/>
      <w:r w:rsidR="005304E2" w:rsidRPr="000A6EA5">
        <w:rPr>
          <w:bCs/>
          <w:lang w:val="en-US"/>
        </w:rPr>
        <w:t>Penanaman</w:t>
      </w:r>
      <w:proofErr w:type="spellEnd"/>
      <w:r w:rsidR="005304E2" w:rsidRPr="000A6EA5">
        <w:rPr>
          <w:bCs/>
          <w:lang w:val="en-US"/>
        </w:rPr>
        <w:t xml:space="preserve"> </w:t>
      </w:r>
      <w:r w:rsidR="005304E2" w:rsidRPr="00861214">
        <w:rPr>
          <w:bCs/>
          <w:lang w:val="en-US"/>
        </w:rPr>
        <w:t xml:space="preserve">Modal dan </w:t>
      </w:r>
      <w:proofErr w:type="spellStart"/>
      <w:r w:rsidR="005304E2" w:rsidRPr="00861214">
        <w:rPr>
          <w:bCs/>
          <w:lang w:val="en-US"/>
        </w:rPr>
        <w:t>Pelayanan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Terpadu</w:t>
      </w:r>
      <w:proofErr w:type="spellEnd"/>
      <w:r w:rsidR="005304E2" w:rsidRPr="00861214">
        <w:rPr>
          <w:bCs/>
          <w:lang w:val="en-US"/>
        </w:rPr>
        <w:t xml:space="preserve"> Satu </w:t>
      </w:r>
      <w:proofErr w:type="spellStart"/>
      <w:r w:rsidR="005304E2" w:rsidRPr="00861214">
        <w:rPr>
          <w:bCs/>
          <w:lang w:val="en-US"/>
        </w:rPr>
        <w:t>Pintu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Kabupaten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Temanggung</w:t>
      </w:r>
      <w:proofErr w:type="spellEnd"/>
      <w:r w:rsidR="005304E2" w:rsidRPr="00861214">
        <w:rPr>
          <w:bCs/>
          <w:lang w:val="en-US"/>
        </w:rPr>
        <w:t>.</w:t>
      </w:r>
    </w:p>
    <w:p w14:paraId="3C141656" w14:textId="69A9B6E2" w:rsidR="002E520E" w:rsidRDefault="002E520E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</w:p>
    <w:p w14:paraId="2ED9ED8B" w14:textId="77777777" w:rsidR="002E520E" w:rsidRPr="00861214" w:rsidRDefault="002E520E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</w:p>
    <w:p w14:paraId="58CDCFFA" w14:textId="6E64FB64" w:rsidR="005F0982" w:rsidRPr="00861214" w:rsidRDefault="005F0982" w:rsidP="00A36066">
      <w:pPr>
        <w:pStyle w:val="BodyText"/>
        <w:numPr>
          <w:ilvl w:val="0"/>
          <w:numId w:val="39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Sistem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Informasi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Kepegawaian</w:t>
      </w:r>
      <w:proofErr w:type="spellEnd"/>
    </w:p>
    <w:p w14:paraId="6AB095A4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dilakukan</w:t>
      </w:r>
      <w:proofErr w:type="spellEnd"/>
      <w:r w:rsidRPr="00861214">
        <w:rPr>
          <w:bCs/>
          <w:lang w:val="en-US"/>
        </w:rPr>
        <w:t xml:space="preserve"> Proses </w:t>
      </w:r>
      <w:proofErr w:type="spellStart"/>
      <w:r w:rsidRPr="00861214">
        <w:rPr>
          <w:bCs/>
          <w:lang w:val="en-US"/>
        </w:rPr>
        <w:t>Kenaikan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Gaji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Berkala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melalui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Sistem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Informasi</w:t>
      </w:r>
      <w:proofErr w:type="spellEnd"/>
    </w:p>
    <w:p w14:paraId="13699D08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Manajemen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Kepegawaian</w:t>
      </w:r>
      <w:proofErr w:type="spellEnd"/>
      <w:r w:rsidRPr="00861214">
        <w:rPr>
          <w:bCs/>
          <w:lang w:val="en-US"/>
        </w:rPr>
        <w:t xml:space="preserve"> (SIMPEG).</w:t>
      </w:r>
    </w:p>
    <w:p w14:paraId="55B9F753" w14:textId="31FAE4BE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Penguatan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Akuntabilitas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</w:p>
    <w:p w14:paraId="5A520690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17D2B33B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a. </w:t>
      </w:r>
      <w:proofErr w:type="spellStart"/>
      <w:r w:rsidRPr="00861214">
        <w:rPr>
          <w:bCs/>
          <w:lang w:val="en-US"/>
        </w:rPr>
        <w:t>Keterlibatan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Pimpinan</w:t>
      </w:r>
      <w:proofErr w:type="spellEnd"/>
    </w:p>
    <w:p w14:paraId="573E3ED0" w14:textId="5D6B71B3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Pimpinan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terlibat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dalam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penyusunan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Rencana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Strategis</w:t>
      </w:r>
      <w:proofErr w:type="spellEnd"/>
      <w:r w:rsidRPr="00861214">
        <w:rPr>
          <w:bCs/>
          <w:lang w:val="en-US"/>
        </w:rPr>
        <w:t xml:space="preserve"> (</w:t>
      </w:r>
      <w:proofErr w:type="spellStart"/>
      <w:r w:rsidRPr="00861214">
        <w:rPr>
          <w:bCs/>
          <w:lang w:val="en-US"/>
        </w:rPr>
        <w:t>Renstra</w:t>
      </w:r>
      <w:proofErr w:type="spellEnd"/>
      <w:r w:rsidRPr="00861214">
        <w:rPr>
          <w:bCs/>
          <w:lang w:val="en-US"/>
        </w:rPr>
        <w:t xml:space="preserve">), </w:t>
      </w:r>
      <w:proofErr w:type="spellStart"/>
      <w:r w:rsidRPr="00861214">
        <w:rPr>
          <w:bCs/>
          <w:lang w:val="en-US"/>
        </w:rPr>
        <w:t>Rencana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="00BC2B79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(</w:t>
      </w:r>
      <w:proofErr w:type="spellStart"/>
      <w:r w:rsidRPr="00861214">
        <w:rPr>
          <w:bCs/>
          <w:lang w:val="en-US"/>
        </w:rPr>
        <w:t>Renja</w:t>
      </w:r>
      <w:proofErr w:type="spellEnd"/>
      <w:r w:rsidRPr="00861214">
        <w:rPr>
          <w:bCs/>
          <w:lang w:val="en-US"/>
        </w:rPr>
        <w:t xml:space="preserve">), dan </w:t>
      </w:r>
      <w:proofErr w:type="spellStart"/>
      <w:r w:rsidRPr="00861214">
        <w:rPr>
          <w:bCs/>
          <w:lang w:val="en-US"/>
        </w:rPr>
        <w:t>Penetapan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serta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melakukan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pencapaian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secara</w:t>
      </w:r>
      <w:proofErr w:type="spellEnd"/>
      <w:r w:rsidR="00BC2B79"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berkala</w:t>
      </w:r>
      <w:proofErr w:type="spellEnd"/>
      <w:r w:rsidRPr="00861214">
        <w:rPr>
          <w:bCs/>
          <w:lang w:val="en-US"/>
        </w:rPr>
        <w:t>.</w:t>
      </w:r>
    </w:p>
    <w:p w14:paraId="09FC9931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b. </w:t>
      </w:r>
      <w:proofErr w:type="spellStart"/>
      <w:r w:rsidRPr="00861214">
        <w:rPr>
          <w:bCs/>
          <w:lang w:val="en-US"/>
        </w:rPr>
        <w:t>Pengelolaan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Akuntabilitas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</w:p>
    <w:p w14:paraId="677E27A0" w14:textId="304FDC8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Laporan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Akuntabilitas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(</w:t>
      </w:r>
      <w:proofErr w:type="spellStart"/>
      <w:r w:rsidRPr="00861214">
        <w:rPr>
          <w:bCs/>
          <w:lang w:val="en-US"/>
        </w:rPr>
        <w:t>Lakip</w:t>
      </w:r>
      <w:proofErr w:type="spellEnd"/>
      <w:r w:rsidRPr="00861214">
        <w:rPr>
          <w:bCs/>
          <w:lang w:val="en-US"/>
        </w:rPr>
        <w:t xml:space="preserve">) dan </w:t>
      </w:r>
      <w:proofErr w:type="spellStart"/>
      <w:r w:rsidRPr="00861214">
        <w:rPr>
          <w:bCs/>
          <w:lang w:val="en-US"/>
        </w:rPr>
        <w:t>Indikator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Kinerja</w:t>
      </w:r>
      <w:proofErr w:type="spellEnd"/>
      <w:r w:rsidRPr="00861214">
        <w:rPr>
          <w:bCs/>
          <w:lang w:val="en-US"/>
        </w:rPr>
        <w:t xml:space="preserve"> Utama</w:t>
      </w:r>
      <w:r w:rsidR="00BC2B79" w:rsidRPr="00861214">
        <w:rPr>
          <w:bCs/>
          <w:lang w:val="en-US"/>
        </w:rPr>
        <w:t xml:space="preserve"> </w:t>
      </w:r>
      <w:r w:rsidRPr="00861214">
        <w:rPr>
          <w:bCs/>
          <w:lang w:val="en-US"/>
        </w:rPr>
        <w:t>(IKU)</w:t>
      </w:r>
    </w:p>
    <w:p w14:paraId="6DC311EB" w14:textId="02AFB464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Penguatan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Pengawasan</w:t>
      </w:r>
      <w:proofErr w:type="spellEnd"/>
    </w:p>
    <w:p w14:paraId="6F935AAE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030ABE39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a. </w:t>
      </w:r>
      <w:proofErr w:type="spellStart"/>
      <w:r w:rsidRPr="00861214">
        <w:rPr>
          <w:bCs/>
          <w:lang w:val="en-US"/>
        </w:rPr>
        <w:t>Pengendalian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Gratifikasi</w:t>
      </w:r>
      <w:proofErr w:type="spellEnd"/>
    </w:p>
    <w:p w14:paraId="4E3051AB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Ditetapkannya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Pakta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Integritas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untuk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Pegawai</w:t>
      </w:r>
      <w:proofErr w:type="spellEnd"/>
      <w:r w:rsidRPr="00861214">
        <w:rPr>
          <w:bCs/>
          <w:lang w:val="en-US"/>
        </w:rPr>
        <w:t xml:space="preserve"> Negeri </w:t>
      </w:r>
      <w:proofErr w:type="spellStart"/>
      <w:r w:rsidRPr="00861214">
        <w:rPr>
          <w:bCs/>
          <w:lang w:val="en-US"/>
        </w:rPr>
        <w:t>Sipil</w:t>
      </w:r>
      <w:proofErr w:type="spellEnd"/>
      <w:r w:rsidRPr="00861214">
        <w:rPr>
          <w:bCs/>
          <w:lang w:val="en-US"/>
        </w:rPr>
        <w:t xml:space="preserve"> di </w:t>
      </w:r>
      <w:proofErr w:type="spellStart"/>
      <w:r w:rsidRPr="00861214">
        <w:rPr>
          <w:bCs/>
          <w:lang w:val="en-US"/>
        </w:rPr>
        <w:t>lingkungan</w:t>
      </w:r>
      <w:proofErr w:type="spellEnd"/>
    </w:p>
    <w:p w14:paraId="2EB9F979" w14:textId="51472D90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TemanggungPintu</w:t>
      </w:r>
      <w:proofErr w:type="spellEnd"/>
      <w:r w:rsidRPr="00861214">
        <w:rPr>
          <w:bCs/>
          <w:lang w:val="en-US"/>
        </w:rPr>
        <w:t>.</w:t>
      </w:r>
    </w:p>
    <w:p w14:paraId="2FA4541A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b. </w:t>
      </w:r>
      <w:proofErr w:type="spellStart"/>
      <w:r w:rsidRPr="00861214">
        <w:rPr>
          <w:bCs/>
          <w:lang w:val="en-US"/>
        </w:rPr>
        <w:t>Penerapan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Sistem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Pengawasan</w:t>
      </w:r>
      <w:proofErr w:type="spellEnd"/>
      <w:r w:rsidRPr="00861214">
        <w:rPr>
          <w:bCs/>
          <w:lang w:val="en-US"/>
        </w:rPr>
        <w:t xml:space="preserve"> Internal (SPIP)</w:t>
      </w:r>
    </w:p>
    <w:p w14:paraId="63D442EB" w14:textId="230765B4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Adanya</w:t>
      </w:r>
      <w:proofErr w:type="spellEnd"/>
      <w:r w:rsidRPr="00861214">
        <w:rPr>
          <w:bCs/>
          <w:lang w:val="en-US"/>
        </w:rPr>
        <w:t xml:space="preserve"> Keputusan </w:t>
      </w:r>
      <w:proofErr w:type="spellStart"/>
      <w:r w:rsidRPr="00861214">
        <w:rPr>
          <w:bCs/>
          <w:lang w:val="en-US"/>
        </w:rPr>
        <w:t>Kepala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0A6EA5">
        <w:rPr>
          <w:bCs/>
          <w:lang w:val="en-US"/>
        </w:rPr>
        <w:t>Nomor</w:t>
      </w:r>
      <w:proofErr w:type="spellEnd"/>
      <w:r w:rsidR="000A6EA5" w:rsidRPr="000A6EA5">
        <w:rPr>
          <w:bCs/>
          <w:lang w:val="en-US"/>
        </w:rPr>
        <w:t xml:space="preserve">: </w:t>
      </w:r>
      <w:r w:rsidR="002E520E" w:rsidRPr="002E520E">
        <w:rPr>
          <w:bCs/>
          <w:lang w:val="en-US"/>
        </w:rPr>
        <w:t>710/0</w:t>
      </w:r>
      <w:r w:rsidR="00A36066">
        <w:rPr>
          <w:bCs/>
          <w:lang w:val="en-US"/>
        </w:rPr>
        <w:t>6.</w:t>
      </w:r>
      <w:r w:rsidR="002E520E" w:rsidRPr="002E520E">
        <w:rPr>
          <w:bCs/>
          <w:lang w:val="en-US"/>
        </w:rPr>
        <w:t>4/ZI/I/2018</w:t>
      </w:r>
      <w:r w:rsidR="002E520E">
        <w:rPr>
          <w:bCs/>
          <w:lang w:val="en-US"/>
        </w:rPr>
        <w:t xml:space="preserve"> </w:t>
      </w:r>
      <w:proofErr w:type="spellStart"/>
      <w:r w:rsidRPr="00D548A3">
        <w:rPr>
          <w:bCs/>
          <w:lang w:val="en-US"/>
        </w:rPr>
        <w:t>tanggal</w:t>
      </w:r>
      <w:proofErr w:type="spellEnd"/>
      <w:r w:rsidRPr="00D548A3">
        <w:rPr>
          <w:bCs/>
          <w:lang w:val="en-US"/>
        </w:rPr>
        <w:t xml:space="preserve"> </w:t>
      </w:r>
      <w:r w:rsidR="000A6EA5" w:rsidRPr="00D548A3">
        <w:rPr>
          <w:bCs/>
          <w:lang w:val="en-US"/>
        </w:rPr>
        <w:t>31</w:t>
      </w:r>
      <w:r w:rsidRPr="00D548A3">
        <w:rPr>
          <w:bCs/>
          <w:lang w:val="en-US"/>
        </w:rPr>
        <w:t xml:space="preserve"> </w:t>
      </w:r>
      <w:proofErr w:type="spellStart"/>
      <w:r w:rsidRPr="00D548A3">
        <w:rPr>
          <w:bCs/>
          <w:lang w:val="en-US"/>
        </w:rPr>
        <w:t>Januari</w:t>
      </w:r>
      <w:proofErr w:type="spellEnd"/>
      <w:r w:rsidRPr="00D548A3">
        <w:rPr>
          <w:bCs/>
          <w:lang w:val="en-US"/>
        </w:rPr>
        <w:t xml:space="preserve"> 201</w:t>
      </w:r>
      <w:r w:rsidR="000A6EA5" w:rsidRPr="00D548A3">
        <w:rPr>
          <w:bCs/>
          <w:lang w:val="en-US"/>
        </w:rPr>
        <w:t>8</w:t>
      </w:r>
      <w:r w:rsidRPr="00D548A3">
        <w:rPr>
          <w:bCs/>
          <w:lang w:val="en-US"/>
        </w:rPr>
        <w:t xml:space="preserve"> </w:t>
      </w:r>
      <w:proofErr w:type="spellStart"/>
      <w:r w:rsidRPr="00D548A3">
        <w:rPr>
          <w:bCs/>
          <w:lang w:val="en-US"/>
        </w:rPr>
        <w:t>tentang</w:t>
      </w:r>
      <w:proofErr w:type="spellEnd"/>
      <w:r w:rsidRPr="00D548A3">
        <w:rPr>
          <w:bCs/>
          <w:lang w:val="en-US"/>
        </w:rPr>
        <w:t xml:space="preserve"> </w:t>
      </w:r>
      <w:r w:rsidR="00D548A3" w:rsidRPr="00D548A3">
        <w:t xml:space="preserve">Pembentukan Tim Satuan Tugas Sistem Pengendalian Intern Pemerintah </w:t>
      </w:r>
      <w:r w:rsidR="00D548A3" w:rsidRPr="00131020">
        <w:t>(SPIP) di</w:t>
      </w:r>
      <w:r w:rsidR="00D548A3">
        <w:t xml:space="preserve"> </w:t>
      </w:r>
      <w:r w:rsidR="00D548A3" w:rsidRPr="00131020">
        <w:t xml:space="preserve">Lingkungan Dinas Penanaman Modal dan </w:t>
      </w:r>
      <w:r w:rsidR="00D548A3" w:rsidRPr="00131020">
        <w:lastRenderedPageBreak/>
        <w:t>Pelayanan Terpadu Satu Pintu Kabupaten Temanggung</w:t>
      </w:r>
      <w:r w:rsidRPr="00861214">
        <w:rPr>
          <w:bCs/>
          <w:lang w:val="en-US"/>
        </w:rPr>
        <w:t>.</w:t>
      </w:r>
    </w:p>
    <w:p w14:paraId="611818B2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c. </w:t>
      </w:r>
      <w:proofErr w:type="spellStart"/>
      <w:r w:rsidRPr="00861214">
        <w:rPr>
          <w:bCs/>
          <w:lang w:val="en-US"/>
        </w:rPr>
        <w:t>Pengaduan</w:t>
      </w:r>
      <w:proofErr w:type="spellEnd"/>
      <w:r w:rsidRPr="00861214">
        <w:rPr>
          <w:bCs/>
          <w:lang w:val="en-US"/>
        </w:rPr>
        <w:t xml:space="preserve"> Masyarakat</w:t>
      </w:r>
    </w:p>
    <w:p w14:paraId="46C8AC97" w14:textId="37B6C7D8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disusunnya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alur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Pengaduan</w:t>
      </w:r>
      <w:proofErr w:type="spellEnd"/>
      <w:r w:rsidRPr="00861214">
        <w:rPr>
          <w:bCs/>
          <w:lang w:val="en-US"/>
        </w:rPr>
        <w:t xml:space="preserve"> Masyarakat 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BC2B79" w:rsidRPr="00861214">
        <w:rPr>
          <w:bCs/>
          <w:lang w:val="en-US"/>
        </w:rPr>
        <w:t>.</w:t>
      </w:r>
    </w:p>
    <w:p w14:paraId="1B92083B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>d. Whistle Blowing System</w:t>
      </w:r>
    </w:p>
    <w:p w14:paraId="4C527E13" w14:textId="52455232" w:rsidR="005F0982" w:rsidRPr="00861214" w:rsidRDefault="00BC2B79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diterapkan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mekanisme</w:t>
      </w:r>
      <w:proofErr w:type="spellEnd"/>
      <w:r w:rsidRPr="00861214">
        <w:rPr>
          <w:bCs/>
          <w:lang w:val="en-US"/>
        </w:rPr>
        <w:t xml:space="preserve"> </w:t>
      </w:r>
      <w:r w:rsidR="005F0982" w:rsidRPr="00861214">
        <w:rPr>
          <w:bCs/>
          <w:lang w:val="en-US"/>
        </w:rPr>
        <w:t xml:space="preserve">whistle blowing system </w:t>
      </w:r>
      <w:r w:rsidRPr="00861214">
        <w:rPr>
          <w:bCs/>
          <w:lang w:val="en-US"/>
        </w:rPr>
        <w:t xml:space="preserve">pada </w:t>
      </w:r>
      <w:proofErr w:type="spellStart"/>
      <w:r w:rsidR="005304E2" w:rsidRPr="00861214">
        <w:rPr>
          <w:bCs/>
          <w:lang w:val="en-US"/>
        </w:rPr>
        <w:t>Dinas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Penanaman</w:t>
      </w:r>
      <w:proofErr w:type="spellEnd"/>
      <w:r w:rsidR="005304E2" w:rsidRPr="00861214">
        <w:rPr>
          <w:bCs/>
          <w:lang w:val="en-US"/>
        </w:rPr>
        <w:t xml:space="preserve"> Modal dan </w:t>
      </w:r>
      <w:proofErr w:type="spellStart"/>
      <w:r w:rsidR="005304E2" w:rsidRPr="00861214">
        <w:rPr>
          <w:bCs/>
          <w:lang w:val="en-US"/>
        </w:rPr>
        <w:t>Pelayanan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Terpadu</w:t>
      </w:r>
      <w:proofErr w:type="spellEnd"/>
      <w:r w:rsidR="005304E2" w:rsidRPr="00861214">
        <w:rPr>
          <w:bCs/>
          <w:lang w:val="en-US"/>
        </w:rPr>
        <w:t xml:space="preserve"> Satu </w:t>
      </w:r>
      <w:proofErr w:type="spellStart"/>
      <w:r w:rsidR="005304E2" w:rsidRPr="00861214">
        <w:rPr>
          <w:bCs/>
          <w:lang w:val="en-US"/>
        </w:rPr>
        <w:t>Pintu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Kabupaten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Temanggung</w:t>
      </w:r>
      <w:proofErr w:type="spellEnd"/>
      <w:r w:rsidRPr="00861214">
        <w:rPr>
          <w:bCs/>
          <w:lang w:val="en-US"/>
        </w:rPr>
        <w:t>.</w:t>
      </w:r>
    </w:p>
    <w:p w14:paraId="13BB730D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e. </w:t>
      </w:r>
      <w:proofErr w:type="spellStart"/>
      <w:r w:rsidRPr="00861214">
        <w:rPr>
          <w:bCs/>
          <w:lang w:val="en-US"/>
        </w:rPr>
        <w:t>Penanganan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Benturan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Kepentingan</w:t>
      </w:r>
      <w:proofErr w:type="spellEnd"/>
    </w:p>
    <w:p w14:paraId="211D37E7" w14:textId="65DF5444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567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dibangun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kerjasama</w:t>
      </w:r>
      <w:proofErr w:type="spellEnd"/>
      <w:r w:rsidRPr="00861214">
        <w:rPr>
          <w:bCs/>
          <w:lang w:val="en-US"/>
        </w:rPr>
        <w:t xml:space="preserve"> yang </w:t>
      </w:r>
      <w:proofErr w:type="spellStart"/>
      <w:r w:rsidRPr="00861214">
        <w:rPr>
          <w:bCs/>
          <w:lang w:val="en-US"/>
        </w:rPr>
        <w:t>harmonis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dengan</w:t>
      </w:r>
      <w:proofErr w:type="spellEnd"/>
      <w:r w:rsidRPr="00861214">
        <w:rPr>
          <w:bCs/>
          <w:lang w:val="en-US"/>
        </w:rPr>
        <w:t xml:space="preserve"> para </w:t>
      </w:r>
      <w:proofErr w:type="spellStart"/>
      <w:r w:rsidRPr="00861214">
        <w:rPr>
          <w:bCs/>
          <w:lang w:val="en-US"/>
        </w:rPr>
        <w:t>pemangku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kepentingan</w:t>
      </w:r>
      <w:proofErr w:type="spellEnd"/>
      <w:r w:rsidR="002E520E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maupun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pihak-pihak</w:t>
      </w:r>
      <w:proofErr w:type="spellEnd"/>
      <w:r w:rsidRPr="00861214">
        <w:rPr>
          <w:bCs/>
          <w:lang w:val="en-US"/>
        </w:rPr>
        <w:t xml:space="preserve"> lain yang </w:t>
      </w:r>
      <w:proofErr w:type="spellStart"/>
      <w:r w:rsidRPr="00861214">
        <w:rPr>
          <w:bCs/>
          <w:lang w:val="en-US"/>
        </w:rPr>
        <w:t>mempunyai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potensi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terjadinya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situasi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benturan</w:t>
      </w:r>
      <w:proofErr w:type="spellEnd"/>
      <w:r w:rsidR="002E520E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kepentingan</w:t>
      </w:r>
      <w:proofErr w:type="spellEnd"/>
      <w:r w:rsidRPr="00861214">
        <w:rPr>
          <w:bCs/>
          <w:lang w:val="en-US"/>
        </w:rPr>
        <w:t>.</w:t>
      </w:r>
    </w:p>
    <w:p w14:paraId="78F663C5" w14:textId="782BBDEB" w:rsidR="005F0982" w:rsidRPr="00861214" w:rsidRDefault="005F0982" w:rsidP="00A36066">
      <w:pPr>
        <w:pStyle w:val="BodyText"/>
        <w:numPr>
          <w:ilvl w:val="0"/>
          <w:numId w:val="40"/>
        </w:numPr>
        <w:kinsoku w:val="0"/>
        <w:overflowPunct w:val="0"/>
        <w:spacing w:before="0" w:line="360" w:lineRule="auto"/>
        <w:ind w:left="284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Peningkatan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Kualitas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Publik</w:t>
      </w:r>
      <w:proofErr w:type="spellEnd"/>
    </w:p>
    <w:p w14:paraId="1F5E6804" w14:textId="7777777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284" w:right="-74" w:firstLine="0"/>
        <w:jc w:val="both"/>
        <w:rPr>
          <w:bCs/>
          <w:lang w:val="en-US"/>
        </w:rPr>
      </w:pPr>
      <w:r w:rsidRPr="00861214">
        <w:rPr>
          <w:bCs/>
          <w:lang w:val="en-US"/>
        </w:rPr>
        <w:t xml:space="preserve">Hasil Monitoring dan </w:t>
      </w:r>
      <w:proofErr w:type="spellStart"/>
      <w:r w:rsidRPr="00861214">
        <w:rPr>
          <w:bCs/>
          <w:lang w:val="en-US"/>
        </w:rPr>
        <w:t>Evaluasi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proofErr w:type="gramStart"/>
      <w:r w:rsidRPr="00861214">
        <w:rPr>
          <w:bCs/>
          <w:lang w:val="en-US"/>
        </w:rPr>
        <w:t>yaitu</w:t>
      </w:r>
      <w:proofErr w:type="spellEnd"/>
      <w:r w:rsidRPr="00861214">
        <w:rPr>
          <w:bCs/>
          <w:lang w:val="en-US"/>
        </w:rPr>
        <w:t xml:space="preserve"> :</w:t>
      </w:r>
      <w:proofErr w:type="gramEnd"/>
    </w:p>
    <w:p w14:paraId="03C92737" w14:textId="2B74A8A3" w:rsidR="005F0982" w:rsidRPr="00861214" w:rsidRDefault="005F0982" w:rsidP="00A36066">
      <w:pPr>
        <w:pStyle w:val="BodyText"/>
        <w:numPr>
          <w:ilvl w:val="0"/>
          <w:numId w:val="42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Standar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Pelayanan</w:t>
      </w:r>
      <w:proofErr w:type="spellEnd"/>
    </w:p>
    <w:p w14:paraId="21D89F11" w14:textId="2913D40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disusun</w:t>
      </w:r>
      <w:proofErr w:type="spellEnd"/>
      <w:r w:rsidRPr="00861214">
        <w:rPr>
          <w:bCs/>
          <w:lang w:val="en-US"/>
        </w:rPr>
        <w:t xml:space="preserve"> dan </w:t>
      </w:r>
      <w:proofErr w:type="spellStart"/>
      <w:r w:rsidRPr="00861214">
        <w:rPr>
          <w:bCs/>
          <w:lang w:val="en-US"/>
        </w:rPr>
        <w:t>diterapkan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Standar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Operasional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Prosedur</w:t>
      </w:r>
      <w:proofErr w:type="spellEnd"/>
      <w:r w:rsidRPr="00861214">
        <w:rPr>
          <w:bCs/>
          <w:lang w:val="en-US"/>
        </w:rPr>
        <w:t xml:space="preserve"> </w:t>
      </w:r>
      <w:r w:rsidR="002E520E">
        <w:rPr>
          <w:bCs/>
          <w:lang w:val="en-US"/>
        </w:rPr>
        <w:t xml:space="preserve">DAN </w:t>
      </w:r>
      <w:proofErr w:type="spellStart"/>
      <w:r w:rsidR="002E520E">
        <w:rPr>
          <w:bCs/>
          <w:lang w:val="en-US"/>
        </w:rPr>
        <w:t>Standar</w:t>
      </w:r>
      <w:proofErr w:type="spellEnd"/>
      <w:r w:rsidR="002E520E">
        <w:rPr>
          <w:bCs/>
          <w:lang w:val="en-US"/>
        </w:rPr>
        <w:t xml:space="preserve"> </w:t>
      </w:r>
      <w:proofErr w:type="spellStart"/>
      <w:r w:rsidR="002E520E">
        <w:rPr>
          <w:bCs/>
          <w:lang w:val="en-US"/>
        </w:rPr>
        <w:t>Pelayanan</w:t>
      </w:r>
      <w:proofErr w:type="spellEnd"/>
      <w:r w:rsidR="002E520E">
        <w:rPr>
          <w:bCs/>
          <w:lang w:val="en-US"/>
        </w:rPr>
        <w:t xml:space="preserve"> </w:t>
      </w:r>
      <w:r w:rsidRPr="00861214">
        <w:rPr>
          <w:bCs/>
          <w:lang w:val="en-US"/>
        </w:rPr>
        <w:t xml:space="preserve">pada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BC2B79" w:rsidRPr="00861214">
        <w:rPr>
          <w:bCs/>
          <w:lang w:val="en-US"/>
        </w:rPr>
        <w:t>.</w:t>
      </w:r>
    </w:p>
    <w:p w14:paraId="0E5B05BA" w14:textId="231E165A" w:rsidR="005F0982" w:rsidRPr="00861214" w:rsidRDefault="005F0982" w:rsidP="00A36066">
      <w:pPr>
        <w:pStyle w:val="BodyText"/>
        <w:numPr>
          <w:ilvl w:val="0"/>
          <w:numId w:val="42"/>
        </w:numPr>
        <w:kinsoku w:val="0"/>
        <w:overflowPunct w:val="0"/>
        <w:spacing w:before="0" w:line="360" w:lineRule="auto"/>
        <w:ind w:left="709" w:right="-74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Budaya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Prima</w:t>
      </w:r>
    </w:p>
    <w:p w14:paraId="2FF3C0E3" w14:textId="1F682167" w:rsidR="005F0982" w:rsidRPr="00861214" w:rsidRDefault="005F0982" w:rsidP="00A36066">
      <w:pPr>
        <w:pStyle w:val="BodyText"/>
        <w:kinsoku w:val="0"/>
        <w:overflowPunct w:val="0"/>
        <w:spacing w:before="0" w:line="360" w:lineRule="auto"/>
        <w:ind w:left="709" w:right="-74" w:firstLine="0"/>
        <w:jc w:val="both"/>
        <w:rPr>
          <w:bCs/>
          <w:lang w:val="en-US"/>
        </w:rPr>
      </w:pPr>
      <w:proofErr w:type="spellStart"/>
      <w:r w:rsidRPr="00861214">
        <w:rPr>
          <w:bCs/>
          <w:lang w:val="en-US"/>
        </w:rPr>
        <w:t>Telah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dilakukannya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="00A36066">
        <w:rPr>
          <w:bCs/>
          <w:lang w:val="en-US"/>
        </w:rPr>
        <w:t>Pelatihan</w:t>
      </w:r>
      <w:proofErr w:type="spellEnd"/>
      <w:r w:rsidR="00A36066">
        <w:rPr>
          <w:bCs/>
          <w:lang w:val="en-US"/>
        </w:rPr>
        <w:t xml:space="preserve"> </w:t>
      </w:r>
      <w:proofErr w:type="spellStart"/>
      <w:r w:rsidR="00A36066">
        <w:rPr>
          <w:bCs/>
          <w:lang w:val="en-US"/>
        </w:rPr>
        <w:t>Pegawai</w:t>
      </w:r>
      <w:proofErr w:type="spellEnd"/>
      <w:r w:rsidR="00A36066">
        <w:rPr>
          <w:bCs/>
          <w:lang w:val="en-US"/>
        </w:rPr>
        <w:t xml:space="preserve"> </w:t>
      </w:r>
      <w:proofErr w:type="spellStart"/>
      <w:r w:rsidR="00A36066">
        <w:rPr>
          <w:bCs/>
          <w:lang w:val="en-US"/>
        </w:rPr>
        <w:t xml:space="preserve">dan </w:t>
      </w:r>
      <w:r w:rsidRPr="00861214">
        <w:rPr>
          <w:bCs/>
          <w:lang w:val="en-US"/>
        </w:rPr>
        <w:t>sosialisasi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budaya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kerja</w:t>
      </w:r>
      <w:proofErr w:type="spellEnd"/>
      <w:r w:rsidRPr="00861214">
        <w:rPr>
          <w:bCs/>
          <w:lang w:val="en-US"/>
        </w:rPr>
        <w:t xml:space="preserve"> di </w:t>
      </w:r>
      <w:proofErr w:type="spellStart"/>
      <w:r w:rsidRPr="00861214">
        <w:rPr>
          <w:bCs/>
          <w:lang w:val="en-US"/>
        </w:rPr>
        <w:t>lingkungan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Dinas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Penanaman</w:t>
      </w:r>
      <w:proofErr w:type="spellEnd"/>
      <w:r w:rsidRPr="00861214">
        <w:rPr>
          <w:bCs/>
          <w:lang w:val="en-US"/>
        </w:rPr>
        <w:t xml:space="preserve"> Modal dan </w:t>
      </w:r>
      <w:proofErr w:type="spellStart"/>
      <w:r w:rsidRPr="00861214">
        <w:rPr>
          <w:bCs/>
          <w:lang w:val="en-US"/>
        </w:rPr>
        <w:t>Pelayanan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Terpadu</w:t>
      </w:r>
      <w:proofErr w:type="spellEnd"/>
      <w:r w:rsidRPr="00861214">
        <w:rPr>
          <w:bCs/>
          <w:lang w:val="en-US"/>
        </w:rPr>
        <w:t xml:space="preserve"> Satu </w:t>
      </w:r>
      <w:proofErr w:type="spellStart"/>
      <w:r w:rsidRPr="00861214">
        <w:rPr>
          <w:bCs/>
          <w:lang w:val="en-US"/>
        </w:rPr>
        <w:t>Pintu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Kabupaten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Temanggung</w:t>
      </w:r>
      <w:proofErr w:type="spellEnd"/>
      <w:r w:rsidR="00BC2B79" w:rsidRPr="00861214">
        <w:rPr>
          <w:bCs/>
          <w:lang w:val="en-US"/>
        </w:rPr>
        <w:t xml:space="preserve"> dan </w:t>
      </w:r>
      <w:proofErr w:type="spellStart"/>
      <w:r w:rsidR="00BC2B79" w:rsidRPr="00861214">
        <w:rPr>
          <w:bCs/>
          <w:lang w:val="en-US"/>
        </w:rPr>
        <w:t>l</w:t>
      </w:r>
      <w:r w:rsidRPr="00861214">
        <w:rPr>
          <w:bCs/>
          <w:lang w:val="en-US"/>
        </w:rPr>
        <w:t>ayanan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Pr="00861214">
        <w:rPr>
          <w:bCs/>
          <w:lang w:val="en-US"/>
        </w:rPr>
        <w:t>informasi</w:t>
      </w:r>
      <w:proofErr w:type="spellEnd"/>
      <w:r w:rsidRPr="00861214">
        <w:rPr>
          <w:bCs/>
          <w:lang w:val="en-US"/>
        </w:rPr>
        <w:t xml:space="preserve"> </w:t>
      </w:r>
      <w:proofErr w:type="spellStart"/>
      <w:r w:rsidR="00BC2B79" w:rsidRPr="00861214">
        <w:rPr>
          <w:bCs/>
          <w:lang w:val="en-US"/>
        </w:rPr>
        <w:t>pelayanan</w:t>
      </w:r>
      <w:proofErr w:type="spellEnd"/>
      <w:r w:rsidR="00BC2B79" w:rsidRPr="00861214">
        <w:rPr>
          <w:bCs/>
          <w:lang w:val="en-US"/>
        </w:rPr>
        <w:t xml:space="preserve"> </w:t>
      </w:r>
      <w:proofErr w:type="spellStart"/>
      <w:r w:rsidR="00BC2B79" w:rsidRPr="00861214">
        <w:rPr>
          <w:bCs/>
          <w:lang w:val="en-US"/>
        </w:rPr>
        <w:t>publi</w:t>
      </w:r>
      <w:r w:rsidR="00A36066">
        <w:rPr>
          <w:bCs/>
          <w:lang w:val="en-US"/>
        </w:rPr>
        <w:t>k</w:t>
      </w:r>
      <w:proofErr w:type="spellEnd"/>
      <w:r w:rsidR="00BC2B79" w:rsidRPr="00861214">
        <w:rPr>
          <w:bCs/>
          <w:lang w:val="en-US"/>
        </w:rPr>
        <w:t xml:space="preserve"> </w:t>
      </w:r>
      <w:proofErr w:type="spellStart"/>
      <w:r w:rsidR="00BC2B79" w:rsidRPr="00861214">
        <w:rPr>
          <w:bCs/>
          <w:lang w:val="en-US"/>
        </w:rPr>
        <w:t>terkait</w:t>
      </w:r>
      <w:proofErr w:type="spellEnd"/>
      <w:r w:rsidR="00BC2B79" w:rsidRPr="00861214">
        <w:rPr>
          <w:bCs/>
          <w:lang w:val="en-US"/>
        </w:rPr>
        <w:t xml:space="preserve"> </w:t>
      </w:r>
      <w:proofErr w:type="spellStart"/>
      <w:r w:rsidR="00BC2B79" w:rsidRPr="00861214">
        <w:rPr>
          <w:bCs/>
          <w:lang w:val="en-US"/>
        </w:rPr>
        <w:t>perizinan</w:t>
      </w:r>
      <w:proofErr w:type="spellEnd"/>
      <w:r w:rsidR="00A36066">
        <w:rPr>
          <w:bCs/>
          <w:lang w:val="en-US"/>
        </w:rPr>
        <w:t xml:space="preserve">, dan </w:t>
      </w:r>
      <w:proofErr w:type="spellStart"/>
      <w:r w:rsidR="00A36066">
        <w:rPr>
          <w:bCs/>
          <w:lang w:val="en-US"/>
        </w:rPr>
        <w:t>dipublikasikan</w:t>
      </w:r>
      <w:proofErr w:type="spellEnd"/>
      <w:r w:rsidR="00BC2B79" w:rsidRPr="00861214">
        <w:rPr>
          <w:bCs/>
          <w:lang w:val="en-US"/>
        </w:rPr>
        <w:t xml:space="preserve"> pada </w:t>
      </w:r>
      <w:r w:rsidRPr="00861214">
        <w:rPr>
          <w:bCs/>
          <w:lang w:val="en-US"/>
        </w:rPr>
        <w:t>website</w:t>
      </w:r>
      <w:r w:rsidR="00BC2B79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Dinas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Penanaman</w:t>
      </w:r>
      <w:proofErr w:type="spellEnd"/>
      <w:r w:rsidR="005304E2" w:rsidRPr="00861214">
        <w:rPr>
          <w:bCs/>
          <w:lang w:val="en-US"/>
        </w:rPr>
        <w:t xml:space="preserve"> Modal dan </w:t>
      </w:r>
      <w:proofErr w:type="spellStart"/>
      <w:r w:rsidR="005304E2" w:rsidRPr="00861214">
        <w:rPr>
          <w:bCs/>
          <w:lang w:val="en-US"/>
        </w:rPr>
        <w:t>Pelayanan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Terpadu</w:t>
      </w:r>
      <w:proofErr w:type="spellEnd"/>
      <w:r w:rsidR="005304E2" w:rsidRPr="00861214">
        <w:rPr>
          <w:bCs/>
          <w:lang w:val="en-US"/>
        </w:rPr>
        <w:t xml:space="preserve"> Satu </w:t>
      </w:r>
      <w:proofErr w:type="spellStart"/>
      <w:r w:rsidR="005304E2" w:rsidRPr="00861214">
        <w:rPr>
          <w:bCs/>
          <w:lang w:val="en-US"/>
        </w:rPr>
        <w:t>Pintu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Kabupaten</w:t>
      </w:r>
      <w:proofErr w:type="spellEnd"/>
      <w:r w:rsidR="005304E2" w:rsidRPr="00861214">
        <w:rPr>
          <w:bCs/>
          <w:lang w:val="en-US"/>
        </w:rPr>
        <w:t xml:space="preserve"> </w:t>
      </w:r>
      <w:proofErr w:type="spellStart"/>
      <w:r w:rsidR="005304E2" w:rsidRPr="00861214">
        <w:rPr>
          <w:bCs/>
          <w:lang w:val="en-US"/>
        </w:rPr>
        <w:t>Temanggung</w:t>
      </w:r>
      <w:proofErr w:type="spellEnd"/>
      <w:r w:rsidR="00BC2B79" w:rsidRPr="00861214">
        <w:rPr>
          <w:bCs/>
          <w:lang w:val="en-US"/>
        </w:rPr>
        <w:t>.</w:t>
      </w:r>
    </w:p>
    <w:p w14:paraId="4A7CC192" w14:textId="2F1AE01F" w:rsidR="00BC2B79" w:rsidRPr="00861214" w:rsidRDefault="00BC2B79" w:rsidP="00DF62E1">
      <w:pPr>
        <w:pStyle w:val="BodyText"/>
        <w:kinsoku w:val="0"/>
        <w:overflowPunct w:val="0"/>
        <w:spacing w:before="40" w:line="276" w:lineRule="auto"/>
        <w:ind w:left="851" w:right="-74" w:firstLine="0"/>
        <w:jc w:val="both"/>
        <w:rPr>
          <w:bCs/>
          <w:lang w:val="en-US"/>
        </w:rPr>
      </w:pPr>
    </w:p>
    <w:p w14:paraId="3514D62F" w14:textId="77777777" w:rsidR="00BC2B79" w:rsidRPr="00861214" w:rsidRDefault="00BC2B79" w:rsidP="00DF62E1">
      <w:pPr>
        <w:pStyle w:val="BodyText"/>
        <w:kinsoku w:val="0"/>
        <w:overflowPunct w:val="0"/>
        <w:spacing w:before="40" w:line="276" w:lineRule="auto"/>
        <w:ind w:left="851" w:right="-74" w:firstLine="0"/>
        <w:jc w:val="both"/>
        <w:rPr>
          <w:bCs/>
          <w:lang w:val="en-US"/>
        </w:rPr>
      </w:pPr>
    </w:p>
    <w:p w14:paraId="423E43B3" w14:textId="5E4BDDF9" w:rsidR="00401B9D" w:rsidRPr="00861214" w:rsidRDefault="00BC2B79" w:rsidP="00DF62E1">
      <w:pPr>
        <w:tabs>
          <w:tab w:val="left" w:pos="1800"/>
          <w:tab w:val="left" w:pos="2160"/>
          <w:tab w:val="left" w:pos="3780"/>
        </w:tabs>
        <w:spacing w:after="0" w:line="276" w:lineRule="auto"/>
        <w:ind w:left="4820"/>
        <w:jc w:val="center"/>
        <w:rPr>
          <w:rFonts w:ascii="Bookman Old Style" w:hAnsi="Bookman Old Style"/>
        </w:rPr>
      </w:pPr>
      <w:proofErr w:type="spellStart"/>
      <w:r w:rsidRPr="00861214">
        <w:rPr>
          <w:rFonts w:ascii="Bookman Old Style" w:hAnsi="Bookman Old Style"/>
        </w:rPr>
        <w:t>Temanggung</w:t>
      </w:r>
      <w:proofErr w:type="spellEnd"/>
      <w:r w:rsidRPr="00861214">
        <w:rPr>
          <w:rFonts w:ascii="Bookman Old Style" w:hAnsi="Bookman Old Style"/>
        </w:rPr>
        <w:t xml:space="preserve">, </w:t>
      </w:r>
      <w:r w:rsidR="00E50A97">
        <w:rPr>
          <w:rFonts w:ascii="Bookman Old Style" w:hAnsi="Bookman Old Style"/>
        </w:rPr>
        <w:t xml:space="preserve">    </w:t>
      </w:r>
      <w:bookmarkStart w:id="1" w:name="_GoBack"/>
      <w:bookmarkEnd w:id="1"/>
      <w:r w:rsidRPr="00861214">
        <w:rPr>
          <w:rFonts w:ascii="Bookman Old Style" w:hAnsi="Bookman Old Style"/>
        </w:rPr>
        <w:t xml:space="preserve"> </w:t>
      </w:r>
      <w:proofErr w:type="spellStart"/>
      <w:r w:rsidRPr="00861214">
        <w:rPr>
          <w:rFonts w:ascii="Bookman Old Style" w:hAnsi="Bookman Old Style"/>
        </w:rPr>
        <w:t>Desember</w:t>
      </w:r>
      <w:proofErr w:type="spellEnd"/>
      <w:r w:rsidRPr="00861214">
        <w:rPr>
          <w:rFonts w:ascii="Bookman Old Style" w:hAnsi="Bookman Old Style"/>
        </w:rPr>
        <w:t xml:space="preserve"> 2018</w:t>
      </w:r>
    </w:p>
    <w:p w14:paraId="5EDD23D7" w14:textId="7F177707" w:rsidR="00401B9D" w:rsidRPr="00861214" w:rsidRDefault="00401B9D" w:rsidP="00DF62E1">
      <w:pPr>
        <w:tabs>
          <w:tab w:val="left" w:pos="1800"/>
          <w:tab w:val="left" w:pos="2160"/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sz w:val="24"/>
          <w:szCs w:val="24"/>
        </w:rPr>
      </w:pPr>
      <w:r w:rsidRPr="00861214">
        <w:rPr>
          <w:rFonts w:ascii="Bookman Old Style" w:hAnsi="Bookman Old Style"/>
          <w:sz w:val="24"/>
          <w:szCs w:val="24"/>
        </w:rPr>
        <w:t>KEPALA DINAS PENANAMAN MODAL DAN PELAYANAN TERPADU SATU PINTU</w:t>
      </w:r>
    </w:p>
    <w:p w14:paraId="64B4D9F4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sz w:val="24"/>
          <w:szCs w:val="24"/>
          <w:lang w:val="id-ID"/>
        </w:rPr>
      </w:pPr>
      <w:r w:rsidRPr="00861214">
        <w:rPr>
          <w:rFonts w:ascii="Bookman Old Style" w:hAnsi="Bookman Old Style"/>
          <w:sz w:val="24"/>
          <w:szCs w:val="24"/>
        </w:rPr>
        <w:t>KABUPATEN TEMANGGUNG</w:t>
      </w:r>
    </w:p>
    <w:p w14:paraId="091A403C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F1EE210" w14:textId="790499B5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089ACF0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6ED3565A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3CA4B308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sz w:val="24"/>
          <w:szCs w:val="24"/>
          <w:u w:val="single"/>
        </w:rPr>
      </w:pPr>
      <w:r w:rsidRPr="00861214">
        <w:rPr>
          <w:rFonts w:ascii="Bookman Old Style" w:hAnsi="Bookman Old Style"/>
          <w:sz w:val="24"/>
          <w:szCs w:val="24"/>
          <w:u w:val="single"/>
        </w:rPr>
        <w:t xml:space="preserve">N. BAGUS PINUNTUN, </w:t>
      </w:r>
      <w:proofErr w:type="spellStart"/>
      <w:proofErr w:type="gramStart"/>
      <w:r w:rsidRPr="00861214">
        <w:rPr>
          <w:rFonts w:ascii="Bookman Old Style" w:hAnsi="Bookman Old Style"/>
          <w:sz w:val="24"/>
          <w:szCs w:val="24"/>
          <w:u w:val="single"/>
        </w:rPr>
        <w:t>S.Sos</w:t>
      </w:r>
      <w:proofErr w:type="spellEnd"/>
      <w:proofErr w:type="gramEnd"/>
      <w:r w:rsidRPr="00861214">
        <w:rPr>
          <w:rFonts w:ascii="Bookman Old Style" w:hAnsi="Bookman Old Style"/>
          <w:sz w:val="24"/>
          <w:szCs w:val="24"/>
          <w:u w:val="single"/>
        </w:rPr>
        <w:t>, MM</w:t>
      </w:r>
    </w:p>
    <w:p w14:paraId="157508F5" w14:textId="77777777" w:rsidR="00401B9D" w:rsidRPr="00861214" w:rsidRDefault="00401B9D" w:rsidP="00DF62E1">
      <w:pPr>
        <w:tabs>
          <w:tab w:val="left" w:pos="3780"/>
        </w:tabs>
        <w:spacing w:after="0" w:line="276" w:lineRule="auto"/>
        <w:ind w:left="4536"/>
        <w:jc w:val="center"/>
        <w:rPr>
          <w:rFonts w:ascii="Bookman Old Style" w:hAnsi="Bookman Old Style"/>
          <w:sz w:val="24"/>
          <w:szCs w:val="24"/>
        </w:rPr>
      </w:pPr>
      <w:r w:rsidRPr="00861214">
        <w:rPr>
          <w:rFonts w:ascii="Bookman Old Style" w:hAnsi="Bookman Old Style"/>
          <w:sz w:val="24"/>
          <w:szCs w:val="24"/>
        </w:rPr>
        <w:t>Pembina Utama Muda</w:t>
      </w:r>
    </w:p>
    <w:p w14:paraId="3BEAA5EA" w14:textId="1863B923" w:rsidR="00315108" w:rsidRPr="00861214" w:rsidRDefault="00401B9D" w:rsidP="00DF62E1">
      <w:pPr>
        <w:pStyle w:val="BodyText"/>
        <w:kinsoku w:val="0"/>
        <w:overflowPunct w:val="0"/>
        <w:spacing w:before="40" w:line="276" w:lineRule="auto"/>
        <w:ind w:left="4536" w:right="-74" w:firstLine="4"/>
        <w:jc w:val="center"/>
        <w:rPr>
          <w:bCs/>
        </w:rPr>
      </w:pPr>
      <w:r w:rsidRPr="00861214">
        <w:t>NIP. 19700719 199009 1 001</w:t>
      </w:r>
    </w:p>
    <w:p w14:paraId="33EBD04F" w14:textId="44C2217F" w:rsidR="00315108" w:rsidRPr="00861214" w:rsidRDefault="00315108" w:rsidP="00DF62E1">
      <w:pPr>
        <w:pStyle w:val="BodyText"/>
        <w:kinsoku w:val="0"/>
        <w:overflowPunct w:val="0"/>
        <w:spacing w:before="40" w:line="276" w:lineRule="auto"/>
        <w:ind w:left="4820" w:right="-74"/>
        <w:jc w:val="center"/>
        <w:rPr>
          <w:bCs/>
        </w:rPr>
      </w:pPr>
    </w:p>
    <w:p w14:paraId="78A3396B" w14:textId="77777777" w:rsidR="00315108" w:rsidRPr="00861214" w:rsidRDefault="00315108" w:rsidP="00DF62E1">
      <w:pPr>
        <w:pStyle w:val="BodyText"/>
        <w:kinsoku w:val="0"/>
        <w:overflowPunct w:val="0"/>
        <w:spacing w:before="40" w:line="276" w:lineRule="auto"/>
        <w:ind w:left="426" w:right="-74"/>
        <w:jc w:val="both"/>
        <w:rPr>
          <w:bCs/>
          <w:sz w:val="28"/>
          <w:szCs w:val="28"/>
        </w:rPr>
      </w:pPr>
      <w:r w:rsidRPr="00861214">
        <w:rPr>
          <w:bCs/>
          <w:sz w:val="28"/>
          <w:szCs w:val="28"/>
        </w:rPr>
        <w:t xml:space="preserve"> </w:t>
      </w:r>
    </w:p>
    <w:p w14:paraId="7EDAEC68" w14:textId="33B7B69F" w:rsidR="00401B9D" w:rsidRPr="00861214" w:rsidRDefault="00315108" w:rsidP="00DF62E1">
      <w:pPr>
        <w:pStyle w:val="BodyText"/>
        <w:kinsoku w:val="0"/>
        <w:overflowPunct w:val="0"/>
        <w:spacing w:before="40" w:line="276" w:lineRule="auto"/>
        <w:ind w:left="426" w:right="-74"/>
        <w:jc w:val="both"/>
        <w:rPr>
          <w:bCs/>
        </w:rPr>
      </w:pPr>
      <w:r w:rsidRPr="00861214">
        <w:rPr>
          <w:bCs/>
          <w:sz w:val="28"/>
          <w:szCs w:val="28"/>
        </w:rPr>
        <w:t xml:space="preserve"> </w:t>
      </w:r>
    </w:p>
    <w:p w14:paraId="02954DEB" w14:textId="77777777" w:rsidR="00401B9D" w:rsidRPr="00861214" w:rsidRDefault="00401B9D" w:rsidP="00DF62E1">
      <w:pPr>
        <w:pStyle w:val="BodyText"/>
        <w:kinsoku w:val="0"/>
        <w:overflowPunct w:val="0"/>
        <w:spacing w:before="0" w:line="276" w:lineRule="auto"/>
        <w:ind w:left="3969" w:right="-74" w:firstLine="23"/>
        <w:jc w:val="center"/>
        <w:rPr>
          <w:bCs/>
        </w:rPr>
      </w:pPr>
    </w:p>
    <w:p w14:paraId="664E907A" w14:textId="77777777" w:rsidR="00DF62E1" w:rsidRPr="00861214" w:rsidRDefault="00DF62E1">
      <w:pPr>
        <w:pStyle w:val="BodyText"/>
        <w:kinsoku w:val="0"/>
        <w:overflowPunct w:val="0"/>
        <w:spacing w:before="0" w:line="276" w:lineRule="auto"/>
        <w:ind w:left="3969" w:right="-74" w:firstLine="23"/>
        <w:jc w:val="center"/>
        <w:rPr>
          <w:bCs/>
        </w:rPr>
      </w:pPr>
    </w:p>
    <w:sectPr w:rsidR="00DF62E1" w:rsidRPr="00861214" w:rsidSect="00401B9D">
      <w:pgSz w:w="12240" w:h="18720" w:code="258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87" w:hanging="437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00" w:hanging="447"/>
      </w:pPr>
      <w:rPr>
        <w:rFonts w:ascii="Bookman Old Style" w:hAnsi="Bookman Old Style" w:cs="Bookman Old Style"/>
        <w:b w:val="0"/>
        <w:bCs w:val="0"/>
        <w:color w:val="333333"/>
        <w:w w:val="99"/>
        <w:sz w:val="28"/>
        <w:szCs w:val="28"/>
      </w:rPr>
    </w:lvl>
    <w:lvl w:ilvl="2">
      <w:numFmt w:val="bullet"/>
      <w:lvlText w:val="•"/>
      <w:lvlJc w:val="left"/>
      <w:pPr>
        <w:ind w:left="2260" w:hanging="447"/>
      </w:pPr>
    </w:lvl>
    <w:lvl w:ilvl="3">
      <w:numFmt w:val="bullet"/>
      <w:lvlText w:val="•"/>
      <w:lvlJc w:val="left"/>
      <w:pPr>
        <w:ind w:left="3120" w:hanging="447"/>
      </w:pPr>
    </w:lvl>
    <w:lvl w:ilvl="4">
      <w:numFmt w:val="bullet"/>
      <w:lvlText w:val="•"/>
      <w:lvlJc w:val="left"/>
      <w:pPr>
        <w:ind w:left="3980" w:hanging="447"/>
      </w:pPr>
    </w:lvl>
    <w:lvl w:ilvl="5">
      <w:numFmt w:val="bullet"/>
      <w:lvlText w:val="•"/>
      <w:lvlJc w:val="left"/>
      <w:pPr>
        <w:ind w:left="4840" w:hanging="447"/>
      </w:pPr>
    </w:lvl>
    <w:lvl w:ilvl="6">
      <w:numFmt w:val="bullet"/>
      <w:lvlText w:val="•"/>
      <w:lvlJc w:val="left"/>
      <w:pPr>
        <w:ind w:left="5700" w:hanging="447"/>
      </w:pPr>
    </w:lvl>
    <w:lvl w:ilvl="7">
      <w:numFmt w:val="bullet"/>
      <w:lvlText w:val="•"/>
      <w:lvlJc w:val="left"/>
      <w:pPr>
        <w:ind w:left="6560" w:hanging="447"/>
      </w:pPr>
    </w:lvl>
    <w:lvl w:ilvl="8">
      <w:numFmt w:val="bullet"/>
      <w:lvlText w:val="•"/>
      <w:lvlJc w:val="left"/>
      <w:pPr>
        <w:ind w:left="7420" w:hanging="44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1683" w:hanging="720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206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2">
      <w:start w:val="1"/>
      <w:numFmt w:val="decimal"/>
      <w:lvlText w:val="%3."/>
      <w:lvlJc w:val="left"/>
      <w:pPr>
        <w:ind w:left="242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3">
      <w:numFmt w:val="bullet"/>
      <w:lvlText w:val="•"/>
      <w:lvlJc w:val="left"/>
      <w:pPr>
        <w:ind w:left="2110" w:hanging="360"/>
      </w:pPr>
    </w:lvl>
    <w:lvl w:ilvl="4">
      <w:numFmt w:val="bullet"/>
      <w:lvlText w:val="•"/>
      <w:lvlJc w:val="left"/>
      <w:pPr>
        <w:ind w:left="2254" w:hanging="360"/>
      </w:pPr>
    </w:lvl>
    <w:lvl w:ilvl="5">
      <w:numFmt w:val="bullet"/>
      <w:lvlText w:val="•"/>
      <w:lvlJc w:val="left"/>
      <w:pPr>
        <w:ind w:left="2427" w:hanging="360"/>
      </w:pPr>
    </w:lvl>
    <w:lvl w:ilvl="6">
      <w:numFmt w:val="bullet"/>
      <w:lvlText w:val="•"/>
      <w:lvlJc w:val="left"/>
      <w:pPr>
        <w:ind w:left="3749" w:hanging="360"/>
      </w:pPr>
    </w:lvl>
    <w:lvl w:ilvl="7">
      <w:numFmt w:val="bullet"/>
      <w:lvlText w:val="•"/>
      <w:lvlJc w:val="left"/>
      <w:pPr>
        <w:ind w:left="5072" w:hanging="360"/>
      </w:pPr>
    </w:lvl>
    <w:lvl w:ilvl="8">
      <w:numFmt w:val="bullet"/>
      <w:lvlText w:val="•"/>
      <w:lvlJc w:val="left"/>
      <w:pPr>
        <w:ind w:left="639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683" w:hanging="28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442" w:hanging="284"/>
      </w:pPr>
    </w:lvl>
    <w:lvl w:ilvl="2">
      <w:numFmt w:val="bullet"/>
      <w:lvlText w:val="•"/>
      <w:lvlJc w:val="left"/>
      <w:pPr>
        <w:ind w:left="3202" w:hanging="284"/>
      </w:pPr>
    </w:lvl>
    <w:lvl w:ilvl="3">
      <w:numFmt w:val="bullet"/>
      <w:lvlText w:val="•"/>
      <w:lvlJc w:val="left"/>
      <w:pPr>
        <w:ind w:left="3962" w:hanging="284"/>
      </w:pPr>
    </w:lvl>
    <w:lvl w:ilvl="4">
      <w:numFmt w:val="bullet"/>
      <w:lvlText w:val="•"/>
      <w:lvlJc w:val="left"/>
      <w:pPr>
        <w:ind w:left="4721" w:hanging="284"/>
      </w:pPr>
    </w:lvl>
    <w:lvl w:ilvl="5">
      <w:numFmt w:val="bullet"/>
      <w:lvlText w:val="•"/>
      <w:lvlJc w:val="left"/>
      <w:pPr>
        <w:ind w:left="5481" w:hanging="284"/>
      </w:pPr>
    </w:lvl>
    <w:lvl w:ilvl="6">
      <w:numFmt w:val="bullet"/>
      <w:lvlText w:val="•"/>
      <w:lvlJc w:val="left"/>
      <w:pPr>
        <w:ind w:left="6241" w:hanging="284"/>
      </w:pPr>
    </w:lvl>
    <w:lvl w:ilvl="7">
      <w:numFmt w:val="bullet"/>
      <w:lvlText w:val="•"/>
      <w:lvlJc w:val="left"/>
      <w:pPr>
        <w:ind w:left="7000" w:hanging="284"/>
      </w:pPr>
    </w:lvl>
    <w:lvl w:ilvl="8">
      <w:numFmt w:val="bullet"/>
      <w:lvlText w:val="•"/>
      <w:lvlJc w:val="left"/>
      <w:pPr>
        <w:ind w:left="7760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923" w:hanging="52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658" w:hanging="524"/>
      </w:pPr>
    </w:lvl>
    <w:lvl w:ilvl="2">
      <w:numFmt w:val="bullet"/>
      <w:lvlText w:val="•"/>
      <w:lvlJc w:val="left"/>
      <w:pPr>
        <w:ind w:left="3394" w:hanging="524"/>
      </w:pPr>
    </w:lvl>
    <w:lvl w:ilvl="3">
      <w:numFmt w:val="bullet"/>
      <w:lvlText w:val="•"/>
      <w:lvlJc w:val="left"/>
      <w:pPr>
        <w:ind w:left="4130" w:hanging="524"/>
      </w:pPr>
    </w:lvl>
    <w:lvl w:ilvl="4">
      <w:numFmt w:val="bullet"/>
      <w:lvlText w:val="•"/>
      <w:lvlJc w:val="left"/>
      <w:pPr>
        <w:ind w:left="4865" w:hanging="524"/>
      </w:pPr>
    </w:lvl>
    <w:lvl w:ilvl="5">
      <w:numFmt w:val="bullet"/>
      <w:lvlText w:val="•"/>
      <w:lvlJc w:val="left"/>
      <w:pPr>
        <w:ind w:left="5601" w:hanging="524"/>
      </w:pPr>
    </w:lvl>
    <w:lvl w:ilvl="6">
      <w:numFmt w:val="bullet"/>
      <w:lvlText w:val="•"/>
      <w:lvlJc w:val="left"/>
      <w:pPr>
        <w:ind w:left="6337" w:hanging="524"/>
      </w:pPr>
    </w:lvl>
    <w:lvl w:ilvl="7">
      <w:numFmt w:val="bullet"/>
      <w:lvlText w:val="•"/>
      <w:lvlJc w:val="left"/>
      <w:pPr>
        <w:ind w:left="7072" w:hanging="524"/>
      </w:pPr>
    </w:lvl>
    <w:lvl w:ilvl="8">
      <w:numFmt w:val="bullet"/>
      <w:lvlText w:val="•"/>
      <w:lvlJc w:val="left"/>
      <w:pPr>
        <w:ind w:left="7808" w:hanging="52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2532" w:hanging="423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07" w:hanging="423"/>
      </w:pPr>
    </w:lvl>
    <w:lvl w:ilvl="2">
      <w:numFmt w:val="bullet"/>
      <w:lvlText w:val="•"/>
      <w:lvlJc w:val="left"/>
      <w:pPr>
        <w:ind w:left="3882" w:hanging="423"/>
      </w:pPr>
    </w:lvl>
    <w:lvl w:ilvl="3">
      <w:numFmt w:val="bullet"/>
      <w:lvlText w:val="•"/>
      <w:lvlJc w:val="left"/>
      <w:pPr>
        <w:ind w:left="4556" w:hanging="423"/>
      </w:pPr>
    </w:lvl>
    <w:lvl w:ilvl="4">
      <w:numFmt w:val="bullet"/>
      <w:lvlText w:val="•"/>
      <w:lvlJc w:val="left"/>
      <w:pPr>
        <w:ind w:left="5231" w:hanging="423"/>
      </w:pPr>
    </w:lvl>
    <w:lvl w:ilvl="5">
      <w:numFmt w:val="bullet"/>
      <w:lvlText w:val="•"/>
      <w:lvlJc w:val="left"/>
      <w:pPr>
        <w:ind w:left="5906" w:hanging="423"/>
      </w:pPr>
    </w:lvl>
    <w:lvl w:ilvl="6">
      <w:numFmt w:val="bullet"/>
      <w:lvlText w:val="•"/>
      <w:lvlJc w:val="left"/>
      <w:pPr>
        <w:ind w:left="6581" w:hanging="423"/>
      </w:pPr>
    </w:lvl>
    <w:lvl w:ilvl="7">
      <w:numFmt w:val="bullet"/>
      <w:lvlText w:val="•"/>
      <w:lvlJc w:val="left"/>
      <w:pPr>
        <w:ind w:left="7255" w:hanging="423"/>
      </w:pPr>
    </w:lvl>
    <w:lvl w:ilvl="8">
      <w:numFmt w:val="bullet"/>
      <w:lvlText w:val="•"/>
      <w:lvlJc w:val="left"/>
      <w:pPr>
        <w:ind w:left="7930" w:hanging="42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2484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42" w:hanging="375"/>
      </w:pPr>
    </w:lvl>
    <w:lvl w:ilvl="2">
      <w:numFmt w:val="bullet"/>
      <w:lvlText w:val="•"/>
      <w:lvlJc w:val="left"/>
      <w:pPr>
        <w:ind w:left="3799" w:hanging="375"/>
      </w:pPr>
    </w:lvl>
    <w:lvl w:ilvl="3">
      <w:numFmt w:val="bullet"/>
      <w:lvlText w:val="•"/>
      <w:lvlJc w:val="left"/>
      <w:pPr>
        <w:ind w:left="4457" w:hanging="375"/>
      </w:pPr>
    </w:lvl>
    <w:lvl w:ilvl="4">
      <w:numFmt w:val="bullet"/>
      <w:lvlText w:val="•"/>
      <w:lvlJc w:val="left"/>
      <w:pPr>
        <w:ind w:left="5114" w:hanging="375"/>
      </w:pPr>
    </w:lvl>
    <w:lvl w:ilvl="5">
      <w:numFmt w:val="bullet"/>
      <w:lvlText w:val="•"/>
      <w:lvlJc w:val="left"/>
      <w:pPr>
        <w:ind w:left="5772" w:hanging="375"/>
      </w:pPr>
    </w:lvl>
    <w:lvl w:ilvl="6">
      <w:numFmt w:val="bullet"/>
      <w:lvlText w:val="•"/>
      <w:lvlJc w:val="left"/>
      <w:pPr>
        <w:ind w:left="6429" w:hanging="375"/>
      </w:pPr>
    </w:lvl>
    <w:lvl w:ilvl="7">
      <w:numFmt w:val="bullet"/>
      <w:lvlText w:val="•"/>
      <w:lvlJc w:val="left"/>
      <w:pPr>
        <w:ind w:left="7087" w:hanging="375"/>
      </w:pPr>
    </w:lvl>
    <w:lvl w:ilvl="8">
      <w:numFmt w:val="bullet"/>
      <w:lvlText w:val="•"/>
      <w:lvlJc w:val="left"/>
      <w:pPr>
        <w:ind w:left="7744" w:hanging="37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5" w:hanging="370"/>
      </w:pPr>
    </w:lvl>
    <w:lvl w:ilvl="2">
      <w:numFmt w:val="bullet"/>
      <w:lvlText w:val="•"/>
      <w:lvlJc w:val="left"/>
      <w:pPr>
        <w:ind w:left="3500" w:hanging="370"/>
      </w:pPr>
    </w:lvl>
    <w:lvl w:ilvl="3">
      <w:numFmt w:val="bullet"/>
      <w:lvlText w:val="•"/>
      <w:lvlJc w:val="left"/>
      <w:pPr>
        <w:ind w:left="4195" w:hanging="370"/>
      </w:pPr>
    </w:lvl>
    <w:lvl w:ilvl="4">
      <w:numFmt w:val="bullet"/>
      <w:lvlText w:val="•"/>
      <w:lvlJc w:val="left"/>
      <w:pPr>
        <w:ind w:left="4890" w:hanging="370"/>
      </w:pPr>
    </w:lvl>
    <w:lvl w:ilvl="5">
      <w:numFmt w:val="bullet"/>
      <w:lvlText w:val="•"/>
      <w:lvlJc w:val="left"/>
      <w:pPr>
        <w:ind w:left="5585" w:hanging="370"/>
      </w:pPr>
    </w:lvl>
    <w:lvl w:ilvl="6">
      <w:numFmt w:val="bullet"/>
      <w:lvlText w:val="•"/>
      <w:lvlJc w:val="left"/>
      <w:pPr>
        <w:ind w:left="6280" w:hanging="370"/>
      </w:pPr>
    </w:lvl>
    <w:lvl w:ilvl="7">
      <w:numFmt w:val="bullet"/>
      <w:lvlText w:val="•"/>
      <w:lvlJc w:val="left"/>
      <w:pPr>
        <w:ind w:left="6975" w:hanging="370"/>
      </w:pPr>
    </w:lvl>
    <w:lvl w:ilvl="8">
      <w:numFmt w:val="bullet"/>
      <w:lvlText w:val="•"/>
      <w:lvlJc w:val="left"/>
      <w:pPr>
        <w:ind w:left="7670" w:hanging="37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."/>
      <w:lvlJc w:val="left"/>
      <w:pPr>
        <w:ind w:left="2254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966" w:hanging="370"/>
      </w:pPr>
    </w:lvl>
    <w:lvl w:ilvl="2">
      <w:numFmt w:val="bullet"/>
      <w:lvlText w:val="•"/>
      <w:lvlJc w:val="left"/>
      <w:pPr>
        <w:ind w:left="3679" w:hanging="370"/>
      </w:pPr>
    </w:lvl>
    <w:lvl w:ilvl="3">
      <w:numFmt w:val="bullet"/>
      <w:lvlText w:val="•"/>
      <w:lvlJc w:val="left"/>
      <w:pPr>
        <w:ind w:left="4392" w:hanging="370"/>
      </w:pPr>
    </w:lvl>
    <w:lvl w:ilvl="4">
      <w:numFmt w:val="bullet"/>
      <w:lvlText w:val="•"/>
      <w:lvlJc w:val="left"/>
      <w:pPr>
        <w:ind w:left="5104" w:hanging="370"/>
      </w:pPr>
    </w:lvl>
    <w:lvl w:ilvl="5">
      <w:numFmt w:val="bullet"/>
      <w:lvlText w:val="•"/>
      <w:lvlJc w:val="left"/>
      <w:pPr>
        <w:ind w:left="5817" w:hanging="370"/>
      </w:pPr>
    </w:lvl>
    <w:lvl w:ilvl="6">
      <w:numFmt w:val="bullet"/>
      <w:lvlText w:val="•"/>
      <w:lvlJc w:val="left"/>
      <w:pPr>
        <w:ind w:left="6529" w:hanging="370"/>
      </w:pPr>
    </w:lvl>
    <w:lvl w:ilvl="7">
      <w:numFmt w:val="bullet"/>
      <w:lvlText w:val="•"/>
      <w:lvlJc w:val="left"/>
      <w:pPr>
        <w:ind w:left="7242" w:hanging="370"/>
      </w:pPr>
    </w:lvl>
    <w:lvl w:ilvl="8">
      <w:numFmt w:val="bullet"/>
      <w:lvlText w:val="•"/>
      <w:lvlJc w:val="left"/>
      <w:pPr>
        <w:ind w:left="7954" w:hanging="37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."/>
      <w:lvlJc w:val="left"/>
      <w:pPr>
        <w:ind w:left="2196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91" w:hanging="370"/>
      </w:pPr>
    </w:lvl>
    <w:lvl w:ilvl="2">
      <w:numFmt w:val="bullet"/>
      <w:lvlText w:val="•"/>
      <w:lvlJc w:val="left"/>
      <w:pPr>
        <w:ind w:left="3585" w:hanging="370"/>
      </w:pPr>
    </w:lvl>
    <w:lvl w:ilvl="3">
      <w:numFmt w:val="bullet"/>
      <w:lvlText w:val="•"/>
      <w:lvlJc w:val="left"/>
      <w:pPr>
        <w:ind w:left="4279" w:hanging="370"/>
      </w:pPr>
    </w:lvl>
    <w:lvl w:ilvl="4">
      <w:numFmt w:val="bullet"/>
      <w:lvlText w:val="•"/>
      <w:lvlJc w:val="left"/>
      <w:pPr>
        <w:ind w:left="4974" w:hanging="370"/>
      </w:pPr>
    </w:lvl>
    <w:lvl w:ilvl="5">
      <w:numFmt w:val="bullet"/>
      <w:lvlText w:val="•"/>
      <w:lvlJc w:val="left"/>
      <w:pPr>
        <w:ind w:left="5668" w:hanging="370"/>
      </w:pPr>
    </w:lvl>
    <w:lvl w:ilvl="6">
      <w:numFmt w:val="bullet"/>
      <w:lvlText w:val="•"/>
      <w:lvlJc w:val="left"/>
      <w:pPr>
        <w:ind w:left="6362" w:hanging="370"/>
      </w:pPr>
    </w:lvl>
    <w:lvl w:ilvl="7">
      <w:numFmt w:val="bullet"/>
      <w:lvlText w:val="•"/>
      <w:lvlJc w:val="left"/>
      <w:pPr>
        <w:ind w:left="7057" w:hanging="370"/>
      </w:pPr>
    </w:lvl>
    <w:lvl w:ilvl="8">
      <w:numFmt w:val="bullet"/>
      <w:lvlText w:val="•"/>
      <w:lvlJc w:val="left"/>
      <w:pPr>
        <w:ind w:left="7751" w:hanging="37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2393" w:hanging="298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062" w:hanging="298"/>
      </w:pPr>
    </w:lvl>
    <w:lvl w:ilvl="2">
      <w:numFmt w:val="bullet"/>
      <w:lvlText w:val="•"/>
      <w:lvlJc w:val="left"/>
      <w:pPr>
        <w:ind w:left="3730" w:hanging="298"/>
      </w:pPr>
    </w:lvl>
    <w:lvl w:ilvl="3">
      <w:numFmt w:val="bullet"/>
      <w:lvlText w:val="•"/>
      <w:lvlJc w:val="left"/>
      <w:pPr>
        <w:ind w:left="4399" w:hanging="298"/>
      </w:pPr>
    </w:lvl>
    <w:lvl w:ilvl="4">
      <w:numFmt w:val="bullet"/>
      <w:lvlText w:val="•"/>
      <w:lvlJc w:val="left"/>
      <w:pPr>
        <w:ind w:left="5068" w:hanging="298"/>
      </w:pPr>
    </w:lvl>
    <w:lvl w:ilvl="5">
      <w:numFmt w:val="bullet"/>
      <w:lvlText w:val="•"/>
      <w:lvlJc w:val="left"/>
      <w:pPr>
        <w:ind w:left="5736" w:hanging="298"/>
      </w:pPr>
    </w:lvl>
    <w:lvl w:ilvl="6">
      <w:numFmt w:val="bullet"/>
      <w:lvlText w:val="•"/>
      <w:lvlJc w:val="left"/>
      <w:pPr>
        <w:ind w:left="6405" w:hanging="298"/>
      </w:pPr>
    </w:lvl>
    <w:lvl w:ilvl="7">
      <w:numFmt w:val="bullet"/>
      <w:lvlText w:val="•"/>
      <w:lvlJc w:val="left"/>
      <w:pPr>
        <w:ind w:left="7074" w:hanging="298"/>
      </w:pPr>
    </w:lvl>
    <w:lvl w:ilvl="8">
      <w:numFmt w:val="bullet"/>
      <w:lvlText w:val="•"/>
      <w:lvlJc w:val="left"/>
      <w:pPr>
        <w:ind w:left="7742" w:hanging="29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."/>
      <w:lvlJc w:val="left"/>
      <w:pPr>
        <w:ind w:left="2052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795" w:hanging="370"/>
      </w:pPr>
    </w:lvl>
    <w:lvl w:ilvl="2">
      <w:numFmt w:val="bullet"/>
      <w:lvlText w:val="•"/>
      <w:lvlJc w:val="left"/>
      <w:pPr>
        <w:ind w:left="3538" w:hanging="370"/>
      </w:pPr>
    </w:lvl>
    <w:lvl w:ilvl="3">
      <w:numFmt w:val="bullet"/>
      <w:lvlText w:val="•"/>
      <w:lvlJc w:val="left"/>
      <w:pPr>
        <w:ind w:left="4280" w:hanging="370"/>
      </w:pPr>
    </w:lvl>
    <w:lvl w:ilvl="4">
      <w:numFmt w:val="bullet"/>
      <w:lvlText w:val="•"/>
      <w:lvlJc w:val="left"/>
      <w:pPr>
        <w:ind w:left="5023" w:hanging="370"/>
      </w:pPr>
    </w:lvl>
    <w:lvl w:ilvl="5">
      <w:numFmt w:val="bullet"/>
      <w:lvlText w:val="•"/>
      <w:lvlJc w:val="left"/>
      <w:pPr>
        <w:ind w:left="5766" w:hanging="370"/>
      </w:pPr>
    </w:lvl>
    <w:lvl w:ilvl="6">
      <w:numFmt w:val="bullet"/>
      <w:lvlText w:val="•"/>
      <w:lvlJc w:val="left"/>
      <w:pPr>
        <w:ind w:left="6509" w:hanging="370"/>
      </w:pPr>
    </w:lvl>
    <w:lvl w:ilvl="7">
      <w:numFmt w:val="bullet"/>
      <w:lvlText w:val="•"/>
      <w:lvlJc w:val="left"/>
      <w:pPr>
        <w:ind w:left="7251" w:hanging="370"/>
      </w:pPr>
    </w:lvl>
    <w:lvl w:ilvl="8">
      <w:numFmt w:val="bullet"/>
      <w:lvlText w:val="•"/>
      <w:lvlJc w:val="left"/>
      <w:pPr>
        <w:ind w:left="7994" w:hanging="37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9" w:hanging="375"/>
      </w:pPr>
    </w:lvl>
    <w:lvl w:ilvl="2">
      <w:numFmt w:val="bullet"/>
      <w:lvlText w:val="•"/>
      <w:lvlJc w:val="left"/>
      <w:pPr>
        <w:ind w:left="3846" w:hanging="375"/>
      </w:pPr>
    </w:lvl>
    <w:lvl w:ilvl="3">
      <w:numFmt w:val="bullet"/>
      <w:lvlText w:val="•"/>
      <w:lvlJc w:val="left"/>
      <w:pPr>
        <w:ind w:left="4502" w:hanging="375"/>
      </w:pPr>
    </w:lvl>
    <w:lvl w:ilvl="4">
      <w:numFmt w:val="bullet"/>
      <w:lvlText w:val="•"/>
      <w:lvlJc w:val="left"/>
      <w:pPr>
        <w:ind w:left="5159" w:hanging="375"/>
      </w:pPr>
    </w:lvl>
    <w:lvl w:ilvl="5">
      <w:numFmt w:val="bullet"/>
      <w:lvlText w:val="•"/>
      <w:lvlJc w:val="left"/>
      <w:pPr>
        <w:ind w:left="5816" w:hanging="375"/>
      </w:pPr>
    </w:lvl>
    <w:lvl w:ilvl="6">
      <w:numFmt w:val="bullet"/>
      <w:lvlText w:val="•"/>
      <w:lvlJc w:val="left"/>
      <w:pPr>
        <w:ind w:left="6473" w:hanging="375"/>
      </w:pPr>
    </w:lvl>
    <w:lvl w:ilvl="7">
      <w:numFmt w:val="bullet"/>
      <w:lvlText w:val="•"/>
      <w:lvlJc w:val="left"/>
      <w:pPr>
        <w:ind w:left="7129" w:hanging="375"/>
      </w:pPr>
    </w:lvl>
    <w:lvl w:ilvl="8">
      <w:numFmt w:val="bullet"/>
      <w:lvlText w:val="•"/>
      <w:lvlJc w:val="left"/>
      <w:pPr>
        <w:ind w:left="7786" w:hanging="375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9" w:hanging="370"/>
      </w:pPr>
    </w:lvl>
    <w:lvl w:ilvl="2">
      <w:numFmt w:val="bullet"/>
      <w:lvlText w:val="•"/>
      <w:lvlJc w:val="left"/>
      <w:pPr>
        <w:ind w:left="3508" w:hanging="370"/>
      </w:pPr>
    </w:lvl>
    <w:lvl w:ilvl="3">
      <w:numFmt w:val="bullet"/>
      <w:lvlText w:val="•"/>
      <w:lvlJc w:val="left"/>
      <w:pPr>
        <w:ind w:left="4207" w:hanging="370"/>
      </w:pPr>
    </w:lvl>
    <w:lvl w:ilvl="4">
      <w:numFmt w:val="bullet"/>
      <w:lvlText w:val="•"/>
      <w:lvlJc w:val="left"/>
      <w:pPr>
        <w:ind w:left="4906" w:hanging="370"/>
      </w:pPr>
    </w:lvl>
    <w:lvl w:ilvl="5">
      <w:numFmt w:val="bullet"/>
      <w:lvlText w:val="•"/>
      <w:lvlJc w:val="left"/>
      <w:pPr>
        <w:ind w:left="5605" w:hanging="370"/>
      </w:pPr>
    </w:lvl>
    <w:lvl w:ilvl="6">
      <w:numFmt w:val="bullet"/>
      <w:lvlText w:val="•"/>
      <w:lvlJc w:val="left"/>
      <w:pPr>
        <w:ind w:left="6304" w:hanging="370"/>
      </w:pPr>
    </w:lvl>
    <w:lvl w:ilvl="7">
      <w:numFmt w:val="bullet"/>
      <w:lvlText w:val="•"/>
      <w:lvlJc w:val="left"/>
      <w:pPr>
        <w:ind w:left="7003" w:hanging="370"/>
      </w:pPr>
    </w:lvl>
    <w:lvl w:ilvl="8">
      <w:numFmt w:val="bullet"/>
      <w:lvlText w:val="•"/>
      <w:lvlJc w:val="left"/>
      <w:pPr>
        <w:ind w:left="7702" w:hanging="370"/>
      </w:pPr>
    </w:lvl>
  </w:abstractNum>
  <w:abstractNum w:abstractNumId="26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247995"/>
    <w:multiLevelType w:val="hybridMultilevel"/>
    <w:tmpl w:val="A9B03BF2"/>
    <w:lvl w:ilvl="0" w:tplc="BA084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21084"/>
    <w:multiLevelType w:val="hybridMultilevel"/>
    <w:tmpl w:val="9F3098B8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367F66C8"/>
    <w:multiLevelType w:val="hybridMultilevel"/>
    <w:tmpl w:val="EFB6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05956"/>
    <w:multiLevelType w:val="hybridMultilevel"/>
    <w:tmpl w:val="6AEA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681E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D5AE3"/>
    <w:multiLevelType w:val="hybridMultilevel"/>
    <w:tmpl w:val="2AB4B0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D21CE2"/>
    <w:multiLevelType w:val="hybridMultilevel"/>
    <w:tmpl w:val="AB6AB250"/>
    <w:lvl w:ilvl="0" w:tplc="196ECF1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C43792"/>
    <w:multiLevelType w:val="hybridMultilevel"/>
    <w:tmpl w:val="2AB4B07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E267C"/>
    <w:multiLevelType w:val="hybridMultilevel"/>
    <w:tmpl w:val="25FEF1E0"/>
    <w:lvl w:ilvl="0" w:tplc="F9F60AA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A676EF"/>
    <w:multiLevelType w:val="hybridMultilevel"/>
    <w:tmpl w:val="5C2ED7CA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8"/>
  </w:num>
  <w:num w:numId="4">
    <w:abstractNumId w:val="27"/>
  </w:num>
  <w:num w:numId="5">
    <w:abstractNumId w:val="30"/>
  </w:num>
  <w:num w:numId="6">
    <w:abstractNumId w:val="29"/>
  </w:num>
  <w:num w:numId="7">
    <w:abstractNumId w:val="41"/>
  </w:num>
  <w:num w:numId="8">
    <w:abstractNumId w:val="25"/>
  </w:num>
  <w:num w:numId="9">
    <w:abstractNumId w:val="24"/>
  </w:num>
  <w:num w:numId="10">
    <w:abstractNumId w:val="23"/>
  </w:num>
  <w:num w:numId="11">
    <w:abstractNumId w:val="22"/>
  </w:num>
  <w:num w:numId="12">
    <w:abstractNumId w:val="21"/>
  </w:num>
  <w:num w:numId="13">
    <w:abstractNumId w:val="20"/>
  </w:num>
  <w:num w:numId="14">
    <w:abstractNumId w:val="19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1"/>
  </w:num>
  <w:num w:numId="23">
    <w:abstractNumId w:val="10"/>
  </w:num>
  <w:num w:numId="24">
    <w:abstractNumId w:val="9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1"/>
  </w:num>
  <w:num w:numId="35">
    <w:abstractNumId w:val="36"/>
  </w:num>
  <w:num w:numId="36">
    <w:abstractNumId w:val="40"/>
  </w:num>
  <w:num w:numId="37">
    <w:abstractNumId w:val="28"/>
  </w:num>
  <w:num w:numId="38">
    <w:abstractNumId w:val="39"/>
  </w:num>
  <w:num w:numId="39">
    <w:abstractNumId w:val="37"/>
  </w:num>
  <w:num w:numId="40">
    <w:abstractNumId w:val="34"/>
  </w:num>
  <w:num w:numId="41">
    <w:abstractNumId w:val="3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328C2"/>
    <w:rsid w:val="00036DB4"/>
    <w:rsid w:val="00067337"/>
    <w:rsid w:val="000747EB"/>
    <w:rsid w:val="000A6EA5"/>
    <w:rsid w:val="000B5E28"/>
    <w:rsid w:val="000F1EE6"/>
    <w:rsid w:val="000F6A30"/>
    <w:rsid w:val="001679C6"/>
    <w:rsid w:val="00222253"/>
    <w:rsid w:val="002359D6"/>
    <w:rsid w:val="002423E4"/>
    <w:rsid w:val="002B518A"/>
    <w:rsid w:val="002E520E"/>
    <w:rsid w:val="00310F53"/>
    <w:rsid w:val="00315108"/>
    <w:rsid w:val="00323A96"/>
    <w:rsid w:val="003B17C3"/>
    <w:rsid w:val="00401B9D"/>
    <w:rsid w:val="00423E3D"/>
    <w:rsid w:val="00466594"/>
    <w:rsid w:val="005304E2"/>
    <w:rsid w:val="0055146A"/>
    <w:rsid w:val="005C12EF"/>
    <w:rsid w:val="005D0822"/>
    <w:rsid w:val="005F0982"/>
    <w:rsid w:val="006A5471"/>
    <w:rsid w:val="006C13BC"/>
    <w:rsid w:val="006C7A17"/>
    <w:rsid w:val="006D2520"/>
    <w:rsid w:val="0072375A"/>
    <w:rsid w:val="007A0E55"/>
    <w:rsid w:val="007A5453"/>
    <w:rsid w:val="007B233F"/>
    <w:rsid w:val="007D0A71"/>
    <w:rsid w:val="007D22C1"/>
    <w:rsid w:val="007E1322"/>
    <w:rsid w:val="007F5FD2"/>
    <w:rsid w:val="00837D30"/>
    <w:rsid w:val="00861214"/>
    <w:rsid w:val="00874F46"/>
    <w:rsid w:val="0089102C"/>
    <w:rsid w:val="0092151C"/>
    <w:rsid w:val="00974DAF"/>
    <w:rsid w:val="009976B4"/>
    <w:rsid w:val="009E1B66"/>
    <w:rsid w:val="009F0F69"/>
    <w:rsid w:val="009F57A8"/>
    <w:rsid w:val="00A36066"/>
    <w:rsid w:val="00A409EE"/>
    <w:rsid w:val="00A45D10"/>
    <w:rsid w:val="00A718FE"/>
    <w:rsid w:val="00A95018"/>
    <w:rsid w:val="00BC2B79"/>
    <w:rsid w:val="00BE770C"/>
    <w:rsid w:val="00BF0F2F"/>
    <w:rsid w:val="00C573F0"/>
    <w:rsid w:val="00C609C2"/>
    <w:rsid w:val="00C85439"/>
    <w:rsid w:val="00D2225D"/>
    <w:rsid w:val="00D5351C"/>
    <w:rsid w:val="00D548A3"/>
    <w:rsid w:val="00D63C1B"/>
    <w:rsid w:val="00D71D17"/>
    <w:rsid w:val="00D81DEE"/>
    <w:rsid w:val="00DF62E1"/>
    <w:rsid w:val="00E105BA"/>
    <w:rsid w:val="00E11E14"/>
    <w:rsid w:val="00E427E6"/>
    <w:rsid w:val="00E50A97"/>
    <w:rsid w:val="00EC7F48"/>
    <w:rsid w:val="00ED2218"/>
    <w:rsid w:val="00ED5B31"/>
    <w:rsid w:val="00EF5051"/>
    <w:rsid w:val="00F12227"/>
    <w:rsid w:val="00FA4426"/>
    <w:rsid w:val="00FC7D4B"/>
    <w:rsid w:val="00FF15D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3B17C3"/>
    <w:pPr>
      <w:widowControl w:val="0"/>
      <w:autoSpaceDE w:val="0"/>
      <w:autoSpaceDN w:val="0"/>
      <w:adjustRightInd w:val="0"/>
      <w:spacing w:before="6" w:after="0" w:line="240" w:lineRule="auto"/>
      <w:ind w:left="2532" w:hanging="422"/>
    </w:pPr>
    <w:rPr>
      <w:rFonts w:ascii="Bookman Old Style" w:eastAsia="Times New Roman" w:hAnsi="Bookman Old Style" w:cs="Bookman Old Style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3B17C3"/>
    <w:rPr>
      <w:rFonts w:ascii="Bookman Old Style" w:eastAsia="Times New Roman" w:hAnsi="Bookman Old Style" w:cs="Bookman Old Style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530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4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5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pmptsp.temanggung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E43C-2196-4CD0-B3D9-D7A066D2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38</cp:revision>
  <dcterms:created xsi:type="dcterms:W3CDTF">2019-01-03T00:35:00Z</dcterms:created>
  <dcterms:modified xsi:type="dcterms:W3CDTF">2019-01-16T04:28:00Z</dcterms:modified>
</cp:coreProperties>
</file>